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D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3E">
        <w:rPr>
          <w:rFonts w:ascii="Times New Roman" w:hAnsi="Times New Roman" w:cs="Times New Roman"/>
          <w:b/>
          <w:sz w:val="24"/>
          <w:szCs w:val="24"/>
        </w:rPr>
        <w:t xml:space="preserve">НОВЫЕ ПРАВИЛА РЕГУЛИРОВАНИЯ ТРУДА ИНОСТРАННЫХ ГРАЖДАН. </w:t>
      </w:r>
    </w:p>
    <w:p w:rsidR="00D05884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1D3E">
        <w:rPr>
          <w:rFonts w:ascii="Times New Roman" w:hAnsi="Times New Roman" w:cs="Times New Roman"/>
          <w:b/>
          <w:sz w:val="24"/>
          <w:szCs w:val="24"/>
        </w:rPr>
        <w:t>ЧТО НУЖНО ЗНАТЬ НАНИМАТЕЛЮ?</w:t>
      </w:r>
    </w:p>
    <w:p w:rsidR="00EB672D" w:rsidRPr="009F1D3E" w:rsidRDefault="00EB672D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</w:pPr>
      <w:r w:rsidRPr="009F1D3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 1 июля 2023 года в Беларуси вступает в силу новая редакция </w:t>
      </w:r>
      <w:r w:rsidRPr="009F1D3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Закона Республики Беларусь «О внешней трудовой миграции» № 233-З от 30 декабря 2022 г. (далее – Закон). Статьей 2 Закона </w:t>
      </w:r>
      <w:r w:rsidRPr="009F1D3E">
        <w:rPr>
          <w:rFonts w:ascii="Times New Roman" w:hAnsi="Times New Roman" w:cs="Times New Roman"/>
          <w:b/>
          <w:i/>
          <w:color w:val="C00000"/>
          <w:spacing w:val="4"/>
          <w:sz w:val="24"/>
          <w:szCs w:val="24"/>
          <w:shd w:val="clear" w:color="auto" w:fill="FFFFFF"/>
        </w:rPr>
        <w:t>определен перечень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категорий</w:t>
      </w: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 xml:space="preserve"> иностранных граждан и лиц без гражданства, при привлечении к работе которых 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>не требуется получать специальное разрешение на право занятия трудовой деятельностью в Республике Беларусь</w:t>
      </w:r>
      <w:r w:rsidR="00EB672D"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(далее – специальное разрешение)</w:t>
      </w:r>
      <w:r w:rsidRPr="009F1D3E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  <w:t>.</w:t>
      </w:r>
    </w:p>
    <w:p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>К таким работникам относятся иностранцы: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которым предоставлены статус беженца или дополнительная защита либ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о убежище в Республике Беларусь либо </w:t>
      </w:r>
      <w:r w:rsidRPr="009F1D3E">
        <w:rPr>
          <w:rFonts w:ascii="Times New Roman" w:hAnsi="Times New Roman" w:cs="Times New Roman"/>
          <w:sz w:val="24"/>
          <w:szCs w:val="24"/>
        </w:rPr>
        <w:t>ходатайствующи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EB672D" w:rsidRPr="009F1D3E">
        <w:rPr>
          <w:rFonts w:ascii="Times New Roman" w:hAnsi="Times New Roman" w:cs="Times New Roman"/>
          <w:sz w:val="24"/>
          <w:szCs w:val="24"/>
        </w:rPr>
        <w:t>такой защиты</w:t>
      </w:r>
      <w:r w:rsidRPr="009F1D3E">
        <w:rPr>
          <w:rFonts w:ascii="Times New Roman" w:hAnsi="Times New Roman" w:cs="Times New Roman"/>
          <w:sz w:val="24"/>
          <w:szCs w:val="24"/>
        </w:rPr>
        <w:t>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приглашенны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Республику Беларусь на срок не более девяноста суток для чтения лекций, проведения иных учебных занятий, факультативных занятий и консультаций в учреждениях высшего образования либо для проведения монтажа (шефмонтажа) оборудования, сервисного и (или) гарантийного обслуживания, оказания услуг по обучению работающих эксплуатации этого оборудования;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работающи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дипломатических представительствах, консульских учреждениях иностранных государств, представительствах и (или) органах международных организаций или межгосударственных образований, аккредитованных в Республике Беларусь;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аккредитованны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Республике Беларусь в качестве журналистов иностранных средств массовой информации;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руководителями представительств иностранных организаций, а также работниками, командированными для работы в таких представительствах на срок, не превышающий двух месяцев;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священнослужителями, приглашенными религиозными объединениями, зарегистрированными в установленном порядке на территории Республики Беларусь, для занятия религиозной деятельностью;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профессиональными спортсменами, выступающими за Республику Беларусь на международных спортивных соревнованиях, профессиональными тренерами, осуществляющи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проходящи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производственную практику в соответствии с образовательными стандартами по специальности, учебными планами и учебными программами учреждений образования Республики Беларусь;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участниками студенческих отрядов;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с продолжительностью рабочего времени не более половины нормальной продолжительности рабочего времени, установленного законодательством о труде;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получивши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полученной специальности и (или) присвоенной квалификации;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победителями (лауреатами) национальных (международных) конкурсов либо отмеченными наградами в сфере их профессиональной деятельности, в случае их трудоустройства по специальности, входящей в сферу их профессиональной деятельности, в которой они являлись победителями (лауреатами) национальных (международных) конкурсов либо были отмечены наградами;</w:t>
      </w:r>
    </w:p>
    <w:p w:rsidR="0038103C" w:rsidRPr="009F1D3E" w:rsidRDefault="0038103C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привлекаемые по профессиям рабочих (должностям служащих), включенным Министерством труда и социальной защиты в перечень профессий, на которые привлекаются иностранцы без учета ограничений по защите национального рынка труда;</w:t>
      </w:r>
    </w:p>
    <w:p w:rsidR="00E8693F" w:rsidRPr="009F1D3E" w:rsidRDefault="00E8693F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</w:p>
    <w:p w:rsidR="0038103C" w:rsidRPr="009F1D3E" w:rsidRDefault="0038103C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  <w:r w:rsidRPr="009F1D3E"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  <w:lastRenderedPageBreak/>
        <w:t>Постановлением Минтруда и соцзащиты от 01.06.2023 N 17 «Об определении перечня» утвержден данный перечень профессий и должностей на 2023 год:</w:t>
      </w:r>
    </w:p>
    <w:p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 xml:space="preserve">1.Профессии рабочих: водитель автомобиля; слесарь-ремонтник; тракторист-машинист сельскохозяйственного производства; швея; электромонтер по ремонту и обслуживанию электрооборудования. </w:t>
      </w:r>
    </w:p>
    <w:p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>2.Должности служащих: ветеринарный врач; врач-специалист (всех медицинских специальностей); инженер; медицинская сестра и медицинский брат (всех медицинских специальностей); фельдшер (всех медицинских специальностей).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сезонными работниками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в сельском хозяйстве на срок не более шести месяцев в календарном году;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лицами, обязанными возмещать расходы, затраченные государством на содержание детей, находящихся на государственном обеспечении;</w:t>
      </w:r>
    </w:p>
    <w:p w:rsidR="009B7F4B" w:rsidRPr="009F1D3E" w:rsidRDefault="00B47F0E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являющиеся</w:t>
      </w:r>
      <w:r w:rsidR="009B7F4B" w:rsidRPr="009F1D3E">
        <w:rPr>
          <w:rFonts w:ascii="Times New Roman" w:hAnsi="Times New Roman" w:cs="Times New Roman"/>
          <w:sz w:val="24"/>
          <w:szCs w:val="24"/>
        </w:rPr>
        <w:t xml:space="preserve"> творческими работниками, работниками культуры, техническими специалистами, приглашенными государственными организациями культуры Республики Беларусь для реализации культурных проектов;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трудоустраивающимися в ином порядке, установленном законодательными актами и (или) международными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 договорами Республики Беларусь. 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Например, граждане Российской Федерации, Республики Армения, Республики Казахстан и </w:t>
      </w:r>
      <w:r w:rsidR="00EB672D" w:rsidRPr="009F1D3E">
        <w:rPr>
          <w:rFonts w:ascii="Times New Roman" w:hAnsi="Times New Roman" w:cs="Times New Roman"/>
          <w:i/>
          <w:sz w:val="24"/>
          <w:szCs w:val="24"/>
        </w:rPr>
        <w:t>Кыргызской Республики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 в рамках Договора о Евразийском экономическом союзе.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Наниматели, привлека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ющие для осуществления трудовой </w:t>
      </w:r>
      <w:r w:rsidRPr="009F1D3E">
        <w:rPr>
          <w:rFonts w:ascii="Times New Roman" w:hAnsi="Times New Roman" w:cs="Times New Roman"/>
          <w:sz w:val="24"/>
          <w:szCs w:val="24"/>
        </w:rPr>
        <w:t>деятельности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вышеуказанных иностранцев </w:t>
      </w:r>
      <w:r w:rsidR="00B47F0E"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УВЕДОМЛЯЮТ</w:t>
      </w:r>
      <w:r w:rsidRPr="009F1D3E">
        <w:rPr>
          <w:rFonts w:ascii="Times New Roman" w:hAnsi="Times New Roman" w:cs="Times New Roman"/>
          <w:sz w:val="24"/>
          <w:szCs w:val="24"/>
        </w:rPr>
        <w:t>подразделени</w:t>
      </w:r>
      <w:r w:rsidR="009F1D3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гражданству и миграции главного управления внутренних дел Минского городского исполнительного комитета, управлений внутренних дел обла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стных исполнительных комитетов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(далее - подразделения по гражданству и миграции) </w:t>
      </w:r>
      <w:r w:rsidRPr="009F1D3E">
        <w:rPr>
          <w:rFonts w:ascii="Times New Roman" w:hAnsi="Times New Roman" w:cs="Times New Roman"/>
          <w:sz w:val="24"/>
          <w:szCs w:val="24"/>
        </w:rPr>
        <w:t>по месту своего нахождения (месту жительства), если иное не предусмотрено законодательными актами, о: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заключении (продлении срока действия)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 дней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даты его заключения (продления срока действия);</w:t>
      </w:r>
    </w:p>
    <w:p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прекращении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дней с даты его прекращения.</w:t>
      </w:r>
    </w:p>
    <w:p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При этом, наниматели, у которых на 01.07.2023 уже работают иностранцы без специальных разрешений на основании статьи 2 Закона, обязаны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УВЕДОМИТЬ</w:t>
      </w:r>
      <w:r w:rsidRPr="009F1D3E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по месту своего нахождения (месту жительства)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до 01.08.2023</w:t>
      </w:r>
      <w:r w:rsidRPr="009F1D3E">
        <w:rPr>
          <w:rFonts w:ascii="Times New Roman" w:hAnsi="Times New Roman" w:cs="Times New Roman"/>
          <w:sz w:val="24"/>
          <w:szCs w:val="24"/>
        </w:rPr>
        <w:t xml:space="preserve">о таких работниках. </w:t>
      </w:r>
    </w:p>
    <w:p w:rsidR="00E8693F" w:rsidRPr="009F1D3E" w:rsidRDefault="00E8693F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Форма уведомления утверждена постановлением МВД Республики Беларусь от 16.05.2023 №98 </w:t>
      </w:r>
      <w:r w:rsidR="00E356CD" w:rsidRPr="009F1D3E">
        <w:rPr>
          <w:rFonts w:ascii="Times New Roman" w:hAnsi="Times New Roman" w:cs="Times New Roman"/>
          <w:sz w:val="24"/>
          <w:szCs w:val="24"/>
        </w:rPr>
        <w:t>«О порядке и форме уведомления» и размещена на сайте управления по гражданству и миграции УВД Витебского облисполкома (раздел «Внешняя трудовая миграция» - Уведомление).</w:t>
      </w:r>
    </w:p>
    <w:p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Иностранные работники, которые не относятся к категориям, указанным в статье 2 Закона, принимаются на работу в общем порядке – </w:t>
      </w:r>
      <w:r w:rsidRPr="009F1D3E">
        <w:rPr>
          <w:rFonts w:ascii="Times New Roman" w:hAnsi="Times New Roman" w:cs="Times New Roman"/>
          <w:b/>
          <w:sz w:val="24"/>
          <w:szCs w:val="24"/>
        </w:rPr>
        <w:t>НА ОСНОВАНИИ СПЕЦИАЛЬНОГО РАЗРЕШЕНИЯ</w:t>
      </w:r>
      <w:r w:rsidRPr="009F1D3E">
        <w:rPr>
          <w:rFonts w:ascii="Times New Roman" w:hAnsi="Times New Roman" w:cs="Times New Roman"/>
          <w:sz w:val="24"/>
          <w:szCs w:val="24"/>
        </w:rPr>
        <w:t xml:space="preserve">. Законом установлено, что с трудящимся-иммигрантом заключается </w:t>
      </w:r>
      <w:r w:rsidRPr="009F1D3E">
        <w:rPr>
          <w:rFonts w:ascii="Times New Roman" w:hAnsi="Times New Roman" w:cs="Times New Roman"/>
          <w:i/>
          <w:sz w:val="24"/>
          <w:szCs w:val="24"/>
        </w:rPr>
        <w:t>срочный трудовой договор</w:t>
      </w:r>
      <w:r w:rsidRPr="009F1D3E">
        <w:rPr>
          <w:rFonts w:ascii="Times New Roman" w:hAnsi="Times New Roman" w:cs="Times New Roman"/>
          <w:sz w:val="24"/>
          <w:szCs w:val="24"/>
        </w:rPr>
        <w:t>, за исключением контракта. Срок такого договора не должен превышать срока действия специального разрешения.</w:t>
      </w:r>
    </w:p>
    <w:p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При этом, исключена обязанность нанимателя по регистрации трудовых договоров с иностранцами, однако, </w:t>
      </w:r>
      <w:r w:rsidR="009F1D3E" w:rsidRPr="009F1D3E">
        <w:rPr>
          <w:rFonts w:ascii="Times New Roman" w:hAnsi="Times New Roman" w:cs="Times New Roman"/>
          <w:sz w:val="24"/>
          <w:szCs w:val="24"/>
        </w:rPr>
        <w:t xml:space="preserve">НАНИМАТЕЛЬ ОБЯЗАН письменно направить аналогичное уведомление и в те же сроки, как и в отношении иностранцев, трудоустроенных без специального разрешения. </w:t>
      </w:r>
    </w:p>
    <w:p w:rsidR="009F1D3E" w:rsidRPr="009F1D3E" w:rsidRDefault="009F1D3E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Наниматели, расположенные в г.Витебске и Витебской областиу</w:t>
      </w:r>
      <w:r w:rsidRPr="009F1D3E">
        <w:rPr>
          <w:rFonts w:ascii="Times New Roman" w:hAnsi="Times New Roman" w:cs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Pr="009F1D3E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Pr="009F1D3E">
        <w:rPr>
          <w:rFonts w:ascii="Times New Roman" w:hAnsi="Times New Roman" w:cs="Times New Roman"/>
          <w:b/>
          <w:sz w:val="24"/>
          <w:szCs w:val="24"/>
        </w:rPr>
        <w:t>210101, г.Витебск, пр.Фрунзе, 41А</w:t>
      </w:r>
      <w:r w:rsidRPr="009F1D3E">
        <w:rPr>
          <w:rFonts w:ascii="Times New Roman" w:hAnsi="Times New Roman" w:cs="Times New Roman"/>
          <w:sz w:val="24"/>
          <w:szCs w:val="24"/>
        </w:rPr>
        <w:t xml:space="preserve"> (управление по гражданству и миграции УВД Витебского облисполкома) или в виде электронного документа на адрес 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UGIM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UVD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Vitebsk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@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mvd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gov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by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16076" w:rsidRPr="009F1D3E" w:rsidRDefault="00B47F0E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="00C16076" w:rsidRPr="009F1D3E">
        <w:rPr>
          <w:rFonts w:ascii="Times New Roman" w:hAnsi="Times New Roman" w:cs="Times New Roman"/>
          <w:sz w:val="24"/>
          <w:szCs w:val="24"/>
        </w:rPr>
        <w:t xml:space="preserve">не информирование или несвоевременное информирование о заключении (продлении) и прекращении трудового договора с иностранцем является </w:t>
      </w:r>
      <w:r w:rsidR="00C16076" w:rsidRPr="009F1D3E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привлечения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нанимателя </w:t>
      </w:r>
      <w:r w:rsidR="00C16076" w:rsidRPr="009F1D3E">
        <w:rPr>
          <w:rFonts w:ascii="Times New Roman" w:hAnsi="Times New Roman" w:cs="Times New Roman"/>
          <w:sz w:val="24"/>
          <w:szCs w:val="24"/>
        </w:rPr>
        <w:t>к административной ответственности.</w:t>
      </w:r>
    </w:p>
    <w:p w:rsidR="00C16076" w:rsidRPr="009F1D3E" w:rsidRDefault="00C16076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Действие настоящего Закона не распространяется на отношения, связанные с трудоустройством и осуществлением трудовой деятельности за пределами Республики Беларусь иностранцами и гражданами, постоянно проживающими за ее пределами, а также гражданами, постоянно проживающими в Республике Беларусь и трудоустроенными за ее пределами в ином порядке, установленном международными договорами Республики Беларусь.</w:t>
      </w:r>
    </w:p>
    <w:p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Дополнительную информацию об изменениях законодательства о внешней трудовой миграции можно получить в управлении по гражданству и миграции УВД Витебского облисполкома по адресу: г.Витебск, пр.Фрунзе, 41А (прием граждан: с понедельника по пятницу с 08.00 до 13.00) или по телефону: 60-34-90.</w:t>
      </w:r>
    </w:p>
    <w:p w:rsidR="00EB672D" w:rsidRPr="009F1D3E" w:rsidRDefault="00EB672D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076" w:rsidRPr="009F1D3E" w:rsidRDefault="00C16076" w:rsidP="00C1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F4B" w:rsidRPr="009F1D3E" w:rsidRDefault="009B7F4B" w:rsidP="00C16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F4B" w:rsidRPr="009F1D3E" w:rsidSect="00C160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B7F4B"/>
    <w:rsid w:val="00003108"/>
    <w:rsid w:val="0038103C"/>
    <w:rsid w:val="00547AEF"/>
    <w:rsid w:val="00732E28"/>
    <w:rsid w:val="008D5935"/>
    <w:rsid w:val="009B7F4B"/>
    <w:rsid w:val="009F1D3E"/>
    <w:rsid w:val="00B47F0E"/>
    <w:rsid w:val="00B510BE"/>
    <w:rsid w:val="00C16076"/>
    <w:rsid w:val="00D05884"/>
    <w:rsid w:val="00E356CD"/>
    <w:rsid w:val="00E8693F"/>
    <w:rsid w:val="00EB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user</cp:lastModifiedBy>
  <cp:revision>2</cp:revision>
  <cp:lastPrinted>2023-06-26T07:52:00Z</cp:lastPrinted>
  <dcterms:created xsi:type="dcterms:W3CDTF">2023-06-30T09:37:00Z</dcterms:created>
  <dcterms:modified xsi:type="dcterms:W3CDTF">2023-06-30T09:37:00Z</dcterms:modified>
</cp:coreProperties>
</file>