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РАЗЪЯСНЕНИЕ ПОРЯДКА НАЗНАЧЕНИЯ СЕМЕЙНОГО КАПИТАЛА И РАСПОРЯЖЕНИЯ ЕГО СРЕДСТВАМИ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  </w:t>
      </w:r>
      <w:hyperlink r:id="rId5" w:history="1">
        <w:r w:rsidRPr="00CF704D">
          <w:rPr>
            <w:rStyle w:val="a3"/>
            <w:rFonts w:ascii="15" w:hAnsi="15" w:cs="Helvetica"/>
            <w:sz w:val="30"/>
            <w:szCs w:val="30"/>
          </w:rPr>
          <w:t>Изменения в законодательстве</w:t>
        </w:r>
      </w:hyperlink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gramStart"/>
      <w:r w:rsidRPr="00CF704D">
        <w:rPr>
          <w:rFonts w:ascii="15" w:hAnsi="15" w:cs="Helvetica"/>
          <w:color w:val="333333"/>
          <w:sz w:val="30"/>
          <w:szCs w:val="30"/>
        </w:rPr>
        <w:t xml:space="preserve">В соответствии с Указом Президента Республики Беларусь от 9 декабря 2014 г. № 572 «О дополнительных мерах государственной поддержки семей, воспитывающих детей» (далее – Указ) с 1 января 2015 г. при рождении, усыновлении (удочерении) третьего или последующих детей граждане Республики Беларусь, постоянно проживающие в Республике Беларусь, имеют право на единовременное предоставление безналичных денежных средств в размере 10 000 долларов США (семейный капитал). </w:t>
      </w:r>
      <w:proofErr w:type="gramEnd"/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>Общий порядок и условия предоставления семейного капитала, финансирования и управления его средствами регулируется Положением о единовременном предоставлении семьям безналичных денежных сре</w:t>
      </w:r>
      <w:proofErr w:type="gramStart"/>
      <w:r w:rsidRPr="00CF704D">
        <w:rPr>
          <w:rFonts w:ascii="15" w:hAnsi="15" w:cs="Helvetica"/>
          <w:color w:val="333333"/>
          <w:sz w:val="30"/>
          <w:szCs w:val="30"/>
        </w:rPr>
        <w:t>дств пр</w:t>
      </w:r>
      <w:proofErr w:type="gramEnd"/>
      <w:r w:rsidRPr="00CF704D">
        <w:rPr>
          <w:rFonts w:ascii="15" w:hAnsi="15" w:cs="Helvetica"/>
          <w:color w:val="333333"/>
          <w:sz w:val="30"/>
          <w:szCs w:val="30"/>
        </w:rPr>
        <w:t xml:space="preserve">и рождении, усыновлении (удочерении) третьего и последующих детей, утвержденным Указом.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Порядок и условия назначения, перечисления и распоряжения средствами семейного капитала утверждены постановлением Совета Министров Республики Беларусь 24 февраля 2015 г. № 128 «Об утверждении Положения о порядке и условиях назначения, финансирования (перечисления), распоряжения средствами семейного капитала» (далее – Положение). Постановление вступило в силу 1 марта 2015 г.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>НАЗНАЧЕНИЕ СЕМЕЙНОГО КАПИТАЛА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Основными условиями предоставления семейного капитала являются: </w:t>
      </w:r>
    </w:p>
    <w:p w:rsidR="00CF704D" w:rsidRPr="00CF704D" w:rsidRDefault="00CF704D" w:rsidP="00CF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рождение, усыновление (удочерение) третьего или последующих детей в период с 1 января 2015 г. до 31 декабря 2019 г. включительно; </w:t>
      </w:r>
    </w:p>
    <w:p w:rsidR="00CF704D" w:rsidRPr="00CF704D" w:rsidRDefault="00CF704D" w:rsidP="00CF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воспитание в семье не менее троих детей в возрасте до 18 лет (с учетом детей, родившихся, усыновленных (удочеренных) в период с 1 января 2015г. до 31 декабря 2019г.). При этом дата рождения </w:t>
      </w:r>
      <w:r w:rsidRPr="00CF704D">
        <w:rPr>
          <w:rFonts w:ascii="15" w:hAnsi="15" w:cs="Helvetica"/>
          <w:color w:val="333333"/>
          <w:sz w:val="30"/>
          <w:szCs w:val="30"/>
        </w:rPr>
        <w:lastRenderedPageBreak/>
        <w:t xml:space="preserve">усыновленного (удочеренного) ребенка (детей) должна быть не ранее 1 января 2015г.; </w:t>
      </w:r>
    </w:p>
    <w:p w:rsidR="00CF704D" w:rsidRPr="00CF704D" w:rsidRDefault="00CF704D" w:rsidP="00CF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гражданство Республики Беларусь одного из родителей (матери (мачехи), отца (отчима); </w:t>
      </w:r>
    </w:p>
    <w:p w:rsidR="00CF704D" w:rsidRPr="00CF704D" w:rsidRDefault="00CF704D" w:rsidP="00CF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постоянное проживание граждан Республики Беларусь, а также детей, учитываемых в составе семьи, на территории Республики Беларусь. 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Право на назначение семейного капитала предоставлено </w:t>
      </w:r>
      <w:r w:rsidRPr="00CF704D">
        <w:rPr>
          <w:rFonts w:ascii="15" w:hAnsi="15" w:cs="Helvetica"/>
          <w:color w:val="333333"/>
          <w:sz w:val="30"/>
          <w:szCs w:val="30"/>
        </w:rPr>
        <w:t>матери (мачехе) в полной семье, родителю в неполной семье, усыновителю (</w:t>
      </w:r>
      <w:proofErr w:type="spellStart"/>
      <w:r w:rsidRPr="00CF704D">
        <w:rPr>
          <w:rFonts w:ascii="15" w:hAnsi="15" w:cs="Helvetica"/>
          <w:color w:val="333333"/>
          <w:sz w:val="30"/>
          <w:szCs w:val="30"/>
        </w:rPr>
        <w:t>удочерителю</w:t>
      </w:r>
      <w:proofErr w:type="spellEnd"/>
      <w:r w:rsidRPr="00CF704D">
        <w:rPr>
          <w:rFonts w:ascii="15" w:hAnsi="15" w:cs="Helvetica"/>
          <w:color w:val="333333"/>
          <w:sz w:val="30"/>
          <w:szCs w:val="30"/>
        </w:rPr>
        <w:t xml:space="preserve">). Если в полной семье мать (мачеха) не имеет права на назначение семейного капитала (например, не является гражданкой Республики Беларусь), такое право имеет отец (отчим) при соблюдении вышеназванных условий.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>Реализовать право на назначение семейного капитала можно в течение 6 месяцев со дня рождения, усыновления (удочерения) третьего или последующих детей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. Семейный капитал назначается только один раз.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Состав семьи определяется на дату рождения, усыновления (удочерения) третьего или последующих детей, при рождении, усыновлении (удочерении) которых семья приобрела право на назначение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Справочно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: В составе семьи учитываются: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gram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мать (мачеха), отец (отчим), усыновитель (</w:t>
      </w: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удочеритель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); </w:t>
      </w:r>
      <w:proofErr w:type="gramEnd"/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дети в возрасте до 18 лет, воспитываемые в семье, в том числе усыновленные (удочеренные), пасынки и падчерицы. Постоянное проживание детей в Республике Беларусь определяется на день обращения за назначением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При раздельном проживании родителей, расторгнувших брак или не состоявших в браке, дети учитываются в семье того родителя, на воспитании которого они находятся. При этом если дети уже были учтены при назначении семейного капитала в одной семье, в другой семье они не учитываются.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i/>
          <w:iCs/>
          <w:color w:val="333333"/>
          <w:sz w:val="30"/>
          <w:szCs w:val="30"/>
        </w:rPr>
        <w:lastRenderedPageBreak/>
        <w:t xml:space="preserve">В составе семьи не учитываются дети: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в </w:t>
      </w:r>
      <w:proofErr w:type="gram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отношении</w:t>
      </w:r>
      <w:proofErr w:type="gram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 которых родители (единственный родитель) лишены родительских прав;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gram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над</w:t>
      </w:r>
      <w:proofErr w:type="gram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 которыми установлена опека (попечительство);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gram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отобранные из семьи; </w:t>
      </w:r>
      <w:proofErr w:type="gramEnd"/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gram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умершие</w:t>
      </w:r>
      <w:proofErr w:type="gram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;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в случае отказа от них.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Для назначения семейного капитала гражданину, имеющему право на семейный капитал, необходимо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лично или через своего представителя обратиться в местный исполнительный и распорядительный орган в соответствии с регистрацией по месту жительства и представить: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заявление о назначении семейного капитала по форме, установленной приложением 1 к Положению;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паспорт гражданина Республики Беларусь, имеющего право на назначение семейного капитала;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документ, подтверждающий полномочия представителя, – в случае обращения гражданина через своего представителя;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свидетельства о рождении всех несовершеннолетних детей, учитываемых в составе семьи;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свидетельство о браке и документ, удостоверяющий личность супруга (супруги), – для полных семей;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свидетельство о смерти супруги (супруга), копию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семей. При этом документ, удостоверяющий личность, при отсутствии в нем отметки о регистрации заключения брака также является подтверждением категории неполной семьи;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>копию решения суда об усыновлении (удочерении) – для усыновителей (</w:t>
      </w:r>
      <w:proofErr w:type="spellStart"/>
      <w:r w:rsidRPr="00CF704D">
        <w:rPr>
          <w:rFonts w:ascii="15" w:hAnsi="15" w:cs="Helvetica"/>
          <w:color w:val="333333"/>
          <w:sz w:val="30"/>
          <w:szCs w:val="30"/>
        </w:rPr>
        <w:t>удочерителей</w:t>
      </w:r>
      <w:proofErr w:type="spellEnd"/>
      <w:r w:rsidRPr="00CF704D">
        <w:rPr>
          <w:rFonts w:ascii="15" w:hAnsi="15" w:cs="Helvetica"/>
          <w:color w:val="333333"/>
          <w:sz w:val="30"/>
          <w:szCs w:val="30"/>
        </w:rPr>
        <w:t xml:space="preserve">) ребенка (детей).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lastRenderedPageBreak/>
        <w:t xml:space="preserve">В случае необходимости подтверждения воспитания ребенка (детей) в семье одного из родителей вместе с заявлением представляются соответствующие документы, которыми могут быть: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соглашение о детях;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копия решения суда о расторжении брака (выписка из решения), определяющие родителя, с которым проживает ребенок (дети);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копия решения суда о лишении родительских прав второго родителя;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копия решения суда об отобрании ребенка без лишения родительских прав;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копия решения суда, определения о судебном </w:t>
      </w:r>
      <w:proofErr w:type="gramStart"/>
      <w:r w:rsidRPr="00CF704D">
        <w:rPr>
          <w:rFonts w:ascii="15" w:hAnsi="15" w:cs="Helvetica"/>
          <w:color w:val="333333"/>
          <w:sz w:val="30"/>
          <w:szCs w:val="30"/>
        </w:rPr>
        <w:t>приказе</w:t>
      </w:r>
      <w:proofErr w:type="gramEnd"/>
      <w:r w:rsidRPr="00CF704D">
        <w:rPr>
          <w:rFonts w:ascii="15" w:hAnsi="15" w:cs="Helvetica"/>
          <w:color w:val="333333"/>
          <w:sz w:val="30"/>
          <w:szCs w:val="30"/>
        </w:rPr>
        <w:t xml:space="preserve"> о взыскании алиментов; </w:t>
      </w:r>
    </w:p>
    <w:p w:rsidR="00CF704D" w:rsidRPr="00CF704D" w:rsidRDefault="00CF704D" w:rsidP="00CF7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свидетельство о смерти второго родителя. 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Местным исполнительным и распорядительным органом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для принятия решения по назначению семейного капитала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запрашиваются: </w:t>
      </w:r>
    </w:p>
    <w:p w:rsidR="00CF704D" w:rsidRPr="00CF704D" w:rsidRDefault="00CF704D" w:rsidP="00CF7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справка о месте жительства и составе семьи или копия лицевого счета, выдаваемые организациями, осуществляющими эксплуатацию жилищного фонда и (или) предоставляющими жилищно-коммунальные услуги; </w:t>
      </w:r>
    </w:p>
    <w:p w:rsidR="00CF704D" w:rsidRPr="00CF704D" w:rsidRDefault="00CF704D" w:rsidP="00CF7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gramStart"/>
      <w:r w:rsidRPr="00CF704D">
        <w:rPr>
          <w:rFonts w:ascii="15" w:hAnsi="15" w:cs="Helvetica"/>
          <w:color w:val="333333"/>
          <w:sz w:val="30"/>
          <w:szCs w:val="30"/>
        </w:rPr>
        <w:t xml:space="preserve">информация в отношении детей, учитываемых в составе семьи, о наличии (отсутствии) следующих сведений: о лишении родительских прав, об отмене усыновления (удочерения), отобрании ребенка (детей) из семьи, отказе от ребенка (детей), установлении над ребенком (детьми) опеки (попечительства); </w:t>
      </w:r>
      <w:proofErr w:type="gramEnd"/>
    </w:p>
    <w:p w:rsidR="00CF704D" w:rsidRPr="00CF704D" w:rsidRDefault="00CF704D" w:rsidP="00CF7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иные документы и (или) сведения, необходимые для принятия решения о назначении (отказе в назначении) семейного капитала. 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Решение о назначении (отказе в назначении)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семейного капитала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принимается в месячный срок со дня подачи гражданином заявления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о назначении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>Извещение о принятом решении направляется гражданину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, подавшему заявление о назначении семейного капитала,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в течение </w:t>
      </w:r>
      <w:r w:rsidRPr="00CF704D">
        <w:rPr>
          <w:rFonts w:ascii="15" w:hAnsi="15" w:cs="Helvetica"/>
          <w:b/>
          <w:bCs/>
          <w:color w:val="333333"/>
          <w:sz w:val="30"/>
          <w:szCs w:val="30"/>
        </w:rPr>
        <w:br/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5 дней со дня его принятия.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lastRenderedPageBreak/>
        <w:t xml:space="preserve">Решение местного исполнительного и распорядительного органа выдается при обращении гражданина лично или через его представителя.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Другим совершеннолетним членам семьи (законным представителям несовершеннолетних членов семьи) по их требованию выдается копия решения о назначении (отказе в назначении)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>ОТКРЫТИЕ ДЕПОЗИТНОГО СЧЕТА «СЕМЕЙНЫЙ КАПИТАЛ»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Для зачисления средств семейного капитала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гражданину,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которому он назначен,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необходимо открыть депозитный счет «Семейный капитал».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Для его открытия гражданин должен обратиться в подразделение ОАО «АСБ </w:t>
      </w:r>
      <w:proofErr w:type="spellStart"/>
      <w:r w:rsidRPr="00CF704D">
        <w:rPr>
          <w:rFonts w:ascii="15" w:hAnsi="15" w:cs="Helvetica"/>
          <w:color w:val="333333"/>
          <w:sz w:val="30"/>
          <w:szCs w:val="30"/>
        </w:rPr>
        <w:t>Беларусбанк</w:t>
      </w:r>
      <w:proofErr w:type="spellEnd"/>
      <w:r w:rsidRPr="00CF704D">
        <w:rPr>
          <w:rFonts w:ascii="15" w:hAnsi="15" w:cs="Helvetica"/>
          <w:color w:val="333333"/>
          <w:sz w:val="30"/>
          <w:szCs w:val="30"/>
        </w:rPr>
        <w:t xml:space="preserve">» по месту назначения семейного капитала и представить: </w:t>
      </w:r>
    </w:p>
    <w:p w:rsidR="00CF704D" w:rsidRPr="00CF704D" w:rsidRDefault="00CF704D" w:rsidP="00CF70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заявление по форме, установленной ОАО «АСБ </w:t>
      </w:r>
      <w:proofErr w:type="spellStart"/>
      <w:r w:rsidRPr="00CF704D">
        <w:rPr>
          <w:rFonts w:ascii="15" w:hAnsi="15" w:cs="Helvetica"/>
          <w:color w:val="333333"/>
          <w:sz w:val="30"/>
          <w:szCs w:val="30"/>
        </w:rPr>
        <w:t>Беларусбанк</w:t>
      </w:r>
      <w:proofErr w:type="spellEnd"/>
      <w:r w:rsidRPr="00CF704D">
        <w:rPr>
          <w:rFonts w:ascii="15" w:hAnsi="15" w:cs="Helvetica"/>
          <w:color w:val="333333"/>
          <w:sz w:val="30"/>
          <w:szCs w:val="30"/>
        </w:rPr>
        <w:t xml:space="preserve">»; </w:t>
      </w:r>
    </w:p>
    <w:p w:rsidR="00CF704D" w:rsidRPr="00CF704D" w:rsidRDefault="00CF704D" w:rsidP="00CF70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документ, удостоверяющий личность; </w:t>
      </w:r>
    </w:p>
    <w:p w:rsidR="00CF704D" w:rsidRPr="00CF704D" w:rsidRDefault="00CF704D" w:rsidP="00CF70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решение местного исполнительного и распорядительного органа о назначении семейного капитала; </w:t>
      </w:r>
    </w:p>
    <w:p w:rsidR="00CF704D" w:rsidRPr="00CF704D" w:rsidRDefault="00CF704D" w:rsidP="00CF70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выписку из решения местного исполнительного и распорядительного органа о внесении изменения в решение о назначении семейного капитала – в случае внесения такого изменения. 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Депозитный счет открывается в день подачи заявления со всеми необходимыми документами.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Обращение за открытием депозитного счета должно быть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не позднее 6 месяцев </w:t>
      </w:r>
      <w:proofErr w:type="gramStart"/>
      <w:r w:rsidRPr="00CF704D">
        <w:rPr>
          <w:rStyle w:val="a7"/>
          <w:rFonts w:ascii="15" w:hAnsi="15" w:cs="Helvetica"/>
          <w:color w:val="333333"/>
          <w:sz w:val="30"/>
          <w:szCs w:val="30"/>
        </w:rPr>
        <w:t>с даты принятия</w:t>
      </w:r>
      <w:proofErr w:type="gramEnd"/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 решения о назначении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В случае если гражданин, которому назначен семейный капитал, не имеет возможности обратиться за его открытием,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депозитный счет может быть открыт на одного из членов семьи при условии внесения изменения в решение о назначении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lastRenderedPageBreak/>
        <w:t xml:space="preserve">Для этого одному из совершеннолетних членов семьи или законному представителю несовершеннолетнего члена семьи необходимо обратиться в местный исполнительный и распорядительный орган, принявший решение о назначении семейного капитала, для внесения изменения в такое решение.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При внесении соответствующего изменения депозитный счет открывается на того члена семьи, который будет указан в выписке из решения местного исполнительного и распорядительного органа.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>РАСПОРЯЖЕНИЕ СРЕДСТВАМИ СЕМЕЙНОГО КАПИТАЛА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Право на распоряжение средствами семейного капитала предоставляется гражданам, относящимся к членам семьи. Состав семьи определяется на дату подачи в местный исполнительный и распорядительный орган по месту назначения семейного капитала заявления о распоряжении средствами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Справочно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: В составе семьи учитываются: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i/>
          <w:iCs/>
          <w:color w:val="333333"/>
          <w:sz w:val="30"/>
          <w:szCs w:val="30"/>
        </w:rPr>
        <w:t>мать (мачеха), отец (отчим), усыновитель (</w:t>
      </w: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удочеритель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), которые учитывались при определении права на назначение семейного капитала;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дети, которые учитывались при определении права на назначение семейного капитала, а также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В составе семьи не учитываются: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i/>
          <w:iCs/>
          <w:color w:val="333333"/>
          <w:sz w:val="30"/>
          <w:szCs w:val="30"/>
        </w:rPr>
        <w:t>мать (мачеха), отец (отчим), усыновитель (</w:t>
      </w: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удочеритель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), дети, которые учитывались при определении права на назначение семейного капитала, дети, рожденные, усыновленные (удочеренные), возвращенные в семью после его назначения, совершившие тяжкие или особо тяжкие преступления против человека либо в случае их смерти, признания безвестно отсутствующими, объявления умершими;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gram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мать (мачеха), отец (отчим), усыновитель (</w:t>
      </w: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удочеритель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), не проживающие в семье в связи с расторжением брака до достижения </w:t>
      </w:r>
      <w:r w:rsidRPr="00CF704D">
        <w:rPr>
          <w:rFonts w:ascii="15" w:hAnsi="15" w:cs="Helvetica"/>
          <w:i/>
          <w:iCs/>
          <w:color w:val="333333"/>
          <w:sz w:val="30"/>
          <w:szCs w:val="30"/>
        </w:rPr>
        <w:lastRenderedPageBreak/>
        <w:t xml:space="preserve">младшим ребенком возраста 18 лет, либо если в отношении их детей, воспитывавшихся в семье на день возникновения права на назначение семейного капитала и (или) родившихся впоследствии, вынесено решение суда о лишении родительских прав, об отобрании ребенка (детей), об отмене усыновления (удочерения). </w:t>
      </w:r>
      <w:proofErr w:type="gramEnd"/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Право на распоряжение средствами семейного капитала возникает по истечении 18 лет </w:t>
      </w:r>
      <w:proofErr w:type="gramStart"/>
      <w:r w:rsidRPr="00CF704D">
        <w:rPr>
          <w:rStyle w:val="a7"/>
          <w:rFonts w:ascii="15" w:hAnsi="15" w:cs="Helvetica"/>
          <w:color w:val="333333"/>
          <w:sz w:val="30"/>
          <w:szCs w:val="30"/>
        </w:rPr>
        <w:t>с даты рождения</w:t>
      </w:r>
      <w:proofErr w:type="gramEnd"/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 ребенка,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в связи с рождением, усыновлением (удочерением) которого семья приобрела право на назначение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Реализовать право на обращение за распоряжением средствами семейного капитала граждане могут в течение 3 лет по истечении 18 лет </w:t>
      </w:r>
      <w:proofErr w:type="gramStart"/>
      <w:r w:rsidRPr="00CF704D">
        <w:rPr>
          <w:rFonts w:ascii="15" w:hAnsi="15" w:cs="Helvetica"/>
          <w:color w:val="333333"/>
          <w:sz w:val="30"/>
          <w:szCs w:val="30"/>
        </w:rPr>
        <w:t>с даты рождения</w:t>
      </w:r>
      <w:proofErr w:type="gramEnd"/>
      <w:r w:rsidRPr="00CF704D">
        <w:rPr>
          <w:rFonts w:ascii="15" w:hAnsi="15" w:cs="Helvetica"/>
          <w:color w:val="333333"/>
          <w:sz w:val="30"/>
          <w:szCs w:val="30"/>
        </w:rPr>
        <w:t xml:space="preserve"> ребенка, в связи с рождением, усыновлением (удочерением) которого семья приобрела право на назначение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Распоряжение средствами семейного капитала с согласия членов семьи может осуществлять один из членов семьи (далее – распорядитель). Поэтому прежде чем обратиться в местный исполнительный и распорядительный орган членам семьи необходимо определить, кто будет распорядителем средств. Согласие на предоставление права распоряжаться всеми средствами семейного капитала одному члену семьи удостоверяется нотариально.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Если члены семьи не пришли к согласию, семейный капитал будет распределен между всеми членами семьи в равных долях. Распоряжение долями семейного капитала несовершеннолетних членов семьи осуществляют их законные представители.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Справочно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: </w:t>
      </w:r>
      <w:proofErr w:type="gram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Средства семейного капитала могут использоваться распорядителем в полном объеме либо по частям в отношении любого члена семьи, учтенного в ее составе и указанного в решении о распоряжении средствами семейного капитала, за исключением их использования на накопительную (дополнительную) пенсию, которая может формироваться только матери (мачехе) в полной семье, родителю в неполной семье. </w:t>
      </w:r>
      <w:proofErr w:type="gramEnd"/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i/>
          <w:iCs/>
          <w:color w:val="333333"/>
          <w:sz w:val="30"/>
          <w:szCs w:val="30"/>
        </w:rPr>
        <w:lastRenderedPageBreak/>
        <w:t xml:space="preserve">Доли семейного капитала также могут использоваться их распорядителями в отношении любого члена семьи, учтенного в ее составе и указанного в решении.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Для принятия решения по распоряжению средствами семейного капитала гражданином лично (его представителем) представляются: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заявление о распоряжении средствами семейного капитала по форме;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gramStart"/>
      <w:r w:rsidRPr="00CF704D">
        <w:rPr>
          <w:rFonts w:ascii="15" w:hAnsi="15" w:cs="Helvetica"/>
          <w:color w:val="333333"/>
          <w:sz w:val="30"/>
          <w:szCs w:val="30"/>
        </w:rPr>
        <w:t xml:space="preserve">установленной приложением 5 к Положению; </w:t>
      </w:r>
      <w:proofErr w:type="gramEnd"/>
    </w:p>
    <w:p w:rsidR="00CF704D" w:rsidRPr="00CF704D" w:rsidRDefault="00CF704D" w:rsidP="00CF70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>документ, удостоверяющий личность;</w:t>
      </w:r>
    </w:p>
    <w:p w:rsidR="00CF704D" w:rsidRPr="00CF704D" w:rsidRDefault="00CF704D" w:rsidP="00CF70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>документ, подтверждающий полномочия представителя, – в случае обращения гражданина через своего представителя;</w:t>
      </w:r>
    </w:p>
    <w:p w:rsidR="00CF704D" w:rsidRPr="00CF704D" w:rsidRDefault="00CF704D" w:rsidP="00CF70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>решение (копия решения) местного исполнительного и распорядительного органа о назначении семейного капитала;</w:t>
      </w:r>
    </w:p>
    <w:p w:rsidR="00CF704D" w:rsidRPr="00CF704D" w:rsidRDefault="00CF704D" w:rsidP="00CF70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нотариально удостоверенное согласие на предоставление права распоряжаться всеми средствами семейного капитала одному совершеннолетнему члену семьи или несовершеннолетнему члену семьи в лице его законного представителя – при наличии такого согласия. 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В случаях изменения фамилии, собственного имени, отчества, даты рождения членов семьи также представляются 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(удочерении) и другие).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В случае включения в состав семьи детей, не учтенных в ее составе при назначении семейного капитала, представляются подтверждающие документы (свидетельства о рождении, копии решений суда об усыновлении (удочерении), о восстановлении в родительских правах или иные подтверждающие документы).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gramStart"/>
      <w:r w:rsidRPr="00CF704D">
        <w:rPr>
          <w:rFonts w:ascii="15" w:hAnsi="15" w:cs="Helvetica"/>
          <w:color w:val="333333"/>
          <w:sz w:val="30"/>
          <w:szCs w:val="30"/>
        </w:rPr>
        <w:t xml:space="preserve">В случае изменения состава семьи на дату подачи заявления о распоряжении средствами семейного капитала представляются документы, подтверждающие исключение из состава семьи гражданина, учтенного в ее составе при назначении семейного капитала (свидетельство о смерти либо справка органа, регистрирующего акты </w:t>
      </w:r>
      <w:r w:rsidRPr="00CF704D">
        <w:rPr>
          <w:rFonts w:ascii="15" w:hAnsi="15" w:cs="Helvetica"/>
          <w:color w:val="333333"/>
          <w:sz w:val="30"/>
          <w:szCs w:val="30"/>
        </w:rPr>
        <w:lastRenderedPageBreak/>
        <w:t>гражданского состояния, содержащая сведения из записи акта о смерти, копия решения суда об объявлении гражданина умершим, о признании его безвестно отсутствующим, копия</w:t>
      </w:r>
      <w:proofErr w:type="gramEnd"/>
      <w:r w:rsidRPr="00CF704D">
        <w:rPr>
          <w:rFonts w:ascii="15" w:hAnsi="15" w:cs="Helvetica"/>
          <w:color w:val="333333"/>
          <w:sz w:val="30"/>
          <w:szCs w:val="30"/>
        </w:rPr>
        <w:t xml:space="preserve"> решения суда о расторжении брака либо свидетельство о расторжении брака или иные документы).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Справочно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: Заявление о распоряжении средствами семейного капитала подается членом семьи, в отношении которого оформлено согласие. Если такое согласие не достигнуто заявление подается одним из совершеннолетних членов семьи или законным представителем несовершеннолетнего члена семьи, в том числе не относящимся к членам семьи (если таковой имеется).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Заявление о распоряжении средствами семейного капитала может быть отозвано гражданином по его желанию до принятия решения о распоряжении (отказе в распоряжении) средствами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Местным исполнительным и распорядительным органом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для принятия решения по распоряжению средствами семейного капитала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>запрашивается информация о наличии (отсутствии) следующих сведений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: </w:t>
      </w:r>
    </w:p>
    <w:p w:rsidR="00CF704D" w:rsidRPr="00CF704D" w:rsidRDefault="00CF704D" w:rsidP="00CF70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об открытии депозитного счета (если такие сведения отсутствуют в личном деле гражданина); </w:t>
      </w:r>
    </w:p>
    <w:p w:rsidR="00CF704D" w:rsidRPr="00CF704D" w:rsidRDefault="00CF704D" w:rsidP="00CF70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о лишении родительских прав, об отмене усыновления (удочерения), отобрании ребенка (детей) из семьи, отказе от ребенка (детей); </w:t>
      </w:r>
    </w:p>
    <w:p w:rsidR="00CF704D" w:rsidRPr="00CF704D" w:rsidRDefault="00CF704D" w:rsidP="00CF70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о совершении умышленных тяжких или особо тяжких преступлений против человека; </w:t>
      </w:r>
    </w:p>
    <w:p w:rsidR="00CF704D" w:rsidRPr="00CF704D" w:rsidRDefault="00CF704D" w:rsidP="00CF70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иных сведений, необходимых для принятия решения о распоряжении (отказе в распоряжении) средствами семейного капитала. 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Решение о распоряжении (отказе в распоряжении) средствами семейного капитала принимается в месячный срок со дня подачи гражданином заявления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о распоряжении средствами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lastRenderedPageBreak/>
        <w:t>Извещение о принятом решении направляется гражданину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, подавшему заявление о распоряжении средствами семейного капитала,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>в течение 5 дней со дня его принятия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Копия решения местного исполнительного и распорядительного органа выдается при обращении гражданина лично или через его представителя.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Другим совершеннолетним членам семьи (законным представителям несовершеннолетних членов семьи) по их требованию выдается копия решения о распоряжении (отказе в распоряжении) средствами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>В случае если принято решение о распоряжении средствами семейного капитала в равных долях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, совершеннолетним членам семьи (несовершеннолетним членам семьи в лице их законных представителей), в отношении которых принято такое решение,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необходимо открыть отдельные депозитные счета на свое имя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(имя несовершеннолетнего члена семьи). Отдельные депозитные счета открываются в подразделении ОАО «АСБ </w:t>
      </w:r>
      <w:proofErr w:type="spellStart"/>
      <w:r w:rsidRPr="00CF704D">
        <w:rPr>
          <w:rFonts w:ascii="15" w:hAnsi="15" w:cs="Helvetica"/>
          <w:color w:val="333333"/>
          <w:sz w:val="30"/>
          <w:szCs w:val="30"/>
        </w:rPr>
        <w:t>Беларусбанк</w:t>
      </w:r>
      <w:proofErr w:type="spellEnd"/>
      <w:r w:rsidRPr="00CF704D">
        <w:rPr>
          <w:rFonts w:ascii="15" w:hAnsi="15" w:cs="Helvetica"/>
          <w:color w:val="333333"/>
          <w:sz w:val="30"/>
          <w:szCs w:val="30"/>
        </w:rPr>
        <w:t xml:space="preserve">» по месту открытия депозитного счета «Семейный капитал».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Для открытия отдельного депозитного счета гражданином (законным представителем несовершеннолетнего члена семьи) представляются: </w:t>
      </w:r>
    </w:p>
    <w:p w:rsidR="00CF704D" w:rsidRPr="00CF704D" w:rsidRDefault="00CF704D" w:rsidP="00CF70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заявление по форме, установленной ОАО «АСБ </w:t>
      </w:r>
      <w:proofErr w:type="spellStart"/>
      <w:r w:rsidRPr="00CF704D">
        <w:rPr>
          <w:rFonts w:ascii="15" w:hAnsi="15" w:cs="Helvetica"/>
          <w:color w:val="333333"/>
          <w:sz w:val="30"/>
          <w:szCs w:val="30"/>
        </w:rPr>
        <w:t>Беларусбанк</w:t>
      </w:r>
      <w:proofErr w:type="spellEnd"/>
      <w:r w:rsidRPr="00CF704D">
        <w:rPr>
          <w:rFonts w:ascii="15" w:hAnsi="15" w:cs="Helvetica"/>
          <w:color w:val="333333"/>
          <w:sz w:val="30"/>
          <w:szCs w:val="30"/>
        </w:rPr>
        <w:t xml:space="preserve">»; </w:t>
      </w:r>
    </w:p>
    <w:p w:rsidR="00CF704D" w:rsidRPr="00CF704D" w:rsidRDefault="00CF704D" w:rsidP="00CF70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документ, удостоверяющий личность; </w:t>
      </w:r>
    </w:p>
    <w:p w:rsidR="00CF704D" w:rsidRPr="00CF704D" w:rsidRDefault="00CF704D" w:rsidP="00CF70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документ, подтверждающий полномочия законного представителя, – в случае открытия отдельного депозитного счета на имя несовершеннолетнего гражданина; </w:t>
      </w:r>
    </w:p>
    <w:p w:rsidR="00CF704D" w:rsidRPr="00CF704D" w:rsidRDefault="00CF704D" w:rsidP="00CF70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копия решения о распоряжении средствами семейного капитала. 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>ИСПОЛЬЗОВАНИЕ СРЕДСТВ СЕМЕЙНОГО КАПИТАЛА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Для использования средств семейного капитала гражданам, в отношении которых принято решение о распоряжении средствами семейного капитала, необходимо обратиться в подразделение ОАО «АСБ </w:t>
      </w:r>
      <w:proofErr w:type="spellStart"/>
      <w:r w:rsidRPr="00CF704D">
        <w:rPr>
          <w:rFonts w:ascii="15" w:hAnsi="15" w:cs="Helvetica"/>
          <w:color w:val="333333"/>
          <w:sz w:val="30"/>
          <w:szCs w:val="30"/>
        </w:rPr>
        <w:t>Беларусбанк</w:t>
      </w:r>
      <w:proofErr w:type="spellEnd"/>
      <w:r w:rsidRPr="00CF704D">
        <w:rPr>
          <w:rFonts w:ascii="15" w:hAnsi="15" w:cs="Helvetica"/>
          <w:color w:val="333333"/>
          <w:sz w:val="30"/>
          <w:szCs w:val="30"/>
        </w:rPr>
        <w:t xml:space="preserve">» в соответствии с регистрацией по их месту </w:t>
      </w:r>
      <w:r w:rsidRPr="00CF704D">
        <w:rPr>
          <w:rFonts w:ascii="15" w:hAnsi="15" w:cs="Helvetica"/>
          <w:color w:val="333333"/>
          <w:sz w:val="30"/>
          <w:szCs w:val="30"/>
        </w:rPr>
        <w:lastRenderedPageBreak/>
        <w:t xml:space="preserve">жительства или по месту открытия депозитного счета (отдельного депозитного счета).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Право на такое обращение граждане могут реализовать в течение </w:t>
      </w:r>
      <w:r w:rsidRPr="00CF704D">
        <w:rPr>
          <w:rFonts w:ascii="15" w:hAnsi="15" w:cs="Helvetica"/>
          <w:color w:val="333333"/>
          <w:sz w:val="30"/>
          <w:szCs w:val="30"/>
        </w:rPr>
        <w:br/>
        <w:t xml:space="preserve">5 лет после дня подачи в местный исполнительный и распорядительный орган заявления о распоряжении средствами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В заявлении о распоряжении средствами семейного капитала, представляемом в подразделение ОАО «АСБ </w:t>
      </w:r>
      <w:proofErr w:type="spellStart"/>
      <w:r w:rsidRPr="00CF704D">
        <w:rPr>
          <w:rFonts w:ascii="15" w:hAnsi="15" w:cs="Helvetica"/>
          <w:color w:val="333333"/>
          <w:sz w:val="30"/>
          <w:szCs w:val="30"/>
        </w:rPr>
        <w:t>Беларусбанк</w:t>
      </w:r>
      <w:proofErr w:type="spellEnd"/>
      <w:r w:rsidRPr="00CF704D">
        <w:rPr>
          <w:rFonts w:ascii="15" w:hAnsi="15" w:cs="Helvetica"/>
          <w:color w:val="333333"/>
          <w:sz w:val="30"/>
          <w:szCs w:val="30"/>
        </w:rPr>
        <w:t xml:space="preserve">», указываются направление использования средств семейного капитала и счет организации, на который эти средства необходимо перечислить.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Справочно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: Указом Президента Республики Беларусь от 09.12.2014 № 572 установлено, что средства семейного капитала используются на территории Республики Беларусь в полном объеме либо по частям в безналичном порядке по одному или нескольким направлениям: </w:t>
      </w:r>
    </w:p>
    <w:p w:rsidR="00CF704D" w:rsidRPr="00CF704D" w:rsidRDefault="00CF704D" w:rsidP="00CF7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i/>
          <w:iCs/>
          <w:color w:val="333333"/>
          <w:sz w:val="30"/>
          <w:szCs w:val="30"/>
        </w:rPr>
        <w:t xml:space="preserve">улучшение жилищных условий; </w:t>
      </w:r>
    </w:p>
    <w:p w:rsidR="00CF704D" w:rsidRPr="00CF704D" w:rsidRDefault="00CF704D" w:rsidP="00CF7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i/>
          <w:iCs/>
          <w:color w:val="333333"/>
          <w:sz w:val="30"/>
          <w:szCs w:val="30"/>
        </w:rPr>
        <w:t xml:space="preserve">получение образования; </w:t>
      </w:r>
    </w:p>
    <w:p w:rsidR="00CF704D" w:rsidRPr="00CF704D" w:rsidRDefault="00CF704D" w:rsidP="00CF7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i/>
          <w:iCs/>
          <w:color w:val="333333"/>
          <w:sz w:val="30"/>
          <w:szCs w:val="30"/>
        </w:rPr>
        <w:t xml:space="preserve">получение услуг в сфере социального обслуживания, здравоохранения; </w:t>
      </w:r>
    </w:p>
    <w:p w:rsidR="00CF704D" w:rsidRPr="00CF704D" w:rsidRDefault="00CF704D" w:rsidP="00CF7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i/>
          <w:iCs/>
          <w:color w:val="333333"/>
          <w:sz w:val="30"/>
          <w:szCs w:val="30"/>
        </w:rPr>
        <w:t xml:space="preserve">формирование накопительной (дополнительной) пенсии матери (мачехи) в полной семье, родителя в неполной семье. 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>ДОСРОЧНОЕ ИСПОЛЬЗОВАНИЕ СРЕДСТВ СЕМЕЙНОГО КАПИТАЛА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Средства семейного капитала могут быть использованы досрочно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(в полном объеме либо по частям)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независимо от периода времени, прошедшего </w:t>
      </w:r>
      <w:proofErr w:type="gramStart"/>
      <w:r w:rsidRPr="00CF704D">
        <w:rPr>
          <w:rStyle w:val="a7"/>
          <w:rFonts w:ascii="15" w:hAnsi="15" w:cs="Helvetica"/>
          <w:color w:val="333333"/>
          <w:sz w:val="30"/>
          <w:szCs w:val="30"/>
        </w:rPr>
        <w:t>с даты назначения</w:t>
      </w:r>
      <w:proofErr w:type="gramEnd"/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 семейного капитала, на получение членом (членами) семьи платных медицинских услуг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, оказываемых организациями здравоохранения, в порядке и по перечню, определяемым Министерством здравоохранения.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>Обратиться в местный исполнительный и распорядительный орган за досрочным распоряжением средствами семейного капитала может гражданин, которому назначен семейный капитал. В случае</w:t>
      </w:r>
      <w:proofErr w:type="gramStart"/>
      <w:r w:rsidRPr="00CF704D">
        <w:rPr>
          <w:rFonts w:ascii="15" w:hAnsi="15" w:cs="Helvetica"/>
          <w:color w:val="333333"/>
          <w:sz w:val="30"/>
          <w:szCs w:val="30"/>
        </w:rPr>
        <w:t>,</w:t>
      </w:r>
      <w:proofErr w:type="gramEnd"/>
      <w:r w:rsidRPr="00CF704D">
        <w:rPr>
          <w:rFonts w:ascii="15" w:hAnsi="15" w:cs="Helvetica"/>
          <w:color w:val="333333"/>
          <w:sz w:val="30"/>
          <w:szCs w:val="30"/>
        </w:rPr>
        <w:t xml:space="preserve"> если гражданин, которому назначен семейный капитал, не относится к членам семьи, имеющим право на распоряжение средствами семейного </w:t>
      </w:r>
      <w:r w:rsidRPr="00CF704D">
        <w:rPr>
          <w:rFonts w:ascii="15" w:hAnsi="15" w:cs="Helvetica"/>
          <w:color w:val="333333"/>
          <w:sz w:val="30"/>
          <w:szCs w:val="30"/>
        </w:rPr>
        <w:lastRenderedPageBreak/>
        <w:t xml:space="preserve">капитала, и в других случаях, когда обращение такого гражданина невозможно, обращаться может один из совершеннолетних членов семьи или законный представитель несовершеннолетнего члена семьи.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При досрочном распоряжении средствами семейного капитала доли семейного капитала членам семьи не выделяются.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Для досрочного распоряжения средствами семейного капитала гражданином лично (его представителем) представляются: </w:t>
      </w:r>
    </w:p>
    <w:p w:rsidR="00CF704D" w:rsidRPr="00CF704D" w:rsidRDefault="00CF704D" w:rsidP="00CF70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заявление о досрочном распоряжении средствами семейного капитала по форме, установленной приложением 4 к Положению; </w:t>
      </w:r>
    </w:p>
    <w:p w:rsidR="00CF704D" w:rsidRPr="00CF704D" w:rsidRDefault="00CF704D" w:rsidP="00CF70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документ, удостоверяющий личность; </w:t>
      </w:r>
    </w:p>
    <w:p w:rsidR="00CF704D" w:rsidRPr="00CF704D" w:rsidRDefault="00CF704D" w:rsidP="00CF70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документ, подтверждающий полномочия представителя, – в случае обращения гражданина через своего представителя; </w:t>
      </w:r>
    </w:p>
    <w:p w:rsidR="00CF704D" w:rsidRPr="00CF704D" w:rsidRDefault="00CF704D" w:rsidP="00CF70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решение (копия решения) местного исполнительного и распорядительного органа о назначении семейного капитала; </w:t>
      </w:r>
    </w:p>
    <w:p w:rsidR="00CF704D" w:rsidRPr="00CF704D" w:rsidRDefault="00CF704D" w:rsidP="00CF70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по перечню, определяемому Министерством здравоохранения, для досрочного использования средств семейного капитала (далее – заключение ВКК); </w:t>
      </w:r>
    </w:p>
    <w:p w:rsidR="00CF704D" w:rsidRPr="00CF704D" w:rsidRDefault="00CF704D" w:rsidP="00CF70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документ, удостоверяющий личность совершеннолетнего члена семьи, и (или) свидетельство о рождении несовершеннолетнего члена семьи, нуждающихся в получении платных медицинских услуг по заключению ВКК. 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>В случае включения в состав семьи детей, не учтенных в ее составе при назначении семейного капитала, нуждающихся в получении платных медицинских услуг по заключению ВКК, представляются:</w:t>
      </w:r>
    </w:p>
    <w:p w:rsidR="00CF704D" w:rsidRPr="00CF704D" w:rsidRDefault="00CF704D" w:rsidP="00CF70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>свидетельство о рождении ребенка (детей);</w:t>
      </w:r>
    </w:p>
    <w:p w:rsidR="00CF704D" w:rsidRPr="00CF704D" w:rsidRDefault="00CF704D" w:rsidP="00CF70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>копия решений суда об усыновлении (удочерении);</w:t>
      </w:r>
    </w:p>
    <w:p w:rsidR="00CF704D" w:rsidRPr="00CF704D" w:rsidRDefault="00CF704D" w:rsidP="00CF70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>копия решения суда о восстановлении в родительских правах;</w:t>
      </w:r>
    </w:p>
    <w:p w:rsidR="00CF704D" w:rsidRPr="00CF704D" w:rsidRDefault="00CF704D" w:rsidP="00CF70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lastRenderedPageBreak/>
        <w:t>иные документы, подтверждающие включение в состав семьи такого ребенка (детей).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gramStart"/>
      <w:r w:rsidRPr="00CF704D">
        <w:rPr>
          <w:rFonts w:ascii="15" w:hAnsi="15" w:cs="Helvetica"/>
          <w:color w:val="333333"/>
          <w:sz w:val="30"/>
          <w:szCs w:val="30"/>
        </w:rPr>
        <w:t xml:space="preserve">В случаях изменения фамилии, собственного имени, отчества, даты рождения совершеннолетнего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ВКК, представляются 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(удочерении) или другие). </w:t>
      </w:r>
      <w:proofErr w:type="gramEnd"/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В случае обращения совершеннолетнего члена семьи, не являющегося гражданином, которому назначен семейный капитал, или законного представителя несовершеннолетнего члена семьи, не относящегося к членам семьи, представляются документы, подтверждающие исключение из состава семьи гражданина, которому назначен семейный капитал, или невозможность его обращения. Такими документами могут быть: </w:t>
      </w:r>
    </w:p>
    <w:p w:rsidR="00CF704D" w:rsidRPr="00CF704D" w:rsidRDefault="00CF704D" w:rsidP="00CF70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свидетельство о смерти; </w:t>
      </w:r>
    </w:p>
    <w:p w:rsidR="00CF704D" w:rsidRPr="00CF704D" w:rsidRDefault="00CF704D" w:rsidP="00CF70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справка органа, регистрирующего акты гражданского состояния, содержащая сведения из записи акта о смерти; </w:t>
      </w:r>
    </w:p>
    <w:p w:rsidR="00CF704D" w:rsidRPr="00CF704D" w:rsidRDefault="00CF704D" w:rsidP="00CF70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копия решения суда об объявлении гражданина умершим, о признании его безвестно отсутствующим; </w:t>
      </w:r>
    </w:p>
    <w:p w:rsidR="00CF704D" w:rsidRPr="00CF704D" w:rsidRDefault="00CF704D" w:rsidP="00CF70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копия решения суда о расторжении брака либо свидетельство о расторжении брака; </w:t>
      </w:r>
    </w:p>
    <w:p w:rsidR="00CF704D" w:rsidRPr="00CF704D" w:rsidRDefault="00CF704D" w:rsidP="00CF70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иные документы. 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Местным исполнительным и распорядительным органом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для принятия решения по досрочному распоряжению средствами семейного капитала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запрашивается информация о наличии (отсутствии) следующих сведений: </w:t>
      </w:r>
    </w:p>
    <w:p w:rsidR="00CF704D" w:rsidRPr="00CF704D" w:rsidRDefault="00CF704D" w:rsidP="00CF70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об открытии депозитного счета (если такие сведения отсутствуют в личном деле гражданина); </w:t>
      </w:r>
    </w:p>
    <w:p w:rsidR="00CF704D" w:rsidRPr="00CF704D" w:rsidRDefault="00CF704D" w:rsidP="00CF70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lastRenderedPageBreak/>
        <w:t xml:space="preserve">о лишении родительских прав, об отмене усыновления (удочерения), отобрании ребенка (детей) из семьи, отказе от ребенка (детей); </w:t>
      </w:r>
    </w:p>
    <w:p w:rsidR="00CF704D" w:rsidRPr="00CF704D" w:rsidRDefault="00CF704D" w:rsidP="00CF70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о совершении умышленных тяжких или особо тяжких преступлений против человека иные документы и (или) сведения, необходимые для принятия решения о распоряжении (отказе в распоряжении) средствами семейного капитала. </w:t>
      </w:r>
    </w:p>
    <w:p w:rsidR="00CF704D" w:rsidRPr="00CF704D" w:rsidRDefault="00CF704D" w:rsidP="00CF704D">
      <w:pPr>
        <w:shd w:val="clear" w:color="auto" w:fill="FFFFFF"/>
        <w:spacing w:after="0"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Справочно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: при рассмотрении заявления о досрочном распоряжении средствами семейного капитала вышеуказанные сведения запрашиваются в отношении гражданина, подавшего заявление о досрочном распоряжении средствами семейного капитала и являющегося членом семьи, а также члена (членов) семьи, нуждающегося (нуждающихся) в получении платных медицинских услуг по заключению ВКК.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Решение о досрочном распоряжении (отказе в досрочном распоряжении)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средствами семейного капитала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 xml:space="preserve">принимается в месячный срок со дня подачи гражданином заявления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о досрочном распоряжении средствами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Справочно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: Заявление о досрочном распоряжении средствами семейного капитала может быть отозвано гражданином по его желанию до принятия решения о распоряжении (отказе в распоряжении) средствами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t>Извещение о принятом решении направляется гражданину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, подавшему заявление о досрочном распоряжении средствами семейного капитала, </w:t>
      </w:r>
      <w:r w:rsidRPr="00CF704D">
        <w:rPr>
          <w:rStyle w:val="a7"/>
          <w:rFonts w:ascii="15" w:hAnsi="15" w:cs="Helvetica"/>
          <w:color w:val="333333"/>
          <w:sz w:val="30"/>
          <w:szCs w:val="30"/>
        </w:rPr>
        <w:t>в течение 5 дней со дня его принятия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Копия решения местного исполнительного и распорядительного органа выдается при обращении гражданина лично или через его представителя.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Другим совершеннолетним членам семьи (законным представителям несовершеннолетних членов семьи) по их требованию выдается копия решения о досрочном распоряжении (отказе в досрочном распоряжении) средствами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Style w:val="a7"/>
          <w:rFonts w:ascii="15" w:hAnsi="15" w:cs="Helvetica"/>
          <w:color w:val="333333"/>
          <w:sz w:val="30"/>
          <w:szCs w:val="30"/>
        </w:rPr>
        <w:lastRenderedPageBreak/>
        <w:t xml:space="preserve">Для использования средств семейного капитала </w:t>
      </w:r>
      <w:r w:rsidRPr="00CF704D">
        <w:rPr>
          <w:rFonts w:ascii="15" w:hAnsi="15" w:cs="Helvetica"/>
          <w:color w:val="333333"/>
          <w:sz w:val="30"/>
          <w:szCs w:val="30"/>
        </w:rPr>
        <w:t xml:space="preserve">гражданину, в отношении которого принято решение о досрочном распоряжении средствами семейного капитала, необходимо обратиться с соответствующим заявлением в подразделение ОАО «АСБ </w:t>
      </w:r>
      <w:proofErr w:type="spellStart"/>
      <w:r w:rsidRPr="00CF704D">
        <w:rPr>
          <w:rFonts w:ascii="15" w:hAnsi="15" w:cs="Helvetica"/>
          <w:color w:val="333333"/>
          <w:sz w:val="30"/>
          <w:szCs w:val="30"/>
        </w:rPr>
        <w:t>Беларусбанк</w:t>
      </w:r>
      <w:proofErr w:type="spellEnd"/>
      <w:r w:rsidRPr="00CF704D">
        <w:rPr>
          <w:rFonts w:ascii="15" w:hAnsi="15" w:cs="Helvetica"/>
          <w:color w:val="333333"/>
          <w:sz w:val="30"/>
          <w:szCs w:val="30"/>
        </w:rPr>
        <w:t xml:space="preserve">» по месту открытия депозитного счета или в соответствии с регистрацией по месту жительства. Реализовать право на такое обращение гражданин может до истечения срока действия заключения ВКК, но не позднее дня истечения 18 лет </w:t>
      </w:r>
      <w:proofErr w:type="gramStart"/>
      <w:r w:rsidRPr="00CF704D">
        <w:rPr>
          <w:rFonts w:ascii="15" w:hAnsi="15" w:cs="Helvetica"/>
          <w:color w:val="333333"/>
          <w:sz w:val="30"/>
          <w:szCs w:val="30"/>
        </w:rPr>
        <w:t>с даты рождения</w:t>
      </w:r>
      <w:proofErr w:type="gramEnd"/>
      <w:r w:rsidRPr="00CF704D">
        <w:rPr>
          <w:rFonts w:ascii="15" w:hAnsi="15" w:cs="Helvetica"/>
          <w:color w:val="333333"/>
          <w:sz w:val="30"/>
          <w:szCs w:val="30"/>
        </w:rPr>
        <w:t xml:space="preserve"> ребенка, в связи с рождением, усыновлением (удочерением) которого семья приобрела право на назначение семейного капитала.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proofErr w:type="spellStart"/>
      <w:r w:rsidRPr="00CF704D">
        <w:rPr>
          <w:rFonts w:ascii="15" w:hAnsi="15" w:cs="Helvetica"/>
          <w:i/>
          <w:iCs/>
          <w:color w:val="333333"/>
          <w:sz w:val="30"/>
          <w:szCs w:val="30"/>
        </w:rPr>
        <w:t>Справочно</w:t>
      </w:r>
      <w:proofErr w:type="spellEnd"/>
      <w:r w:rsidRPr="00CF704D">
        <w:rPr>
          <w:rFonts w:ascii="15" w:hAnsi="15" w:cs="Helvetica"/>
          <w:i/>
          <w:iCs/>
          <w:color w:val="333333"/>
          <w:sz w:val="30"/>
          <w:szCs w:val="30"/>
        </w:rPr>
        <w:t xml:space="preserve">: форма заявления о распоряжении средствами семейного капитала на получение членом (членами) семьи платных медицинских услуг, оказываемых организациями здравоохранения, а также перечень необходимых документов утверждается Министерством здравоохранения Республики Беларусь. </w:t>
      </w:r>
    </w:p>
    <w:p w:rsidR="00CF704D" w:rsidRPr="00CF704D" w:rsidRDefault="00CF704D" w:rsidP="00CF704D">
      <w:pPr>
        <w:shd w:val="clear" w:color="auto" w:fill="FFFFFF"/>
        <w:spacing w:line="408" w:lineRule="atLeast"/>
        <w:jc w:val="both"/>
        <w:rPr>
          <w:rFonts w:ascii="15" w:hAnsi="15" w:cs="Helvetica"/>
          <w:color w:val="333333"/>
          <w:sz w:val="30"/>
          <w:szCs w:val="30"/>
        </w:rPr>
      </w:pPr>
      <w:r w:rsidRPr="00CF704D">
        <w:rPr>
          <w:rFonts w:ascii="15" w:hAnsi="15" w:cs="Helvetica"/>
          <w:color w:val="333333"/>
          <w:sz w:val="30"/>
          <w:szCs w:val="30"/>
        </w:rPr>
        <w:t xml:space="preserve">В случае, если после принятия решения о досрочном распоряжении средствами семейного капитала данные средства не использованы или использованы не в полном объеме, право на обращение за </w:t>
      </w:r>
      <w:proofErr w:type="gramStart"/>
      <w:r w:rsidRPr="00CF704D">
        <w:rPr>
          <w:rFonts w:ascii="15" w:hAnsi="15" w:cs="Helvetica"/>
          <w:color w:val="333333"/>
          <w:sz w:val="30"/>
          <w:szCs w:val="30"/>
        </w:rPr>
        <w:t>распоряжением</w:t>
      </w:r>
      <w:proofErr w:type="gramEnd"/>
      <w:r w:rsidRPr="00CF704D">
        <w:rPr>
          <w:rFonts w:ascii="15" w:hAnsi="15" w:cs="Helvetica"/>
          <w:color w:val="333333"/>
          <w:sz w:val="30"/>
          <w:szCs w:val="30"/>
        </w:rPr>
        <w:t xml:space="preserve"> оставшимися неиспользованными средствами семейного капитала предоставляется в порядке и на условиях, установленных Указом и Положением. </w:t>
      </w:r>
    </w:p>
    <w:p w:rsidR="007E517E" w:rsidRPr="00CF704D" w:rsidRDefault="007E517E" w:rsidP="00CF704D">
      <w:pPr>
        <w:pStyle w:val="newncpi"/>
        <w:rPr>
          <w:rFonts w:ascii="15" w:hAnsi="15"/>
          <w:sz w:val="30"/>
          <w:szCs w:val="30"/>
        </w:rPr>
      </w:pPr>
    </w:p>
    <w:p w:rsidR="007E517E" w:rsidRPr="00CF704D" w:rsidRDefault="007E517E" w:rsidP="00CF704D">
      <w:pPr>
        <w:pStyle w:val="newncpi"/>
        <w:rPr>
          <w:rFonts w:ascii="15" w:hAnsi="15"/>
          <w:sz w:val="30"/>
          <w:szCs w:val="30"/>
        </w:rPr>
      </w:pPr>
    </w:p>
    <w:p w:rsidR="007E517E" w:rsidRPr="00CF704D" w:rsidRDefault="007E517E" w:rsidP="00CF704D">
      <w:pPr>
        <w:pStyle w:val="newncpi"/>
        <w:rPr>
          <w:rFonts w:ascii="15" w:hAnsi="15"/>
          <w:sz w:val="30"/>
          <w:szCs w:val="30"/>
        </w:rPr>
      </w:pPr>
    </w:p>
    <w:p w:rsidR="007E517E" w:rsidRPr="00CF704D" w:rsidRDefault="007E517E" w:rsidP="00CF704D">
      <w:pPr>
        <w:pStyle w:val="newncpi"/>
        <w:rPr>
          <w:rFonts w:ascii="15" w:hAnsi="15"/>
          <w:sz w:val="30"/>
          <w:szCs w:val="30"/>
        </w:rPr>
      </w:pPr>
    </w:p>
    <w:p w:rsidR="007E517E" w:rsidRPr="00CF704D" w:rsidRDefault="007E517E" w:rsidP="00CF704D">
      <w:pPr>
        <w:pStyle w:val="newncpi"/>
        <w:rPr>
          <w:rFonts w:ascii="15" w:hAnsi="15"/>
          <w:sz w:val="30"/>
          <w:szCs w:val="30"/>
        </w:rPr>
      </w:pPr>
    </w:p>
    <w:p w:rsidR="007E517E" w:rsidRPr="00CF704D" w:rsidRDefault="007E517E" w:rsidP="00CF704D">
      <w:pPr>
        <w:pStyle w:val="newncpi"/>
        <w:rPr>
          <w:rFonts w:ascii="15" w:hAnsi="15"/>
          <w:sz w:val="30"/>
          <w:szCs w:val="30"/>
        </w:rPr>
      </w:pPr>
    </w:p>
    <w:p w:rsidR="007E517E" w:rsidRPr="00CF704D" w:rsidRDefault="007E517E" w:rsidP="00CF704D">
      <w:pPr>
        <w:pStyle w:val="newncpi"/>
        <w:rPr>
          <w:rFonts w:ascii="15" w:hAnsi="15"/>
          <w:sz w:val="30"/>
          <w:szCs w:val="30"/>
        </w:rPr>
      </w:pPr>
    </w:p>
    <w:p w:rsidR="00A80ADA" w:rsidRPr="00CF704D" w:rsidRDefault="007E517E" w:rsidP="00CF704D">
      <w:pPr>
        <w:spacing w:after="160" w:line="240" w:lineRule="auto"/>
        <w:jc w:val="both"/>
        <w:rPr>
          <w:rFonts w:ascii="15" w:eastAsia="Times New Roman" w:hAnsi="15" w:cs="Times New Roman"/>
          <w:b/>
          <w:bCs/>
          <w:i/>
          <w:iCs/>
          <w:sz w:val="30"/>
          <w:szCs w:val="30"/>
          <w:lang w:eastAsia="ru-RU"/>
        </w:rPr>
      </w:pPr>
      <w:r w:rsidRPr="00CF704D">
        <w:rPr>
          <w:rFonts w:ascii="15" w:eastAsia="Times New Roman" w:hAnsi="15" w:cs="Times New Roman"/>
          <w:b/>
          <w:bCs/>
          <w:i/>
          <w:iCs/>
          <w:sz w:val="30"/>
          <w:szCs w:val="30"/>
          <w:lang w:eastAsia="ru-RU"/>
        </w:rPr>
        <w:t xml:space="preserve"> </w:t>
      </w:r>
    </w:p>
    <w:p w:rsidR="007D131F" w:rsidRPr="00CF704D" w:rsidRDefault="007D131F" w:rsidP="00CF704D">
      <w:pPr>
        <w:jc w:val="both"/>
        <w:rPr>
          <w:rFonts w:ascii="15" w:hAnsi="15"/>
          <w:sz w:val="30"/>
          <w:szCs w:val="30"/>
        </w:rPr>
      </w:pPr>
    </w:p>
    <w:sectPr w:rsidR="007D131F" w:rsidRPr="00CF704D" w:rsidSect="007D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54"/>
    <w:multiLevelType w:val="multilevel"/>
    <w:tmpl w:val="5CE0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A655E"/>
    <w:multiLevelType w:val="multilevel"/>
    <w:tmpl w:val="476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55516"/>
    <w:multiLevelType w:val="multilevel"/>
    <w:tmpl w:val="4E20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0F34"/>
    <w:multiLevelType w:val="multilevel"/>
    <w:tmpl w:val="FF02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973D1"/>
    <w:multiLevelType w:val="multilevel"/>
    <w:tmpl w:val="C48C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B3C49"/>
    <w:multiLevelType w:val="multilevel"/>
    <w:tmpl w:val="E6EE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01E70"/>
    <w:multiLevelType w:val="multilevel"/>
    <w:tmpl w:val="D33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96FF3"/>
    <w:multiLevelType w:val="multilevel"/>
    <w:tmpl w:val="3AA2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732A4"/>
    <w:multiLevelType w:val="multilevel"/>
    <w:tmpl w:val="1138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33CF2"/>
    <w:multiLevelType w:val="multilevel"/>
    <w:tmpl w:val="8BF4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6429B"/>
    <w:multiLevelType w:val="multilevel"/>
    <w:tmpl w:val="0D00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E4B46"/>
    <w:multiLevelType w:val="multilevel"/>
    <w:tmpl w:val="F51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80ADA"/>
    <w:rsid w:val="000A6092"/>
    <w:rsid w:val="000D3CF4"/>
    <w:rsid w:val="0022182E"/>
    <w:rsid w:val="002F057F"/>
    <w:rsid w:val="00514520"/>
    <w:rsid w:val="007D131F"/>
    <w:rsid w:val="007E517E"/>
    <w:rsid w:val="0085088D"/>
    <w:rsid w:val="00A33368"/>
    <w:rsid w:val="00A80ADA"/>
    <w:rsid w:val="00C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ADA"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rsid w:val="00A80ADA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A80ADA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A80ADA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A80ADA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odpis">
    <w:name w:val="podpis"/>
    <w:basedOn w:val="a"/>
    <w:rsid w:val="00A80ADA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namevopr">
    <w:name w:val="name_vopr"/>
    <w:basedOn w:val="a0"/>
    <w:rsid w:val="00A80ADA"/>
    <w:rPr>
      <w:b/>
      <w:bCs/>
      <w:color w:val="000088"/>
    </w:rPr>
  </w:style>
  <w:style w:type="paragraph" w:styleId="a5">
    <w:name w:val="Balloon Text"/>
    <w:basedOn w:val="a"/>
    <w:link w:val="a6"/>
    <w:uiPriority w:val="99"/>
    <w:semiHidden/>
    <w:unhideWhenUsed/>
    <w:rsid w:val="00A8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ADA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7E51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mment">
    <w:name w:val="comment"/>
    <w:basedOn w:val="a"/>
    <w:rsid w:val="007E517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7E51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7E51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E51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7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2878">
              <w:marLeft w:val="94"/>
              <w:marRight w:val="94"/>
              <w:marTop w:val="141"/>
              <w:marBottom w:val="188"/>
              <w:divBdr>
                <w:top w:val="single" w:sz="12" w:space="5" w:color="D2D6D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komtrud.gov.by/page/izmenenie-v-zakonodatelst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kharkevich.e</dc:creator>
  <cp:lastModifiedBy>Дегтерёва В.Н.</cp:lastModifiedBy>
  <cp:revision>4</cp:revision>
  <cp:lastPrinted>2019-12-09T09:37:00Z</cp:lastPrinted>
  <dcterms:created xsi:type="dcterms:W3CDTF">2019-12-09T11:12:00Z</dcterms:created>
  <dcterms:modified xsi:type="dcterms:W3CDTF">2019-12-09T11:20:00Z</dcterms:modified>
</cp:coreProperties>
</file>