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charts/chart10.xml" ContentType="application/vnd.openxmlformats-officedocument.drawingml.chart+xml"/>
  <Override PartName="/word/theme/themeOverride5.xml" ContentType="application/vnd.openxmlformats-officedocument.themeOverride+xml"/>
  <Override PartName="/customXml/itemProps1.xml" ContentType="application/vnd.openxmlformats-officedocument.customXmlProperties+xml"/>
  <Override PartName="/word/theme/themeOverride3.xml" ContentType="application/vnd.openxmlformats-officedocument.themeOverride+xml"/>
  <Override PartName="/word/theme/themeOverride1.xml" ContentType="application/vnd.openxmlformats-officedocument.themeOverrid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charts/chart9.xml" ContentType="application/vnd.openxmlformats-officedocument.drawingml.chart+xml"/>
  <Override PartName="/word/charts/chart19.xml" ContentType="application/vnd.openxmlformats-officedocument.drawingml.chart+xml"/>
  <Override PartName="/word/charts/chart28.xml" ContentType="application/vnd.openxmlformats-officedocument.drawingml.chart+xml"/>
  <Override PartName="/word/charts/chart39.xml" ContentType="application/vnd.openxmlformats-officedocument.drawingml.chart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17.xml" ContentType="application/vnd.openxmlformats-officedocument.drawingml.chart+xml"/>
  <Override PartName="/word/charts/chart18.xml" ContentType="application/vnd.openxmlformats-officedocument.drawingml.chart+xml"/>
  <Override PartName="/word/charts/chart26.xml" ContentType="application/vnd.openxmlformats-officedocument.drawingml.chart+xml"/>
  <Override PartName="/word/charts/chart27.xml" ContentType="application/vnd.openxmlformats-officedocument.drawingml.chart+xml"/>
  <Override PartName="/word/charts/chart36.xml" ContentType="application/vnd.openxmlformats-officedocument.drawingml.chart+xml"/>
  <Override PartName="/word/charts/chart37.xml" ContentType="application/vnd.openxmlformats-officedocument.drawingml.chart+xml"/>
  <Override PartName="/word/footer1.xml" ContentType="application/vnd.openxmlformats-officedocument.wordprocessingml.footer+xml"/>
  <Default Extension="gif" ContentType="image/gif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15.xml" ContentType="application/vnd.openxmlformats-officedocument.drawingml.chart+xml"/>
  <Override PartName="/word/charts/chart16.xml" ContentType="application/vnd.openxmlformats-officedocument.drawingml.chart+xml"/>
  <Override PartName="/word/charts/chart24.xml" ContentType="application/vnd.openxmlformats-officedocument.drawingml.chart+xml"/>
  <Override PartName="/word/charts/chart25.xml" ContentType="application/vnd.openxmlformats-officedocument.drawingml.chart+xml"/>
  <Override PartName="/word/charts/chart34.xml" ContentType="application/vnd.openxmlformats-officedocument.drawingml.chart+xml"/>
  <Override PartName="/word/charts/chart35.xml" ContentType="application/vnd.openxmlformats-officedocument.drawingml.chart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charts/chart22.xml" ContentType="application/vnd.openxmlformats-officedocument.drawingml.chart+xml"/>
  <Override PartName="/word/charts/chart23.xml" ContentType="application/vnd.openxmlformats-officedocument.drawingml.chart+xml"/>
  <Override PartName="/word/charts/chart31.xml" ContentType="application/vnd.openxmlformats-officedocument.drawingml.chart+xml"/>
  <Override PartName="/word/charts/chart32.xml" ContentType="application/vnd.openxmlformats-officedocument.drawingml.chart+xml"/>
  <Override PartName="/word/charts/chart33.xml" ContentType="application/vnd.openxmlformats-officedocument.drawingml.chart+xml"/>
  <Override PartName="/word/charts/chart41.xml" ContentType="application/vnd.openxmlformats-officedocument.drawingml.chart+xml"/>
  <Override PartName="/word/charts/chart42.xml" ContentType="application/vnd.openxmlformats-officedocument.drawingml.chart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charts/chart1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charts/chart20.xml" ContentType="application/vnd.openxmlformats-officedocument.drawingml.chart+xml"/>
  <Override PartName="/word/charts/chart21.xml" ContentType="application/vnd.openxmlformats-officedocument.drawingml.chart+xml"/>
  <Override PartName="/word/charts/chart30.xml" ContentType="application/vnd.openxmlformats-officedocument.drawingml.chart+xml"/>
  <Override PartName="/word/charts/chart40.xml" ContentType="application/vnd.openxmlformats-officedocument.drawingml.chart+xml"/>
  <Override PartName="/docProps/core.xml" ContentType="application/vnd.openxmlformats-package.core-properties+xml"/>
  <Default Extension="png" ContentType="image/png"/>
  <Override PartName="/word/theme/themeOverride4.xml" ContentType="application/vnd.openxmlformats-officedocument.themeOverride+xml"/>
  <Override PartName="/word/theme/themeOverride2.xml" ContentType="application/vnd.openxmlformats-officedocument.themeOverride+xml"/>
  <Default Extension="jpeg" ContentType="image/jpeg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charts/chart8.xml" ContentType="application/vnd.openxmlformats-officedocument.drawingml.chart+xml"/>
  <Override PartName="/word/charts/chart29.xml" ContentType="application/vnd.openxmlformats-officedocument.drawingml.chart+xml"/>
  <Override PartName="/word/charts/chart38.xml" ContentType="application/vnd.openxmlformats-officedocument.drawingml.chart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3B21" w:rsidRPr="00701072" w:rsidRDefault="004C3B21" w:rsidP="00353346">
      <w:pPr>
        <w:spacing w:before="120" w:line="0" w:lineRule="atLeast"/>
        <w:jc w:val="center"/>
        <w:rPr>
          <w:color w:val="000000"/>
          <w:sz w:val="28"/>
          <w:szCs w:val="27"/>
        </w:rPr>
      </w:pPr>
      <w:r w:rsidRPr="00701072">
        <w:rPr>
          <w:color w:val="000000"/>
          <w:sz w:val="28"/>
          <w:szCs w:val="27"/>
        </w:rPr>
        <w:t>Министерство здравоохранения Республики Беларусь</w:t>
      </w:r>
    </w:p>
    <w:p w:rsidR="004C3B21" w:rsidRDefault="00701072" w:rsidP="00B720C9">
      <w:pPr>
        <w:spacing w:before="120" w:line="0" w:lineRule="atLeast"/>
        <w:jc w:val="center"/>
        <w:rPr>
          <w:color w:val="000000"/>
          <w:sz w:val="28"/>
          <w:szCs w:val="27"/>
        </w:rPr>
      </w:pPr>
      <w:r>
        <w:rPr>
          <w:color w:val="000000"/>
          <w:sz w:val="28"/>
          <w:szCs w:val="27"/>
        </w:rPr>
        <w:t>Государственное учреждение</w:t>
      </w:r>
      <w:r w:rsidR="004C3B21" w:rsidRPr="00701072">
        <w:rPr>
          <w:color w:val="000000"/>
          <w:sz w:val="28"/>
          <w:szCs w:val="27"/>
        </w:rPr>
        <w:t xml:space="preserve"> «Дубровенский районный центр гигиены и эпидемиологии»</w:t>
      </w:r>
    </w:p>
    <w:p w:rsidR="004C08C9" w:rsidRPr="00701072" w:rsidRDefault="004C08C9" w:rsidP="00B720C9">
      <w:pPr>
        <w:spacing w:before="120" w:line="0" w:lineRule="atLeast"/>
        <w:jc w:val="center"/>
        <w:rPr>
          <w:color w:val="000000"/>
          <w:sz w:val="28"/>
          <w:szCs w:val="27"/>
        </w:rPr>
      </w:pPr>
    </w:p>
    <w:p w:rsidR="004C3B21" w:rsidRPr="00701072" w:rsidRDefault="004C3B21" w:rsidP="004C3B21">
      <w:pPr>
        <w:spacing w:before="100" w:beforeAutospacing="1" w:after="100" w:afterAutospacing="1"/>
        <w:jc w:val="center"/>
        <w:rPr>
          <w:color w:val="000000"/>
          <w:sz w:val="40"/>
          <w:szCs w:val="27"/>
        </w:rPr>
      </w:pPr>
      <w:r w:rsidRPr="00701072">
        <w:rPr>
          <w:color w:val="000000"/>
          <w:sz w:val="40"/>
          <w:szCs w:val="27"/>
        </w:rPr>
        <w:t>ЗДОРОВЬЕ НАСЕЛЕНИЯ И ОКРУЖАЮЩАЯ СРЕДА</w:t>
      </w:r>
    </w:p>
    <w:p w:rsidR="00701072" w:rsidRPr="00534B8A" w:rsidRDefault="00701072" w:rsidP="00701072">
      <w:pPr>
        <w:pStyle w:val="af2"/>
        <w:shd w:val="clear" w:color="auto" w:fill="FFFFFF"/>
        <w:spacing w:before="0" w:beforeAutospacing="0" w:after="0" w:afterAutospacing="0"/>
        <w:ind w:firstLine="709"/>
        <w:jc w:val="center"/>
        <w:rPr>
          <w:b/>
          <w:bCs/>
          <w:sz w:val="32"/>
          <w:szCs w:val="32"/>
        </w:rPr>
      </w:pPr>
      <w:r w:rsidRPr="00534B8A">
        <w:rPr>
          <w:b/>
          <w:bCs/>
          <w:sz w:val="32"/>
          <w:szCs w:val="32"/>
        </w:rPr>
        <w:t>мониторинг достижения</w:t>
      </w:r>
    </w:p>
    <w:p w:rsidR="001B2B00" w:rsidRDefault="00701072" w:rsidP="00701072">
      <w:pPr>
        <w:pStyle w:val="af2"/>
        <w:shd w:val="clear" w:color="auto" w:fill="FFFFFF"/>
        <w:spacing w:before="0" w:beforeAutospacing="0" w:after="0" w:afterAutospacing="0"/>
        <w:ind w:firstLine="709"/>
        <w:jc w:val="center"/>
        <w:rPr>
          <w:b/>
          <w:bCs/>
          <w:sz w:val="32"/>
          <w:szCs w:val="32"/>
        </w:rPr>
      </w:pPr>
      <w:r w:rsidRPr="00534B8A">
        <w:rPr>
          <w:b/>
          <w:bCs/>
          <w:sz w:val="32"/>
          <w:szCs w:val="32"/>
        </w:rPr>
        <w:t>Целей устойчивого развития</w:t>
      </w:r>
      <w:r>
        <w:rPr>
          <w:b/>
          <w:bCs/>
          <w:sz w:val="32"/>
          <w:szCs w:val="32"/>
        </w:rPr>
        <w:t xml:space="preserve"> </w:t>
      </w:r>
    </w:p>
    <w:p w:rsidR="004C3B21" w:rsidRDefault="00701072" w:rsidP="00701072">
      <w:pPr>
        <w:pStyle w:val="af2"/>
        <w:shd w:val="clear" w:color="auto" w:fill="FFFFFF"/>
        <w:spacing w:before="0" w:beforeAutospacing="0" w:after="0" w:afterAutospacing="0"/>
        <w:ind w:firstLine="709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Дубровенский район</w:t>
      </w:r>
    </w:p>
    <w:p w:rsidR="00701072" w:rsidRDefault="00701072" w:rsidP="00701072">
      <w:pPr>
        <w:pStyle w:val="af2"/>
        <w:shd w:val="clear" w:color="auto" w:fill="FFFFFF"/>
        <w:spacing w:before="0" w:beforeAutospacing="0" w:after="0" w:afterAutospacing="0"/>
        <w:ind w:firstLine="709"/>
        <w:jc w:val="center"/>
        <w:rPr>
          <w:b/>
          <w:bCs/>
          <w:sz w:val="32"/>
          <w:szCs w:val="32"/>
        </w:rPr>
      </w:pPr>
    </w:p>
    <w:p w:rsidR="004C08C9" w:rsidRPr="001B2B00" w:rsidRDefault="003163B0" w:rsidP="001B2B00">
      <w:pPr>
        <w:pStyle w:val="af2"/>
        <w:shd w:val="clear" w:color="auto" w:fill="FFFFFF"/>
        <w:spacing w:before="0" w:beforeAutospacing="0" w:after="0" w:afterAutospacing="0"/>
        <w:jc w:val="center"/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drawing>
          <wp:inline distT="0" distB="0" distL="0" distR="0">
            <wp:extent cx="9496424" cy="3409950"/>
            <wp:effectExtent l="0" t="0" r="0" b="0"/>
            <wp:docPr id="27" name="Рисунок 26" descr="Sustainable_Development_Goals_ru-1600x7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stainable_Development_Goals_ru-1600x793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04325" cy="3412787"/>
                    </a:xfrm>
                    <a:prstGeom prst="roundRect">
                      <a:avLst/>
                    </a:prstGeom>
                  </pic:spPr>
                </pic:pic>
              </a:graphicData>
            </a:graphic>
          </wp:inline>
        </w:drawing>
      </w:r>
    </w:p>
    <w:p w:rsidR="002A13FD" w:rsidRPr="004C08C9" w:rsidRDefault="00D7764C" w:rsidP="00583FF1">
      <w:pPr>
        <w:pStyle w:val="af2"/>
        <w:shd w:val="clear" w:color="auto" w:fill="FFFFFF"/>
        <w:spacing w:before="0" w:beforeAutospacing="0" w:after="0" w:afterAutospacing="0"/>
        <w:jc w:val="center"/>
        <w:rPr>
          <w:color w:val="000000" w:themeColor="text1"/>
          <w:sz w:val="40"/>
          <w:szCs w:val="28"/>
        </w:rPr>
      </w:pPr>
      <w:r w:rsidRPr="004C08C9">
        <w:rPr>
          <w:color w:val="000000"/>
          <w:sz w:val="28"/>
          <w:szCs w:val="20"/>
        </w:rPr>
        <w:t>г. Дубровно 2020</w:t>
      </w:r>
      <w:r w:rsidR="004C3B21" w:rsidRPr="004C08C9">
        <w:rPr>
          <w:color w:val="000000"/>
          <w:sz w:val="28"/>
          <w:szCs w:val="20"/>
        </w:rPr>
        <w:t xml:space="preserve"> год</w:t>
      </w:r>
    </w:p>
    <w:p w:rsidR="00701072" w:rsidRDefault="003163B0" w:rsidP="004C08C9">
      <w:pPr>
        <w:rPr>
          <w:color w:val="000000" w:themeColor="text1"/>
          <w:sz w:val="28"/>
          <w:szCs w:val="28"/>
        </w:rPr>
        <w:sectPr w:rsidR="00701072" w:rsidSect="00583FF1">
          <w:headerReference w:type="default" r:id="rId9"/>
          <w:footerReference w:type="default" r:id="rId10"/>
          <w:footerReference w:type="first" r:id="rId11"/>
          <w:pgSz w:w="16838" w:h="11906" w:orient="landscape"/>
          <w:pgMar w:top="709" w:right="962" w:bottom="1135" w:left="1134" w:header="709" w:footer="709" w:gutter="0"/>
          <w:cols w:space="708"/>
          <w:titlePg/>
          <w:docGrid w:linePitch="360"/>
        </w:sectPr>
      </w:pPr>
      <w:r>
        <w:rPr>
          <w:noProof/>
          <w:color w:val="000000" w:themeColor="text1"/>
          <w:sz w:val="28"/>
          <w:szCs w:val="28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1488440" cy="1790700"/>
            <wp:effectExtent l="19050" t="0" r="0" b="0"/>
            <wp:wrapSquare wrapText="bothSides"/>
            <wp:docPr id="23" name="Рисунок 22" descr="1200px-Coat_of_Arms_of_Dubroŭna,_Belarus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00px-Coat_of_Arms_of_Dubroŭna,_Belarus.svg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8440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01072" w:rsidRPr="00701072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7486650" cy="5429250"/>
            <wp:effectExtent l="19050" t="0" r="0" b="0"/>
            <wp:docPr id="10" name="Рисунок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ubrovno (3).gif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rto="http://schemas.microsoft.com/office/word/2006/arto"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91646" cy="5432873"/>
                    </a:xfrm>
                    <a:prstGeom prst="round1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 w:themeColor="text1"/>
          <w:sz w:val="28"/>
          <w:szCs w:val="28"/>
        </w:rPr>
        <w:t xml:space="preserve"> </w:t>
      </w:r>
    </w:p>
    <w:p w:rsidR="00FB719C" w:rsidRDefault="00FB719C" w:rsidP="00F67B3E">
      <w:pPr>
        <w:jc w:val="center"/>
        <w:rPr>
          <w:b/>
        </w:rPr>
      </w:pPr>
      <w:r w:rsidRPr="00AB0E35">
        <w:rPr>
          <w:b/>
        </w:rPr>
        <w:lastRenderedPageBreak/>
        <w:t>СОДЕРЖАНИЕ</w:t>
      </w:r>
    </w:p>
    <w:tbl>
      <w:tblPr>
        <w:tblpPr w:leftFromText="180" w:rightFromText="180" w:vertAnchor="text" w:horzAnchor="margin" w:tblpY="61"/>
        <w:tblW w:w="151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283"/>
        <w:gridCol w:w="885"/>
      </w:tblGrid>
      <w:tr w:rsidR="00701072" w:rsidRPr="00415326" w:rsidTr="00415326">
        <w:trPr>
          <w:trHeight w:val="232"/>
        </w:trPr>
        <w:tc>
          <w:tcPr>
            <w:tcW w:w="14283" w:type="dxa"/>
          </w:tcPr>
          <w:p w:rsidR="00701072" w:rsidRPr="00415326" w:rsidRDefault="00701072" w:rsidP="00701072">
            <w:pPr>
              <w:numPr>
                <w:ilvl w:val="0"/>
                <w:numId w:val="29"/>
              </w:numPr>
              <w:jc w:val="both"/>
              <w:rPr>
                <w:b/>
              </w:rPr>
            </w:pPr>
            <w:r w:rsidRPr="00415326">
              <w:rPr>
                <w:b/>
                <w:sz w:val="22"/>
                <w:szCs w:val="22"/>
              </w:rPr>
              <w:t>Введение</w:t>
            </w:r>
          </w:p>
        </w:tc>
        <w:tc>
          <w:tcPr>
            <w:tcW w:w="885" w:type="dxa"/>
          </w:tcPr>
          <w:p w:rsidR="00701072" w:rsidRPr="00415326" w:rsidRDefault="00415326" w:rsidP="00701072">
            <w:pPr>
              <w:tabs>
                <w:tab w:val="left" w:pos="4980"/>
              </w:tabs>
              <w:jc w:val="center"/>
              <w:rPr>
                <w:b/>
              </w:rPr>
            </w:pPr>
            <w:r w:rsidRPr="00415326">
              <w:rPr>
                <w:b/>
                <w:sz w:val="22"/>
                <w:szCs w:val="22"/>
              </w:rPr>
              <w:t>7</w:t>
            </w:r>
          </w:p>
        </w:tc>
      </w:tr>
      <w:tr w:rsidR="00701072" w:rsidRPr="00415326" w:rsidTr="00415326">
        <w:trPr>
          <w:trHeight w:val="232"/>
        </w:trPr>
        <w:tc>
          <w:tcPr>
            <w:tcW w:w="14283" w:type="dxa"/>
          </w:tcPr>
          <w:p w:rsidR="00701072" w:rsidRPr="00415326" w:rsidRDefault="00701072" w:rsidP="00701072">
            <w:pPr>
              <w:numPr>
                <w:ilvl w:val="1"/>
                <w:numId w:val="33"/>
              </w:numPr>
              <w:tabs>
                <w:tab w:val="left" w:pos="-2376"/>
              </w:tabs>
              <w:ind w:left="885" w:hanging="567"/>
              <w:jc w:val="both"/>
            </w:pPr>
            <w:r w:rsidRPr="00415326">
              <w:rPr>
                <w:sz w:val="22"/>
                <w:szCs w:val="22"/>
                <w:lang w:val="be-BY"/>
              </w:rPr>
              <w:t>Реал</w:t>
            </w:r>
            <w:r w:rsidRPr="00415326">
              <w:rPr>
                <w:sz w:val="22"/>
                <w:szCs w:val="22"/>
              </w:rPr>
              <w:t>изация государственной политики по укреплению здоровья населения.</w:t>
            </w:r>
          </w:p>
        </w:tc>
        <w:tc>
          <w:tcPr>
            <w:tcW w:w="885" w:type="dxa"/>
          </w:tcPr>
          <w:p w:rsidR="00701072" w:rsidRPr="00415326" w:rsidRDefault="00415326" w:rsidP="00701072">
            <w:pPr>
              <w:tabs>
                <w:tab w:val="left" w:pos="4980"/>
              </w:tabs>
              <w:jc w:val="center"/>
            </w:pPr>
            <w:r w:rsidRPr="00415326">
              <w:rPr>
                <w:sz w:val="22"/>
                <w:szCs w:val="22"/>
              </w:rPr>
              <w:t>7</w:t>
            </w:r>
          </w:p>
        </w:tc>
      </w:tr>
      <w:tr w:rsidR="00701072" w:rsidRPr="00415326" w:rsidTr="00415326">
        <w:trPr>
          <w:trHeight w:val="232"/>
        </w:trPr>
        <w:tc>
          <w:tcPr>
            <w:tcW w:w="14283" w:type="dxa"/>
          </w:tcPr>
          <w:p w:rsidR="00701072" w:rsidRPr="00415326" w:rsidRDefault="00701072" w:rsidP="00415326">
            <w:pPr>
              <w:numPr>
                <w:ilvl w:val="1"/>
                <w:numId w:val="33"/>
              </w:numPr>
              <w:tabs>
                <w:tab w:val="left" w:pos="-2376"/>
              </w:tabs>
              <w:ind w:left="284" w:firstLine="0"/>
              <w:jc w:val="both"/>
            </w:pPr>
            <w:r w:rsidRPr="00415326">
              <w:rPr>
                <w:sz w:val="22"/>
                <w:szCs w:val="22"/>
              </w:rPr>
              <w:t>Выполнение целевых показателей и мероприятий Государственной программы «Здоровье народа и д</w:t>
            </w:r>
            <w:r w:rsidR="00415326" w:rsidRPr="00415326">
              <w:rPr>
                <w:sz w:val="22"/>
                <w:szCs w:val="22"/>
              </w:rPr>
              <w:t xml:space="preserve">емографическая безопасность» на </w:t>
            </w:r>
            <w:r w:rsidRPr="00415326">
              <w:rPr>
                <w:sz w:val="22"/>
                <w:szCs w:val="22"/>
              </w:rPr>
              <w:t>2016-2020 годы и реализация приоритетных направлений</w:t>
            </w:r>
          </w:p>
        </w:tc>
        <w:tc>
          <w:tcPr>
            <w:tcW w:w="885" w:type="dxa"/>
          </w:tcPr>
          <w:p w:rsidR="00701072" w:rsidRPr="00415326" w:rsidRDefault="00415326" w:rsidP="00701072">
            <w:pPr>
              <w:tabs>
                <w:tab w:val="left" w:pos="4980"/>
              </w:tabs>
              <w:jc w:val="center"/>
            </w:pPr>
            <w:r w:rsidRPr="00415326">
              <w:rPr>
                <w:sz w:val="22"/>
                <w:szCs w:val="22"/>
              </w:rPr>
              <w:t>10</w:t>
            </w:r>
          </w:p>
        </w:tc>
      </w:tr>
      <w:tr w:rsidR="00701072" w:rsidRPr="00415326" w:rsidTr="00415326">
        <w:trPr>
          <w:trHeight w:val="232"/>
        </w:trPr>
        <w:tc>
          <w:tcPr>
            <w:tcW w:w="14283" w:type="dxa"/>
          </w:tcPr>
          <w:p w:rsidR="00701072" w:rsidRPr="00415326" w:rsidRDefault="00701072" w:rsidP="00701072">
            <w:pPr>
              <w:numPr>
                <w:ilvl w:val="1"/>
                <w:numId w:val="33"/>
              </w:numPr>
              <w:tabs>
                <w:tab w:val="left" w:pos="-2376"/>
              </w:tabs>
              <w:ind w:left="885" w:hanging="567"/>
              <w:jc w:val="both"/>
            </w:pPr>
            <w:r w:rsidRPr="00415326">
              <w:rPr>
                <w:sz w:val="22"/>
                <w:szCs w:val="22"/>
              </w:rPr>
              <w:t>Реализация целей устойчивого развития.</w:t>
            </w:r>
          </w:p>
        </w:tc>
        <w:tc>
          <w:tcPr>
            <w:tcW w:w="885" w:type="dxa"/>
          </w:tcPr>
          <w:p w:rsidR="00701072" w:rsidRPr="00415326" w:rsidRDefault="00415326" w:rsidP="00701072">
            <w:pPr>
              <w:tabs>
                <w:tab w:val="left" w:pos="4980"/>
              </w:tabs>
              <w:jc w:val="center"/>
            </w:pPr>
            <w:r w:rsidRPr="00415326">
              <w:rPr>
                <w:sz w:val="22"/>
                <w:szCs w:val="22"/>
              </w:rPr>
              <w:t>11</w:t>
            </w:r>
          </w:p>
        </w:tc>
      </w:tr>
      <w:tr w:rsidR="00701072" w:rsidRPr="00415326" w:rsidTr="00415326">
        <w:trPr>
          <w:trHeight w:val="232"/>
        </w:trPr>
        <w:tc>
          <w:tcPr>
            <w:tcW w:w="14283" w:type="dxa"/>
          </w:tcPr>
          <w:p w:rsidR="00701072" w:rsidRPr="00415326" w:rsidRDefault="00701072" w:rsidP="00701072">
            <w:pPr>
              <w:numPr>
                <w:ilvl w:val="1"/>
                <w:numId w:val="33"/>
              </w:numPr>
              <w:tabs>
                <w:tab w:val="left" w:pos="-2376"/>
              </w:tabs>
              <w:ind w:left="885" w:hanging="567"/>
              <w:jc w:val="both"/>
            </w:pPr>
            <w:r w:rsidRPr="00415326">
              <w:rPr>
                <w:sz w:val="22"/>
                <w:szCs w:val="22"/>
              </w:rPr>
              <w:t>Интегральные оценки уровня здоровья населения.</w:t>
            </w:r>
          </w:p>
        </w:tc>
        <w:tc>
          <w:tcPr>
            <w:tcW w:w="885" w:type="dxa"/>
          </w:tcPr>
          <w:p w:rsidR="00701072" w:rsidRPr="00415326" w:rsidRDefault="00701072" w:rsidP="00701072">
            <w:pPr>
              <w:tabs>
                <w:tab w:val="left" w:pos="4980"/>
              </w:tabs>
              <w:jc w:val="center"/>
            </w:pPr>
            <w:r w:rsidRPr="00415326">
              <w:rPr>
                <w:sz w:val="22"/>
                <w:szCs w:val="22"/>
              </w:rPr>
              <w:t>1</w:t>
            </w:r>
            <w:r w:rsidR="00415326" w:rsidRPr="00415326">
              <w:rPr>
                <w:sz w:val="22"/>
                <w:szCs w:val="22"/>
              </w:rPr>
              <w:t>7</w:t>
            </w:r>
          </w:p>
        </w:tc>
      </w:tr>
      <w:tr w:rsidR="00701072" w:rsidRPr="00415326" w:rsidTr="00415326">
        <w:trPr>
          <w:trHeight w:val="232"/>
        </w:trPr>
        <w:tc>
          <w:tcPr>
            <w:tcW w:w="14283" w:type="dxa"/>
          </w:tcPr>
          <w:p w:rsidR="00701072" w:rsidRPr="00415326" w:rsidRDefault="00701072" w:rsidP="00701072">
            <w:pPr>
              <w:numPr>
                <w:ilvl w:val="0"/>
                <w:numId w:val="29"/>
              </w:numPr>
              <w:jc w:val="both"/>
              <w:rPr>
                <w:b/>
              </w:rPr>
            </w:pPr>
            <w:r w:rsidRPr="00415326">
              <w:rPr>
                <w:b/>
                <w:sz w:val="22"/>
                <w:szCs w:val="22"/>
                <w:lang w:val="be-BY"/>
              </w:rPr>
              <w:t>С</w:t>
            </w:r>
            <w:r w:rsidRPr="00415326">
              <w:rPr>
                <w:b/>
                <w:sz w:val="22"/>
                <w:szCs w:val="22"/>
              </w:rPr>
              <w:t>остояние здоровья населения и риски</w:t>
            </w:r>
          </w:p>
        </w:tc>
        <w:tc>
          <w:tcPr>
            <w:tcW w:w="885" w:type="dxa"/>
          </w:tcPr>
          <w:p w:rsidR="00701072" w:rsidRPr="00415326" w:rsidRDefault="00415326" w:rsidP="00701072">
            <w:pPr>
              <w:tabs>
                <w:tab w:val="left" w:pos="4980"/>
              </w:tabs>
              <w:jc w:val="center"/>
              <w:rPr>
                <w:b/>
              </w:rPr>
            </w:pPr>
            <w:r w:rsidRPr="00415326">
              <w:rPr>
                <w:b/>
                <w:sz w:val="22"/>
                <w:szCs w:val="22"/>
              </w:rPr>
              <w:t>21</w:t>
            </w:r>
          </w:p>
        </w:tc>
      </w:tr>
      <w:tr w:rsidR="00701072" w:rsidRPr="00415326" w:rsidTr="00415326">
        <w:trPr>
          <w:trHeight w:val="232"/>
        </w:trPr>
        <w:tc>
          <w:tcPr>
            <w:tcW w:w="14283" w:type="dxa"/>
          </w:tcPr>
          <w:p w:rsidR="00701072" w:rsidRPr="00415326" w:rsidRDefault="00701072" w:rsidP="00701072">
            <w:pPr>
              <w:jc w:val="both"/>
            </w:pPr>
            <w:r w:rsidRPr="00415326">
              <w:rPr>
                <w:sz w:val="22"/>
                <w:szCs w:val="22"/>
              </w:rPr>
              <w:t xml:space="preserve">    2.1   Медико-демографический статус.</w:t>
            </w:r>
          </w:p>
        </w:tc>
        <w:tc>
          <w:tcPr>
            <w:tcW w:w="885" w:type="dxa"/>
          </w:tcPr>
          <w:p w:rsidR="00701072" w:rsidRPr="00415326" w:rsidRDefault="00415326" w:rsidP="00701072">
            <w:pPr>
              <w:tabs>
                <w:tab w:val="left" w:pos="4980"/>
              </w:tabs>
              <w:jc w:val="center"/>
            </w:pPr>
            <w:r w:rsidRPr="00415326">
              <w:rPr>
                <w:sz w:val="22"/>
                <w:szCs w:val="22"/>
              </w:rPr>
              <w:t>21</w:t>
            </w:r>
          </w:p>
        </w:tc>
      </w:tr>
      <w:tr w:rsidR="00701072" w:rsidRPr="00415326" w:rsidTr="00415326">
        <w:trPr>
          <w:trHeight w:val="232"/>
        </w:trPr>
        <w:tc>
          <w:tcPr>
            <w:tcW w:w="14283" w:type="dxa"/>
          </w:tcPr>
          <w:p w:rsidR="00701072" w:rsidRPr="00415326" w:rsidRDefault="00701072" w:rsidP="00415326">
            <w:pPr>
              <w:tabs>
                <w:tab w:val="left" w:pos="-3510"/>
              </w:tabs>
              <w:ind w:firstLine="318"/>
              <w:jc w:val="both"/>
            </w:pPr>
            <w:r w:rsidRPr="00415326">
              <w:rPr>
                <w:sz w:val="22"/>
                <w:szCs w:val="22"/>
              </w:rPr>
              <w:t>2.2   Заболеваемость населения, обусловленная социально-гигиеническими факторами среды жизнедеятельности.</w:t>
            </w:r>
          </w:p>
        </w:tc>
        <w:tc>
          <w:tcPr>
            <w:tcW w:w="885" w:type="dxa"/>
          </w:tcPr>
          <w:p w:rsidR="00701072" w:rsidRPr="00415326" w:rsidRDefault="00701072" w:rsidP="00701072">
            <w:pPr>
              <w:tabs>
                <w:tab w:val="left" w:pos="4980"/>
              </w:tabs>
              <w:jc w:val="center"/>
            </w:pPr>
            <w:r w:rsidRPr="00415326">
              <w:rPr>
                <w:sz w:val="22"/>
                <w:szCs w:val="22"/>
              </w:rPr>
              <w:t>2</w:t>
            </w:r>
            <w:r w:rsidR="00415326" w:rsidRPr="00415326">
              <w:rPr>
                <w:sz w:val="22"/>
                <w:szCs w:val="22"/>
              </w:rPr>
              <w:t>9</w:t>
            </w:r>
          </w:p>
        </w:tc>
      </w:tr>
      <w:tr w:rsidR="00701072" w:rsidRPr="00415326" w:rsidTr="00415326">
        <w:trPr>
          <w:trHeight w:val="232"/>
        </w:trPr>
        <w:tc>
          <w:tcPr>
            <w:tcW w:w="14283" w:type="dxa"/>
          </w:tcPr>
          <w:p w:rsidR="00701072" w:rsidRPr="00415326" w:rsidRDefault="00701072" w:rsidP="00701072">
            <w:pPr>
              <w:tabs>
                <w:tab w:val="left" w:pos="4980"/>
              </w:tabs>
              <w:ind w:firstLine="318"/>
              <w:jc w:val="both"/>
            </w:pPr>
            <w:r w:rsidRPr="00415326">
              <w:rPr>
                <w:sz w:val="22"/>
                <w:szCs w:val="22"/>
              </w:rPr>
              <w:t>2.3   Качество среды обитания по гигиеническим параметрам безопасности для здоровья населения.</w:t>
            </w:r>
          </w:p>
        </w:tc>
        <w:tc>
          <w:tcPr>
            <w:tcW w:w="885" w:type="dxa"/>
          </w:tcPr>
          <w:p w:rsidR="00701072" w:rsidRPr="00415326" w:rsidRDefault="00415326" w:rsidP="00701072">
            <w:pPr>
              <w:tabs>
                <w:tab w:val="left" w:pos="4980"/>
              </w:tabs>
              <w:jc w:val="center"/>
            </w:pPr>
            <w:r w:rsidRPr="00415326">
              <w:rPr>
                <w:sz w:val="22"/>
                <w:szCs w:val="22"/>
              </w:rPr>
              <w:t>54</w:t>
            </w:r>
          </w:p>
        </w:tc>
      </w:tr>
      <w:tr w:rsidR="00701072" w:rsidRPr="00415326" w:rsidTr="00415326">
        <w:trPr>
          <w:trHeight w:val="232"/>
        </w:trPr>
        <w:tc>
          <w:tcPr>
            <w:tcW w:w="14283" w:type="dxa"/>
          </w:tcPr>
          <w:p w:rsidR="00701072" w:rsidRPr="00415326" w:rsidRDefault="00701072" w:rsidP="00701072">
            <w:pPr>
              <w:tabs>
                <w:tab w:val="left" w:pos="4980"/>
              </w:tabs>
              <w:ind w:firstLine="318"/>
              <w:jc w:val="both"/>
            </w:pPr>
            <w:r w:rsidRPr="00415326">
              <w:rPr>
                <w:sz w:val="22"/>
                <w:szCs w:val="22"/>
              </w:rPr>
              <w:t>2.4.  Социально-экономическая индикация качества среды жизнедеятельности</w:t>
            </w:r>
          </w:p>
        </w:tc>
        <w:tc>
          <w:tcPr>
            <w:tcW w:w="885" w:type="dxa"/>
          </w:tcPr>
          <w:p w:rsidR="00701072" w:rsidRPr="00415326" w:rsidRDefault="00415326" w:rsidP="00701072">
            <w:pPr>
              <w:tabs>
                <w:tab w:val="left" w:pos="4980"/>
              </w:tabs>
              <w:jc w:val="center"/>
            </w:pPr>
            <w:r w:rsidRPr="00415326">
              <w:rPr>
                <w:sz w:val="22"/>
                <w:szCs w:val="22"/>
              </w:rPr>
              <w:t>54</w:t>
            </w:r>
          </w:p>
        </w:tc>
      </w:tr>
      <w:tr w:rsidR="00701072" w:rsidRPr="00415326" w:rsidTr="00415326">
        <w:trPr>
          <w:trHeight w:val="232"/>
        </w:trPr>
        <w:tc>
          <w:tcPr>
            <w:tcW w:w="14283" w:type="dxa"/>
          </w:tcPr>
          <w:p w:rsidR="00701072" w:rsidRPr="00415326" w:rsidRDefault="00701072" w:rsidP="00701072">
            <w:pPr>
              <w:tabs>
                <w:tab w:val="left" w:pos="-3652"/>
              </w:tabs>
              <w:ind w:left="318"/>
              <w:jc w:val="both"/>
            </w:pPr>
            <w:r w:rsidRPr="00415326">
              <w:rPr>
                <w:sz w:val="22"/>
                <w:szCs w:val="22"/>
              </w:rPr>
              <w:t>2.5  Анализ рисков здоровью.</w:t>
            </w:r>
          </w:p>
        </w:tc>
        <w:tc>
          <w:tcPr>
            <w:tcW w:w="885" w:type="dxa"/>
          </w:tcPr>
          <w:p w:rsidR="00701072" w:rsidRPr="00415326" w:rsidRDefault="00415326" w:rsidP="00701072">
            <w:pPr>
              <w:tabs>
                <w:tab w:val="left" w:pos="4980"/>
              </w:tabs>
              <w:jc w:val="center"/>
            </w:pPr>
            <w:r w:rsidRPr="00415326">
              <w:rPr>
                <w:sz w:val="22"/>
                <w:szCs w:val="22"/>
              </w:rPr>
              <w:t>56</w:t>
            </w:r>
          </w:p>
        </w:tc>
      </w:tr>
      <w:tr w:rsidR="00701072" w:rsidRPr="00415326" w:rsidTr="00415326">
        <w:trPr>
          <w:trHeight w:val="232"/>
        </w:trPr>
        <w:tc>
          <w:tcPr>
            <w:tcW w:w="14283" w:type="dxa"/>
          </w:tcPr>
          <w:p w:rsidR="00701072" w:rsidRPr="00415326" w:rsidRDefault="00701072" w:rsidP="00701072">
            <w:pPr>
              <w:numPr>
                <w:ilvl w:val="0"/>
                <w:numId w:val="29"/>
              </w:numPr>
              <w:tabs>
                <w:tab w:val="left" w:pos="-3652"/>
              </w:tabs>
              <w:jc w:val="both"/>
              <w:rPr>
                <w:b/>
                <w:lang w:val="be-BY"/>
              </w:rPr>
            </w:pPr>
            <w:r w:rsidRPr="00415326">
              <w:rPr>
                <w:b/>
                <w:sz w:val="22"/>
                <w:szCs w:val="22"/>
                <w:lang w:val="be-BY"/>
              </w:rPr>
              <w:t>Гигиенические аспекты обеспечения устойчивого развития территории</w:t>
            </w:r>
          </w:p>
        </w:tc>
        <w:tc>
          <w:tcPr>
            <w:tcW w:w="885" w:type="dxa"/>
          </w:tcPr>
          <w:p w:rsidR="00701072" w:rsidRPr="00415326" w:rsidRDefault="00415326" w:rsidP="00701072">
            <w:pPr>
              <w:tabs>
                <w:tab w:val="left" w:pos="4980"/>
              </w:tabs>
              <w:jc w:val="center"/>
              <w:rPr>
                <w:b/>
              </w:rPr>
            </w:pPr>
            <w:r w:rsidRPr="00415326">
              <w:rPr>
                <w:b/>
                <w:sz w:val="22"/>
                <w:szCs w:val="22"/>
              </w:rPr>
              <w:t>59</w:t>
            </w:r>
          </w:p>
        </w:tc>
      </w:tr>
      <w:tr w:rsidR="00701072" w:rsidRPr="00415326" w:rsidTr="00415326">
        <w:trPr>
          <w:trHeight w:val="232"/>
        </w:trPr>
        <w:tc>
          <w:tcPr>
            <w:tcW w:w="14283" w:type="dxa"/>
          </w:tcPr>
          <w:p w:rsidR="00701072" w:rsidRPr="00415326" w:rsidRDefault="00701072" w:rsidP="00701072">
            <w:pPr>
              <w:tabs>
                <w:tab w:val="left" w:pos="9290"/>
              </w:tabs>
              <w:ind w:firstLine="318"/>
            </w:pPr>
            <w:r w:rsidRPr="00415326">
              <w:rPr>
                <w:sz w:val="22"/>
                <w:szCs w:val="22"/>
              </w:rPr>
              <w:t>3.1.    Гигиена воспитания и обучения детей и подростков</w:t>
            </w:r>
          </w:p>
        </w:tc>
        <w:tc>
          <w:tcPr>
            <w:tcW w:w="885" w:type="dxa"/>
          </w:tcPr>
          <w:p w:rsidR="00701072" w:rsidRPr="00415326" w:rsidRDefault="00415326" w:rsidP="00701072">
            <w:pPr>
              <w:tabs>
                <w:tab w:val="left" w:pos="4980"/>
              </w:tabs>
              <w:jc w:val="center"/>
            </w:pPr>
            <w:r w:rsidRPr="00415326">
              <w:rPr>
                <w:sz w:val="22"/>
                <w:szCs w:val="22"/>
              </w:rPr>
              <w:t>60</w:t>
            </w:r>
          </w:p>
        </w:tc>
      </w:tr>
      <w:tr w:rsidR="00701072" w:rsidRPr="00415326" w:rsidTr="00415326">
        <w:trPr>
          <w:trHeight w:val="232"/>
        </w:trPr>
        <w:tc>
          <w:tcPr>
            <w:tcW w:w="14283" w:type="dxa"/>
          </w:tcPr>
          <w:p w:rsidR="00701072" w:rsidRPr="00415326" w:rsidRDefault="00701072" w:rsidP="00701072">
            <w:pPr>
              <w:numPr>
                <w:ilvl w:val="1"/>
                <w:numId w:val="29"/>
              </w:numPr>
            </w:pPr>
            <w:r w:rsidRPr="00415326">
              <w:rPr>
                <w:sz w:val="22"/>
                <w:szCs w:val="22"/>
              </w:rPr>
              <w:t>Гигиена производственной среды</w:t>
            </w:r>
          </w:p>
        </w:tc>
        <w:tc>
          <w:tcPr>
            <w:tcW w:w="885" w:type="dxa"/>
          </w:tcPr>
          <w:p w:rsidR="00701072" w:rsidRPr="00415326" w:rsidRDefault="00415326" w:rsidP="00701072">
            <w:pPr>
              <w:tabs>
                <w:tab w:val="left" w:pos="4980"/>
              </w:tabs>
              <w:jc w:val="center"/>
            </w:pPr>
            <w:r w:rsidRPr="00415326">
              <w:rPr>
                <w:sz w:val="22"/>
                <w:szCs w:val="22"/>
              </w:rPr>
              <w:t>66</w:t>
            </w:r>
          </w:p>
        </w:tc>
      </w:tr>
      <w:tr w:rsidR="00701072" w:rsidRPr="00415326" w:rsidTr="00415326">
        <w:trPr>
          <w:trHeight w:val="232"/>
        </w:trPr>
        <w:tc>
          <w:tcPr>
            <w:tcW w:w="14283" w:type="dxa"/>
          </w:tcPr>
          <w:p w:rsidR="00701072" w:rsidRPr="00415326" w:rsidRDefault="00701072" w:rsidP="00701072">
            <w:pPr>
              <w:numPr>
                <w:ilvl w:val="1"/>
                <w:numId w:val="29"/>
              </w:numPr>
              <w:tabs>
                <w:tab w:val="left" w:pos="-3652"/>
              </w:tabs>
            </w:pPr>
            <w:r w:rsidRPr="00415326">
              <w:rPr>
                <w:sz w:val="22"/>
                <w:szCs w:val="22"/>
              </w:rPr>
              <w:t>Гигиена питания и потребления населения</w:t>
            </w:r>
          </w:p>
        </w:tc>
        <w:tc>
          <w:tcPr>
            <w:tcW w:w="885" w:type="dxa"/>
          </w:tcPr>
          <w:p w:rsidR="00701072" w:rsidRPr="00415326" w:rsidRDefault="00415326" w:rsidP="00701072">
            <w:pPr>
              <w:tabs>
                <w:tab w:val="left" w:pos="4980"/>
              </w:tabs>
              <w:jc w:val="center"/>
            </w:pPr>
            <w:r w:rsidRPr="00415326">
              <w:rPr>
                <w:sz w:val="22"/>
                <w:szCs w:val="22"/>
              </w:rPr>
              <w:t>68</w:t>
            </w:r>
          </w:p>
        </w:tc>
      </w:tr>
      <w:tr w:rsidR="00701072" w:rsidRPr="00415326" w:rsidTr="00415326">
        <w:trPr>
          <w:trHeight w:val="232"/>
        </w:trPr>
        <w:tc>
          <w:tcPr>
            <w:tcW w:w="14283" w:type="dxa"/>
          </w:tcPr>
          <w:p w:rsidR="00701072" w:rsidRPr="00415326" w:rsidRDefault="00701072" w:rsidP="00701072">
            <w:pPr>
              <w:numPr>
                <w:ilvl w:val="1"/>
                <w:numId w:val="29"/>
              </w:numPr>
              <w:tabs>
                <w:tab w:val="left" w:pos="-3652"/>
              </w:tabs>
            </w:pPr>
            <w:r w:rsidRPr="00415326">
              <w:rPr>
                <w:sz w:val="22"/>
                <w:szCs w:val="22"/>
              </w:rPr>
              <w:t>Гигиена атмосферного воздуха в местах проживания</w:t>
            </w:r>
          </w:p>
        </w:tc>
        <w:tc>
          <w:tcPr>
            <w:tcW w:w="885" w:type="dxa"/>
          </w:tcPr>
          <w:p w:rsidR="00701072" w:rsidRPr="00415326" w:rsidRDefault="00415326" w:rsidP="00701072">
            <w:pPr>
              <w:tabs>
                <w:tab w:val="left" w:pos="4980"/>
              </w:tabs>
              <w:jc w:val="center"/>
            </w:pPr>
            <w:r w:rsidRPr="00415326">
              <w:rPr>
                <w:sz w:val="22"/>
                <w:szCs w:val="22"/>
              </w:rPr>
              <w:t>73</w:t>
            </w:r>
          </w:p>
        </w:tc>
      </w:tr>
      <w:tr w:rsidR="00B81358" w:rsidRPr="00415326" w:rsidTr="00415326">
        <w:trPr>
          <w:trHeight w:val="232"/>
        </w:trPr>
        <w:tc>
          <w:tcPr>
            <w:tcW w:w="14283" w:type="dxa"/>
          </w:tcPr>
          <w:p w:rsidR="00B81358" w:rsidRPr="00415326" w:rsidRDefault="00B81358" w:rsidP="00701072">
            <w:pPr>
              <w:numPr>
                <w:ilvl w:val="1"/>
                <w:numId w:val="29"/>
              </w:numPr>
              <w:tabs>
                <w:tab w:val="left" w:pos="-3652"/>
              </w:tabs>
            </w:pPr>
            <w:r w:rsidRPr="00415326">
              <w:rPr>
                <w:sz w:val="22"/>
                <w:szCs w:val="22"/>
              </w:rPr>
              <w:t>Гигиена коммунально – бытового обеспечения населения</w:t>
            </w:r>
          </w:p>
        </w:tc>
        <w:tc>
          <w:tcPr>
            <w:tcW w:w="885" w:type="dxa"/>
          </w:tcPr>
          <w:p w:rsidR="00B81358" w:rsidRPr="00415326" w:rsidRDefault="00415326" w:rsidP="00701072">
            <w:pPr>
              <w:tabs>
                <w:tab w:val="left" w:pos="4980"/>
              </w:tabs>
              <w:jc w:val="center"/>
            </w:pPr>
            <w:r w:rsidRPr="00415326">
              <w:rPr>
                <w:sz w:val="22"/>
                <w:szCs w:val="22"/>
              </w:rPr>
              <w:t>74</w:t>
            </w:r>
          </w:p>
        </w:tc>
      </w:tr>
      <w:tr w:rsidR="00415326" w:rsidRPr="00415326" w:rsidTr="00415326">
        <w:trPr>
          <w:trHeight w:val="232"/>
        </w:trPr>
        <w:tc>
          <w:tcPr>
            <w:tcW w:w="14283" w:type="dxa"/>
          </w:tcPr>
          <w:p w:rsidR="00415326" w:rsidRPr="00415326" w:rsidRDefault="00415326" w:rsidP="00701072">
            <w:pPr>
              <w:numPr>
                <w:ilvl w:val="1"/>
                <w:numId w:val="29"/>
              </w:numPr>
              <w:tabs>
                <w:tab w:val="left" w:pos="-3652"/>
              </w:tabs>
            </w:pPr>
            <w:r w:rsidRPr="00415326">
              <w:rPr>
                <w:sz w:val="22"/>
                <w:szCs w:val="22"/>
              </w:rPr>
              <w:t>Гигиена радиционной защиты населения</w:t>
            </w:r>
          </w:p>
        </w:tc>
        <w:tc>
          <w:tcPr>
            <w:tcW w:w="885" w:type="dxa"/>
          </w:tcPr>
          <w:p w:rsidR="00415326" w:rsidRPr="00415326" w:rsidRDefault="00415326" w:rsidP="00701072">
            <w:pPr>
              <w:tabs>
                <w:tab w:val="left" w:pos="4980"/>
              </w:tabs>
              <w:jc w:val="center"/>
            </w:pPr>
            <w:r w:rsidRPr="00415326">
              <w:rPr>
                <w:sz w:val="22"/>
                <w:szCs w:val="22"/>
              </w:rPr>
              <w:t>78</w:t>
            </w:r>
          </w:p>
        </w:tc>
      </w:tr>
      <w:tr w:rsidR="00415326" w:rsidRPr="00415326" w:rsidTr="00415326">
        <w:trPr>
          <w:trHeight w:val="232"/>
        </w:trPr>
        <w:tc>
          <w:tcPr>
            <w:tcW w:w="14283" w:type="dxa"/>
          </w:tcPr>
          <w:p w:rsidR="00415326" w:rsidRPr="00415326" w:rsidRDefault="00415326" w:rsidP="00701072">
            <w:pPr>
              <w:numPr>
                <w:ilvl w:val="1"/>
                <w:numId w:val="29"/>
              </w:numPr>
              <w:tabs>
                <w:tab w:val="left" w:pos="-3652"/>
              </w:tabs>
            </w:pPr>
            <w:r w:rsidRPr="00415326">
              <w:rPr>
                <w:sz w:val="22"/>
                <w:szCs w:val="22"/>
              </w:rPr>
              <w:t>Гигиены организаций здравоохранения</w:t>
            </w:r>
          </w:p>
        </w:tc>
        <w:tc>
          <w:tcPr>
            <w:tcW w:w="885" w:type="dxa"/>
          </w:tcPr>
          <w:p w:rsidR="00415326" w:rsidRPr="00415326" w:rsidRDefault="00415326" w:rsidP="00701072">
            <w:pPr>
              <w:tabs>
                <w:tab w:val="left" w:pos="4980"/>
              </w:tabs>
              <w:jc w:val="center"/>
            </w:pPr>
            <w:r w:rsidRPr="00415326">
              <w:rPr>
                <w:sz w:val="22"/>
                <w:szCs w:val="22"/>
              </w:rPr>
              <w:t>79</w:t>
            </w:r>
          </w:p>
        </w:tc>
      </w:tr>
      <w:tr w:rsidR="00701072" w:rsidRPr="00415326" w:rsidTr="00415326">
        <w:trPr>
          <w:trHeight w:val="232"/>
        </w:trPr>
        <w:tc>
          <w:tcPr>
            <w:tcW w:w="14283" w:type="dxa"/>
          </w:tcPr>
          <w:p w:rsidR="00701072" w:rsidRPr="00415326" w:rsidRDefault="00701072" w:rsidP="00701072">
            <w:pPr>
              <w:tabs>
                <w:tab w:val="left" w:pos="9290"/>
              </w:tabs>
              <w:ind w:firstLine="318"/>
            </w:pPr>
            <w:r w:rsidRPr="00415326">
              <w:rPr>
                <w:b/>
                <w:sz w:val="22"/>
                <w:szCs w:val="22"/>
                <w:lang w:val="en-US"/>
              </w:rPr>
              <w:t>IV</w:t>
            </w:r>
            <w:r w:rsidRPr="00415326">
              <w:rPr>
                <w:b/>
                <w:sz w:val="22"/>
                <w:szCs w:val="22"/>
              </w:rPr>
              <w:t>.  Обеспечение санитарно-противоэпидемической устойчивости территории</w:t>
            </w:r>
          </w:p>
        </w:tc>
        <w:tc>
          <w:tcPr>
            <w:tcW w:w="885" w:type="dxa"/>
          </w:tcPr>
          <w:p w:rsidR="00701072" w:rsidRPr="00415326" w:rsidRDefault="00415326" w:rsidP="00701072">
            <w:pPr>
              <w:tabs>
                <w:tab w:val="left" w:pos="4980"/>
              </w:tabs>
              <w:jc w:val="center"/>
              <w:rPr>
                <w:b/>
              </w:rPr>
            </w:pPr>
            <w:r w:rsidRPr="00415326">
              <w:rPr>
                <w:b/>
                <w:sz w:val="22"/>
                <w:szCs w:val="22"/>
              </w:rPr>
              <w:t>82</w:t>
            </w:r>
          </w:p>
        </w:tc>
      </w:tr>
      <w:tr w:rsidR="00701072" w:rsidRPr="00415326" w:rsidTr="00415326">
        <w:trPr>
          <w:trHeight w:val="232"/>
        </w:trPr>
        <w:tc>
          <w:tcPr>
            <w:tcW w:w="14283" w:type="dxa"/>
          </w:tcPr>
          <w:p w:rsidR="00701072" w:rsidRPr="00415326" w:rsidRDefault="00701072" w:rsidP="00701072">
            <w:pPr>
              <w:tabs>
                <w:tab w:val="left" w:pos="9290"/>
              </w:tabs>
              <w:ind w:firstLine="318"/>
            </w:pPr>
            <w:r w:rsidRPr="00415326">
              <w:rPr>
                <w:sz w:val="22"/>
                <w:szCs w:val="22"/>
              </w:rPr>
              <w:t>4.1.    Эпидемиологический анализ инфекционной заболеваемости населения Дубровенского района</w:t>
            </w:r>
          </w:p>
        </w:tc>
        <w:tc>
          <w:tcPr>
            <w:tcW w:w="885" w:type="dxa"/>
          </w:tcPr>
          <w:p w:rsidR="00701072" w:rsidRPr="00415326" w:rsidRDefault="00415326" w:rsidP="00701072">
            <w:pPr>
              <w:tabs>
                <w:tab w:val="left" w:pos="4980"/>
              </w:tabs>
              <w:jc w:val="center"/>
            </w:pPr>
            <w:r w:rsidRPr="00415326">
              <w:rPr>
                <w:sz w:val="22"/>
                <w:szCs w:val="22"/>
              </w:rPr>
              <w:t>82</w:t>
            </w:r>
          </w:p>
        </w:tc>
      </w:tr>
      <w:tr w:rsidR="00701072" w:rsidRPr="00415326" w:rsidTr="00415326">
        <w:trPr>
          <w:trHeight w:val="232"/>
        </w:trPr>
        <w:tc>
          <w:tcPr>
            <w:tcW w:w="14283" w:type="dxa"/>
          </w:tcPr>
          <w:p w:rsidR="00701072" w:rsidRPr="00415326" w:rsidRDefault="00701072" w:rsidP="00701072">
            <w:pPr>
              <w:tabs>
                <w:tab w:val="left" w:pos="4980"/>
              </w:tabs>
              <w:ind w:firstLine="318"/>
              <w:jc w:val="both"/>
              <w:rPr>
                <w:b/>
              </w:rPr>
            </w:pPr>
            <w:r w:rsidRPr="00415326">
              <w:rPr>
                <w:sz w:val="22"/>
                <w:szCs w:val="22"/>
              </w:rPr>
              <w:t>4.2.   Эпидемиологический прогноз</w:t>
            </w:r>
          </w:p>
        </w:tc>
        <w:tc>
          <w:tcPr>
            <w:tcW w:w="885" w:type="dxa"/>
          </w:tcPr>
          <w:p w:rsidR="00701072" w:rsidRPr="00415326" w:rsidRDefault="00415326" w:rsidP="00701072">
            <w:pPr>
              <w:tabs>
                <w:tab w:val="left" w:pos="4980"/>
              </w:tabs>
              <w:jc w:val="center"/>
            </w:pPr>
            <w:r w:rsidRPr="00415326">
              <w:rPr>
                <w:sz w:val="22"/>
                <w:szCs w:val="22"/>
              </w:rPr>
              <w:t>88</w:t>
            </w:r>
          </w:p>
        </w:tc>
      </w:tr>
      <w:tr w:rsidR="00701072" w:rsidRPr="00415326" w:rsidTr="00415326">
        <w:trPr>
          <w:trHeight w:val="232"/>
        </w:trPr>
        <w:tc>
          <w:tcPr>
            <w:tcW w:w="14283" w:type="dxa"/>
          </w:tcPr>
          <w:p w:rsidR="00701072" w:rsidRPr="00415326" w:rsidRDefault="00701072" w:rsidP="00701072">
            <w:pPr>
              <w:tabs>
                <w:tab w:val="left" w:pos="4980"/>
              </w:tabs>
              <w:ind w:left="743" w:hanging="567"/>
              <w:jc w:val="both"/>
            </w:pPr>
            <w:r w:rsidRPr="00415326">
              <w:rPr>
                <w:sz w:val="22"/>
                <w:szCs w:val="22"/>
              </w:rPr>
              <w:t xml:space="preserve">  4.3.   Проблемный анализ направленности профилактических мероприятий по обеспечению санитарно-  </w:t>
            </w:r>
          </w:p>
          <w:p w:rsidR="00701072" w:rsidRPr="00415326" w:rsidRDefault="00701072" w:rsidP="00701072">
            <w:pPr>
              <w:tabs>
                <w:tab w:val="left" w:pos="4980"/>
              </w:tabs>
              <w:ind w:left="743" w:hanging="567"/>
              <w:jc w:val="both"/>
              <w:rPr>
                <w:b/>
              </w:rPr>
            </w:pPr>
            <w:r w:rsidRPr="00415326">
              <w:rPr>
                <w:sz w:val="22"/>
                <w:szCs w:val="22"/>
              </w:rPr>
              <w:t>эпидемиологического благополучия населения</w:t>
            </w:r>
          </w:p>
        </w:tc>
        <w:tc>
          <w:tcPr>
            <w:tcW w:w="885" w:type="dxa"/>
          </w:tcPr>
          <w:p w:rsidR="00701072" w:rsidRPr="00415326" w:rsidRDefault="00415326" w:rsidP="00701072">
            <w:pPr>
              <w:tabs>
                <w:tab w:val="left" w:pos="4980"/>
              </w:tabs>
              <w:jc w:val="center"/>
            </w:pPr>
            <w:r w:rsidRPr="00415326">
              <w:rPr>
                <w:sz w:val="22"/>
                <w:szCs w:val="22"/>
              </w:rPr>
              <w:t>90</w:t>
            </w:r>
          </w:p>
        </w:tc>
      </w:tr>
      <w:tr w:rsidR="00701072" w:rsidRPr="00415326" w:rsidTr="00415326">
        <w:trPr>
          <w:trHeight w:val="232"/>
        </w:trPr>
        <w:tc>
          <w:tcPr>
            <w:tcW w:w="14283" w:type="dxa"/>
          </w:tcPr>
          <w:p w:rsidR="00701072" w:rsidRPr="00415326" w:rsidRDefault="00701072" w:rsidP="00701072">
            <w:pPr>
              <w:tabs>
                <w:tab w:val="left" w:pos="9290"/>
              </w:tabs>
              <w:ind w:firstLine="318"/>
            </w:pPr>
            <w:r w:rsidRPr="00415326">
              <w:rPr>
                <w:b/>
                <w:sz w:val="22"/>
                <w:szCs w:val="22"/>
                <w:lang w:val="en-US"/>
              </w:rPr>
              <w:t>V</w:t>
            </w:r>
            <w:r w:rsidRPr="00415326">
              <w:rPr>
                <w:b/>
                <w:sz w:val="22"/>
                <w:szCs w:val="22"/>
              </w:rPr>
              <w:t>.  Формирование здорового образа жизни населения</w:t>
            </w:r>
          </w:p>
        </w:tc>
        <w:tc>
          <w:tcPr>
            <w:tcW w:w="885" w:type="dxa"/>
          </w:tcPr>
          <w:p w:rsidR="00701072" w:rsidRPr="00415326" w:rsidRDefault="00415326" w:rsidP="00701072">
            <w:pPr>
              <w:tabs>
                <w:tab w:val="left" w:pos="4980"/>
              </w:tabs>
              <w:jc w:val="center"/>
              <w:rPr>
                <w:b/>
              </w:rPr>
            </w:pPr>
            <w:r w:rsidRPr="00415326">
              <w:rPr>
                <w:b/>
                <w:sz w:val="22"/>
                <w:szCs w:val="22"/>
              </w:rPr>
              <w:t>90</w:t>
            </w:r>
          </w:p>
        </w:tc>
      </w:tr>
      <w:tr w:rsidR="00415326" w:rsidRPr="00415326" w:rsidTr="00415326">
        <w:trPr>
          <w:trHeight w:val="232"/>
        </w:trPr>
        <w:tc>
          <w:tcPr>
            <w:tcW w:w="14283" w:type="dxa"/>
          </w:tcPr>
          <w:p w:rsidR="00415326" w:rsidRPr="00415326" w:rsidRDefault="00415326" w:rsidP="00415326">
            <w:pPr>
              <w:tabs>
                <w:tab w:val="left" w:pos="9290"/>
              </w:tabs>
              <w:ind w:firstLine="318"/>
              <w:rPr>
                <w:b/>
              </w:rPr>
            </w:pPr>
            <w:r w:rsidRPr="00415326">
              <w:rPr>
                <w:sz w:val="22"/>
                <w:szCs w:val="22"/>
              </w:rPr>
              <w:t>5.1.</w:t>
            </w:r>
            <w:r w:rsidRPr="00415326">
              <w:rPr>
                <w:b/>
                <w:sz w:val="22"/>
                <w:szCs w:val="22"/>
              </w:rPr>
              <w:t xml:space="preserve"> </w:t>
            </w:r>
            <w:r w:rsidRPr="00415326">
              <w:rPr>
                <w:sz w:val="22"/>
                <w:szCs w:val="22"/>
              </w:rPr>
              <w:t xml:space="preserve"> </w:t>
            </w:r>
            <w:r w:rsidRPr="00415326">
              <w:rPr>
                <w:i/>
                <w:sz w:val="22"/>
                <w:szCs w:val="22"/>
              </w:rPr>
              <w:t xml:space="preserve"> </w:t>
            </w:r>
            <w:r w:rsidRPr="00415326">
              <w:rPr>
                <w:sz w:val="22"/>
                <w:szCs w:val="22"/>
              </w:rPr>
              <w:t>Анализ хода реализации профилактических проектов</w:t>
            </w:r>
          </w:p>
        </w:tc>
        <w:tc>
          <w:tcPr>
            <w:tcW w:w="885" w:type="dxa"/>
          </w:tcPr>
          <w:p w:rsidR="00415326" w:rsidRPr="00415326" w:rsidRDefault="00415326" w:rsidP="00701072">
            <w:pPr>
              <w:tabs>
                <w:tab w:val="left" w:pos="4980"/>
              </w:tabs>
              <w:jc w:val="center"/>
            </w:pPr>
            <w:r w:rsidRPr="00415326">
              <w:rPr>
                <w:sz w:val="22"/>
                <w:szCs w:val="22"/>
              </w:rPr>
              <w:t>92</w:t>
            </w:r>
          </w:p>
        </w:tc>
      </w:tr>
      <w:tr w:rsidR="00415326" w:rsidRPr="00415326" w:rsidTr="00415326">
        <w:trPr>
          <w:trHeight w:val="232"/>
        </w:trPr>
        <w:tc>
          <w:tcPr>
            <w:tcW w:w="14283" w:type="dxa"/>
          </w:tcPr>
          <w:p w:rsidR="00415326" w:rsidRPr="00415326" w:rsidRDefault="00415326" w:rsidP="00415326">
            <w:pPr>
              <w:tabs>
                <w:tab w:val="left" w:pos="9290"/>
              </w:tabs>
              <w:ind w:firstLine="318"/>
            </w:pPr>
            <w:r w:rsidRPr="00415326">
              <w:rPr>
                <w:sz w:val="22"/>
                <w:szCs w:val="22"/>
              </w:rPr>
              <w:t>5.2.  Анализ  и сравнительные оценки степени распространенности поведенческих рисков среди населения</w:t>
            </w:r>
          </w:p>
        </w:tc>
        <w:tc>
          <w:tcPr>
            <w:tcW w:w="885" w:type="dxa"/>
          </w:tcPr>
          <w:p w:rsidR="00415326" w:rsidRPr="00415326" w:rsidRDefault="00415326" w:rsidP="00701072">
            <w:pPr>
              <w:tabs>
                <w:tab w:val="left" w:pos="4980"/>
              </w:tabs>
              <w:jc w:val="center"/>
            </w:pPr>
            <w:r w:rsidRPr="00415326">
              <w:rPr>
                <w:sz w:val="22"/>
                <w:szCs w:val="22"/>
              </w:rPr>
              <w:t>93</w:t>
            </w:r>
          </w:p>
        </w:tc>
      </w:tr>
      <w:tr w:rsidR="00701072" w:rsidRPr="00415326" w:rsidTr="00415326">
        <w:trPr>
          <w:trHeight w:val="232"/>
        </w:trPr>
        <w:tc>
          <w:tcPr>
            <w:tcW w:w="14283" w:type="dxa"/>
          </w:tcPr>
          <w:p w:rsidR="00701072" w:rsidRPr="00415326" w:rsidRDefault="00701072" w:rsidP="00701072">
            <w:pPr>
              <w:tabs>
                <w:tab w:val="left" w:pos="9290"/>
              </w:tabs>
              <w:ind w:firstLine="318"/>
              <w:rPr>
                <w:b/>
              </w:rPr>
            </w:pPr>
            <w:r w:rsidRPr="00415326">
              <w:rPr>
                <w:b/>
                <w:sz w:val="22"/>
                <w:szCs w:val="22"/>
                <w:lang w:val="en-US"/>
              </w:rPr>
              <w:t>VI</w:t>
            </w:r>
            <w:r w:rsidRPr="00415326">
              <w:rPr>
                <w:b/>
                <w:sz w:val="22"/>
                <w:szCs w:val="22"/>
              </w:rPr>
              <w:t>. Основные направления деятельности по укреплению здоровья населения для достижения показателей целей устойчивого развития</w:t>
            </w:r>
          </w:p>
        </w:tc>
        <w:tc>
          <w:tcPr>
            <w:tcW w:w="885" w:type="dxa"/>
          </w:tcPr>
          <w:p w:rsidR="00701072" w:rsidRPr="00415326" w:rsidRDefault="00415326" w:rsidP="00701072">
            <w:pPr>
              <w:tabs>
                <w:tab w:val="left" w:pos="4980"/>
              </w:tabs>
              <w:jc w:val="center"/>
              <w:rPr>
                <w:b/>
              </w:rPr>
            </w:pPr>
            <w:r w:rsidRPr="00415326">
              <w:rPr>
                <w:b/>
                <w:sz w:val="22"/>
                <w:szCs w:val="22"/>
              </w:rPr>
              <w:t>96</w:t>
            </w:r>
          </w:p>
        </w:tc>
      </w:tr>
      <w:tr w:rsidR="00701072" w:rsidRPr="00415326" w:rsidTr="00415326">
        <w:trPr>
          <w:trHeight w:val="232"/>
        </w:trPr>
        <w:tc>
          <w:tcPr>
            <w:tcW w:w="14283" w:type="dxa"/>
          </w:tcPr>
          <w:p w:rsidR="00701072" w:rsidRPr="00415326" w:rsidRDefault="00701072" w:rsidP="00701072">
            <w:pPr>
              <w:numPr>
                <w:ilvl w:val="1"/>
                <w:numId w:val="32"/>
              </w:numPr>
              <w:ind w:left="885" w:hanging="567"/>
            </w:pPr>
            <w:r w:rsidRPr="00415326">
              <w:rPr>
                <w:sz w:val="22"/>
                <w:szCs w:val="22"/>
              </w:rPr>
              <w:t>Заключение о состоянии популяционного здоровья и среды обитания населенияДубровенского района</w:t>
            </w:r>
          </w:p>
        </w:tc>
        <w:tc>
          <w:tcPr>
            <w:tcW w:w="885" w:type="dxa"/>
          </w:tcPr>
          <w:p w:rsidR="00701072" w:rsidRPr="00415326" w:rsidRDefault="00415326" w:rsidP="00701072">
            <w:pPr>
              <w:tabs>
                <w:tab w:val="left" w:pos="4980"/>
              </w:tabs>
              <w:jc w:val="center"/>
            </w:pPr>
            <w:r w:rsidRPr="00415326">
              <w:rPr>
                <w:sz w:val="22"/>
                <w:szCs w:val="22"/>
              </w:rPr>
              <w:t>96</w:t>
            </w:r>
          </w:p>
        </w:tc>
      </w:tr>
      <w:tr w:rsidR="00701072" w:rsidRPr="00415326" w:rsidTr="00415326">
        <w:trPr>
          <w:trHeight w:val="232"/>
        </w:trPr>
        <w:tc>
          <w:tcPr>
            <w:tcW w:w="14283" w:type="dxa"/>
          </w:tcPr>
          <w:p w:rsidR="00701072" w:rsidRPr="00415326" w:rsidRDefault="00701072" w:rsidP="00701072">
            <w:pPr>
              <w:numPr>
                <w:ilvl w:val="1"/>
                <w:numId w:val="32"/>
              </w:numPr>
              <w:ind w:left="885" w:hanging="567"/>
            </w:pPr>
            <w:r w:rsidRPr="00415326">
              <w:rPr>
                <w:sz w:val="22"/>
                <w:szCs w:val="22"/>
              </w:rPr>
              <w:t>Проблемно-целевой анализ достижения показателей и индикаторов ЦУР по вопросам здоровья населения</w:t>
            </w:r>
          </w:p>
        </w:tc>
        <w:tc>
          <w:tcPr>
            <w:tcW w:w="885" w:type="dxa"/>
          </w:tcPr>
          <w:p w:rsidR="00701072" w:rsidRPr="00415326" w:rsidRDefault="00415326" w:rsidP="00701072">
            <w:pPr>
              <w:tabs>
                <w:tab w:val="left" w:pos="4980"/>
              </w:tabs>
              <w:jc w:val="center"/>
            </w:pPr>
            <w:r w:rsidRPr="00415326">
              <w:rPr>
                <w:sz w:val="22"/>
                <w:szCs w:val="22"/>
              </w:rPr>
              <w:t>98</w:t>
            </w:r>
          </w:p>
        </w:tc>
      </w:tr>
      <w:tr w:rsidR="00701072" w:rsidRPr="00415326" w:rsidTr="00415326">
        <w:trPr>
          <w:trHeight w:val="232"/>
        </w:trPr>
        <w:tc>
          <w:tcPr>
            <w:tcW w:w="14283" w:type="dxa"/>
          </w:tcPr>
          <w:p w:rsidR="00701072" w:rsidRPr="00415326" w:rsidRDefault="00701072" w:rsidP="00415326">
            <w:pPr>
              <w:ind w:firstLine="284"/>
              <w:jc w:val="both"/>
            </w:pPr>
            <w:r w:rsidRPr="00415326">
              <w:rPr>
                <w:sz w:val="22"/>
                <w:szCs w:val="22"/>
              </w:rPr>
              <w:t>6.3 Основные приоритетные направления деятельности на 2020-2021 годы по улучшению популяционного здоровья и среды обитания для достижения  показателей Целей устойчивого развития</w:t>
            </w:r>
            <w:r w:rsidR="00415326" w:rsidRPr="00415326">
              <w:rPr>
                <w:sz w:val="22"/>
                <w:szCs w:val="22"/>
              </w:rPr>
              <w:t>.</w:t>
            </w:r>
          </w:p>
        </w:tc>
        <w:tc>
          <w:tcPr>
            <w:tcW w:w="885" w:type="dxa"/>
          </w:tcPr>
          <w:p w:rsidR="00701072" w:rsidRPr="00415326" w:rsidRDefault="00415326" w:rsidP="00701072">
            <w:pPr>
              <w:tabs>
                <w:tab w:val="left" w:pos="4980"/>
              </w:tabs>
              <w:jc w:val="center"/>
            </w:pPr>
            <w:r w:rsidRPr="00415326">
              <w:rPr>
                <w:sz w:val="22"/>
                <w:szCs w:val="22"/>
              </w:rPr>
              <w:t>100</w:t>
            </w:r>
          </w:p>
        </w:tc>
      </w:tr>
      <w:tr w:rsidR="00415326" w:rsidRPr="00415326" w:rsidTr="00415326">
        <w:trPr>
          <w:trHeight w:val="232"/>
        </w:trPr>
        <w:tc>
          <w:tcPr>
            <w:tcW w:w="14283" w:type="dxa"/>
          </w:tcPr>
          <w:p w:rsidR="00415326" w:rsidRPr="00415326" w:rsidRDefault="00415326" w:rsidP="00415326">
            <w:pPr>
              <w:ind w:firstLine="284"/>
              <w:jc w:val="both"/>
            </w:pPr>
            <w:r w:rsidRPr="00415326">
              <w:rPr>
                <w:sz w:val="22"/>
                <w:szCs w:val="22"/>
              </w:rPr>
              <w:t>Приложение 1-7</w:t>
            </w:r>
          </w:p>
        </w:tc>
        <w:tc>
          <w:tcPr>
            <w:tcW w:w="885" w:type="dxa"/>
          </w:tcPr>
          <w:p w:rsidR="00415326" w:rsidRPr="00415326" w:rsidRDefault="00415326" w:rsidP="00701072">
            <w:pPr>
              <w:tabs>
                <w:tab w:val="left" w:pos="4980"/>
              </w:tabs>
              <w:jc w:val="center"/>
            </w:pPr>
            <w:r w:rsidRPr="00415326">
              <w:rPr>
                <w:sz w:val="22"/>
                <w:szCs w:val="22"/>
              </w:rPr>
              <w:t>102</w:t>
            </w:r>
          </w:p>
        </w:tc>
      </w:tr>
    </w:tbl>
    <w:p w:rsidR="00651459" w:rsidRDefault="00651459" w:rsidP="00B00FA7">
      <w:pPr>
        <w:shd w:val="clear" w:color="auto" w:fill="FFFFFF"/>
        <w:spacing w:line="345" w:lineRule="atLeast"/>
        <w:ind w:firstLine="567"/>
        <w:jc w:val="both"/>
        <w:rPr>
          <w:color w:val="000000"/>
          <w:sz w:val="28"/>
          <w:szCs w:val="28"/>
        </w:rPr>
      </w:pPr>
      <w:r w:rsidRPr="002A13FD">
        <w:rPr>
          <w:color w:val="000000"/>
          <w:sz w:val="28"/>
          <w:szCs w:val="28"/>
        </w:rPr>
        <w:lastRenderedPageBreak/>
        <w:t>Д</w:t>
      </w:r>
      <w:r w:rsidRPr="006E1BAC">
        <w:rPr>
          <w:color w:val="000000"/>
          <w:sz w:val="28"/>
          <w:szCs w:val="28"/>
        </w:rPr>
        <w:t xml:space="preserve">убровенский район </w:t>
      </w:r>
      <w:r w:rsidR="00D81477">
        <w:rPr>
          <w:sz w:val="28"/>
          <w:szCs w:val="28"/>
        </w:rPr>
        <w:t>образован 17 июля 1924 году</w:t>
      </w:r>
      <w:r w:rsidR="00E819CC">
        <w:rPr>
          <w:sz w:val="28"/>
          <w:szCs w:val="28"/>
        </w:rPr>
        <w:t xml:space="preserve"> </w:t>
      </w:r>
      <w:r w:rsidR="00D81477" w:rsidRPr="006E1BAC">
        <w:rPr>
          <w:color w:val="000000"/>
          <w:sz w:val="28"/>
          <w:szCs w:val="28"/>
        </w:rPr>
        <w:t xml:space="preserve">в составе Оршанской округи. 20 февраля 1938 г. включен в Витебскую область. </w:t>
      </w:r>
      <w:r w:rsidR="00D81477" w:rsidRPr="002A13FD">
        <w:rPr>
          <w:color w:val="000000"/>
          <w:sz w:val="28"/>
          <w:szCs w:val="28"/>
        </w:rPr>
        <w:t>В район входят рабочий поселок О</w:t>
      </w:r>
      <w:r w:rsidR="00D81477" w:rsidRPr="006E1BAC">
        <w:rPr>
          <w:color w:val="000000"/>
          <w:sz w:val="28"/>
          <w:szCs w:val="28"/>
        </w:rPr>
        <w:t xml:space="preserve">синторф, </w:t>
      </w:r>
      <w:r w:rsidR="00D81477">
        <w:rPr>
          <w:color w:val="000000" w:themeColor="text1"/>
          <w:sz w:val="28"/>
          <w:szCs w:val="28"/>
        </w:rPr>
        <w:t xml:space="preserve">144 </w:t>
      </w:r>
      <w:r w:rsidR="00D81477" w:rsidRPr="006E1BAC">
        <w:rPr>
          <w:color w:val="000000"/>
          <w:sz w:val="28"/>
          <w:szCs w:val="28"/>
        </w:rPr>
        <w:t>сельских населенных пункт</w:t>
      </w:r>
      <w:r w:rsidR="00D81477" w:rsidRPr="002A13FD">
        <w:rPr>
          <w:color w:val="000000"/>
          <w:sz w:val="28"/>
          <w:szCs w:val="28"/>
        </w:rPr>
        <w:t xml:space="preserve">а. </w:t>
      </w:r>
      <w:r w:rsidR="00E819CC">
        <w:rPr>
          <w:color w:val="000000"/>
          <w:sz w:val="28"/>
          <w:szCs w:val="28"/>
        </w:rPr>
        <w:t>Р</w:t>
      </w:r>
      <w:r w:rsidRPr="006E1BAC">
        <w:rPr>
          <w:color w:val="000000"/>
          <w:sz w:val="28"/>
          <w:szCs w:val="28"/>
        </w:rPr>
        <w:t xml:space="preserve">асполагается на юго-востоке Витебской области и занимает площадь в 1,3 тыс.кв.км. Граничит с Лиозненским, Оршанским районами Витебской области, Горецким районом Могилевской области Беларуси и Смоленской областью Российской Федерации. </w:t>
      </w:r>
      <w:r w:rsidR="00D81477" w:rsidRPr="002A13FD">
        <w:rPr>
          <w:color w:val="000000"/>
          <w:sz w:val="28"/>
          <w:szCs w:val="28"/>
        </w:rPr>
        <w:t>Административно делится на 7</w:t>
      </w:r>
      <w:r w:rsidR="00D81477">
        <w:rPr>
          <w:color w:val="000000"/>
          <w:sz w:val="28"/>
          <w:szCs w:val="28"/>
        </w:rPr>
        <w:t xml:space="preserve"> сельсоветов: Волевковский, Добрынский, Зарубский, Малобаховский, Малосавинский, Осинторфский, Пироговский.</w:t>
      </w:r>
    </w:p>
    <w:p w:rsidR="00D81477" w:rsidRPr="00D81477" w:rsidRDefault="00D81477" w:rsidP="00D81477">
      <w:pPr>
        <w:ind w:firstLine="567"/>
        <w:jc w:val="both"/>
        <w:rPr>
          <w:color w:val="000000"/>
          <w:sz w:val="28"/>
          <w:szCs w:val="28"/>
        </w:rPr>
      </w:pPr>
      <w:r w:rsidRPr="00D81477">
        <w:rPr>
          <w:color w:val="000000"/>
          <w:sz w:val="28"/>
          <w:szCs w:val="28"/>
        </w:rPr>
        <w:t>Площадь района 1,3 тыс. кв.км. Под лесом 19% территории, под сельхозугодьями - 62,6%. Полезные ископаемые: 4 месторождения кирпичных глин, залежей торфа, месторожд</w:t>
      </w:r>
      <w:r>
        <w:rPr>
          <w:color w:val="000000"/>
          <w:sz w:val="28"/>
          <w:szCs w:val="28"/>
        </w:rPr>
        <w:t xml:space="preserve">ения строительных песков. Почвы </w:t>
      </w:r>
      <w:r w:rsidRPr="00D81477">
        <w:rPr>
          <w:color w:val="000000"/>
          <w:sz w:val="28"/>
          <w:szCs w:val="28"/>
        </w:rPr>
        <w:t>сельскохозяйственных угодий дерново-подзолистые, дерново-подзолистые заболоченные, торфяно-болотные, пойменные и другие. По механическому составу делятся на суглинистые, глинистые, супесчаные, песчаные.</w:t>
      </w:r>
    </w:p>
    <w:p w:rsidR="00D81477" w:rsidRDefault="00D81477" w:rsidP="00651459">
      <w:pPr>
        <w:shd w:val="clear" w:color="auto" w:fill="FFFFFF"/>
        <w:spacing w:line="345" w:lineRule="atLeast"/>
        <w:ind w:firstLine="567"/>
        <w:jc w:val="both"/>
        <w:rPr>
          <w:color w:val="000000"/>
          <w:sz w:val="28"/>
          <w:szCs w:val="28"/>
        </w:rPr>
      </w:pPr>
      <w:r w:rsidRPr="00D81477">
        <w:rPr>
          <w:color w:val="000000"/>
          <w:sz w:val="28"/>
          <w:szCs w:val="28"/>
        </w:rPr>
        <w:t>По территории района проходит Балтийско-Черноморский водораздел. Протекают реки Днепр (протяженность 52 км) с притоками - Мерея, Россасенка и Задубровенка, 73 малые речушки и ручьи, расположено 2 озера - Афанасьевское и Казенное – естественного происхождения (24,2 га), 10 прудов. Общая протяженность водной сети района 582,4 км</w:t>
      </w:r>
      <w:r>
        <w:rPr>
          <w:color w:val="000000"/>
          <w:sz w:val="28"/>
          <w:szCs w:val="28"/>
        </w:rPr>
        <w:t xml:space="preserve">. </w:t>
      </w:r>
    </w:p>
    <w:p w:rsidR="00721A3A" w:rsidRDefault="00721A3A" w:rsidP="00651459">
      <w:pPr>
        <w:shd w:val="clear" w:color="auto" w:fill="FFFFFF"/>
        <w:spacing w:line="345" w:lineRule="atLeast"/>
        <w:ind w:firstLine="567"/>
        <w:jc w:val="both"/>
        <w:rPr>
          <w:color w:val="000000"/>
          <w:sz w:val="28"/>
          <w:szCs w:val="28"/>
        </w:rPr>
      </w:pPr>
      <w:r w:rsidRPr="00721A3A">
        <w:rPr>
          <w:color w:val="000000"/>
          <w:sz w:val="28"/>
          <w:szCs w:val="28"/>
        </w:rPr>
        <w:t>Природно-климатические условия благоприятны для произрастания ели, дуба, сосны, ясеня, клёна, берёзы, осины, ольхи и других древесных пород.</w:t>
      </w:r>
      <w:r>
        <w:rPr>
          <w:color w:val="000000"/>
          <w:sz w:val="28"/>
          <w:szCs w:val="28"/>
        </w:rPr>
        <w:t xml:space="preserve"> </w:t>
      </w:r>
      <w:r w:rsidRPr="00721A3A">
        <w:rPr>
          <w:color w:val="000000"/>
          <w:sz w:val="28"/>
          <w:szCs w:val="28"/>
        </w:rPr>
        <w:t>На территории гидрологического заказника «Осинторфский», включающего выработанные и нерекультивированные торфяники, сложилась удивительная экосистема с колониями чаек, уток и других болотных птиц.</w:t>
      </w:r>
    </w:p>
    <w:p w:rsidR="00651459" w:rsidRPr="006E1BAC" w:rsidRDefault="00721A3A" w:rsidP="00651459">
      <w:pPr>
        <w:shd w:val="clear" w:color="auto" w:fill="FFFFFF"/>
        <w:spacing w:line="345" w:lineRule="atLeast"/>
        <w:ind w:firstLine="567"/>
        <w:jc w:val="both"/>
        <w:rPr>
          <w:color w:val="000000"/>
          <w:sz w:val="28"/>
          <w:szCs w:val="28"/>
        </w:rPr>
      </w:pPr>
      <w:r w:rsidRPr="00721A3A">
        <w:rPr>
          <w:color w:val="000000"/>
          <w:sz w:val="28"/>
          <w:szCs w:val="28"/>
        </w:rPr>
        <w:t>Ведущая роль в экономике Дубровенского района принадлежит сельскому хозяйству.</w:t>
      </w:r>
      <w:r>
        <w:rPr>
          <w:color w:val="000000"/>
          <w:sz w:val="28"/>
          <w:szCs w:val="28"/>
        </w:rPr>
        <w:t xml:space="preserve"> </w:t>
      </w:r>
      <w:r w:rsidRPr="00721A3A">
        <w:rPr>
          <w:color w:val="000000"/>
          <w:sz w:val="28"/>
          <w:szCs w:val="28"/>
        </w:rPr>
        <w:t>Сельское хозяйство района представляют 7 открытых акционерных обществ и 3 коммунальных унитарных сельскохозяйственных предприятий и сельскохозяйственный филиал имени Юрия Смирнова ОАО «Оршанский комбинат хлебопродуктов».</w:t>
      </w:r>
      <w:r>
        <w:rPr>
          <w:color w:val="000000"/>
          <w:sz w:val="28"/>
          <w:szCs w:val="28"/>
        </w:rPr>
        <w:t xml:space="preserve"> По состоянию на 01.01.</w:t>
      </w:r>
      <w:r w:rsidRPr="00721A3A">
        <w:rPr>
          <w:color w:val="000000"/>
          <w:sz w:val="28"/>
          <w:szCs w:val="28"/>
        </w:rPr>
        <w:t>2020 г. площадь сельскохозяйственных угодий района составляет 73453 гектара</w:t>
      </w:r>
      <w:r>
        <w:rPr>
          <w:color w:val="000000"/>
          <w:sz w:val="28"/>
          <w:szCs w:val="28"/>
        </w:rPr>
        <w:t xml:space="preserve">. </w:t>
      </w:r>
      <w:r w:rsidR="00651459" w:rsidRPr="006E1BAC">
        <w:rPr>
          <w:color w:val="000000"/>
          <w:sz w:val="28"/>
          <w:szCs w:val="28"/>
        </w:rPr>
        <w:t>Сельское хозяйство района специализируется на молочно-мясном животноводстве, производстве зерна, льна.</w:t>
      </w:r>
    </w:p>
    <w:p w:rsidR="00721A3A" w:rsidRDefault="00721A3A" w:rsidP="00D81477">
      <w:pPr>
        <w:shd w:val="clear" w:color="auto" w:fill="FFFFFF"/>
        <w:spacing w:line="345" w:lineRule="atLeast"/>
        <w:ind w:firstLine="567"/>
        <w:jc w:val="both"/>
        <w:rPr>
          <w:color w:val="FF0000"/>
          <w:sz w:val="28"/>
          <w:szCs w:val="28"/>
        </w:rPr>
      </w:pPr>
      <w:r w:rsidRPr="00721A3A">
        <w:rPr>
          <w:sz w:val="28"/>
          <w:szCs w:val="28"/>
        </w:rPr>
        <w:t>Промышленность района представлена двумя организациями: ОАО «Дубровенский льнозавод» и УП ЖКХ «Дубровно-Коммунальник». Основным видом деятельности промышленных предприятий района является обрабатывающая промышленность и снабжение электроэнергией, газом, паром, горячей водой и кондиционированным воздухом, соответственно. По удельному весу в объеме производства промышленной продукции ОАО «Дубровенский льнозавод» занимает 71,9%.</w:t>
      </w:r>
      <w:r w:rsidR="00A246FE" w:rsidRPr="00A246FE">
        <w:t xml:space="preserve"> </w:t>
      </w:r>
      <w:r w:rsidR="00A246FE">
        <w:t xml:space="preserve"> </w:t>
      </w:r>
      <w:r w:rsidR="00A246FE" w:rsidRPr="00A246FE">
        <w:rPr>
          <w:sz w:val="28"/>
          <w:szCs w:val="28"/>
        </w:rPr>
        <w:t xml:space="preserve">В отрасли промышленности осуществляют деятельность 9 организаций без ведомственной подчиненности, представленные в основном секцией С «Обрабатывающая промышленность». Организации без </w:t>
      </w:r>
      <w:r w:rsidR="00A246FE" w:rsidRPr="00A246FE">
        <w:rPr>
          <w:sz w:val="28"/>
          <w:szCs w:val="28"/>
        </w:rPr>
        <w:lastRenderedPageBreak/>
        <w:t>ведомственной подчиненности производят полотна основовязаные, принадлежности к одежде трикотажные и текстильные, салфетки влажные, манекены для портных и аналогичные изделия для оформления витрин, а также полуфабрикаты.</w:t>
      </w:r>
    </w:p>
    <w:p w:rsidR="00D81477" w:rsidRDefault="00651459" w:rsidP="00D81477">
      <w:pPr>
        <w:shd w:val="clear" w:color="auto" w:fill="FFFFFF"/>
        <w:spacing w:line="345" w:lineRule="atLeast"/>
        <w:ind w:firstLine="567"/>
        <w:jc w:val="both"/>
        <w:rPr>
          <w:color w:val="000000"/>
          <w:sz w:val="28"/>
          <w:szCs w:val="28"/>
        </w:rPr>
      </w:pPr>
      <w:r w:rsidRPr="006E1BAC">
        <w:rPr>
          <w:color w:val="000000"/>
          <w:sz w:val="28"/>
          <w:szCs w:val="28"/>
        </w:rPr>
        <w:t>По территории Дубровенского района проходят, пересекая ее с востока на запад, железная дорога и автомагистраль Москва-Брест. Через Дубровно - республиканская автодорога Р22 (Орша — Буда). В 8 км севернее — автомагистраль М1Е30.</w:t>
      </w:r>
    </w:p>
    <w:p w:rsidR="00A246FE" w:rsidRPr="00A246FE" w:rsidRDefault="00A246FE" w:rsidP="00A246FE">
      <w:pPr>
        <w:ind w:firstLine="567"/>
        <w:jc w:val="both"/>
        <w:rPr>
          <w:sz w:val="28"/>
          <w:szCs w:val="28"/>
        </w:rPr>
      </w:pPr>
      <w:r w:rsidRPr="00A246FE">
        <w:rPr>
          <w:sz w:val="28"/>
          <w:szCs w:val="28"/>
        </w:rPr>
        <w:t>Экспортный потенциал Дубровенского района определяется значимостью географического положения, открывающего возможности устойчивого развития торгово – экономического сотрудничества с регионами России.</w:t>
      </w:r>
      <w:r>
        <w:rPr>
          <w:sz w:val="28"/>
          <w:szCs w:val="28"/>
        </w:rPr>
        <w:t xml:space="preserve"> </w:t>
      </w:r>
      <w:r w:rsidRPr="00A246FE">
        <w:rPr>
          <w:sz w:val="28"/>
          <w:szCs w:val="28"/>
        </w:rPr>
        <w:t>В настоящее время внешнеторговую деятельность осуществляют свыше 13 организаций, которые совершают экспортно-импортные операции с контрагентами из 16 стран мира. Предприятиями проводится работа по укреплению позиций на имеющихся рынках, а также поиску новых рынков сбыта производимой продукции.</w:t>
      </w:r>
    </w:p>
    <w:p w:rsidR="00A246FE" w:rsidRDefault="00A246FE" w:rsidP="00A246FE">
      <w:pPr>
        <w:ind w:firstLine="567"/>
        <w:jc w:val="both"/>
        <w:rPr>
          <w:sz w:val="28"/>
          <w:szCs w:val="28"/>
        </w:rPr>
      </w:pPr>
      <w:r w:rsidRPr="00A246FE">
        <w:rPr>
          <w:sz w:val="28"/>
          <w:szCs w:val="28"/>
        </w:rPr>
        <w:t>На страны Евразийского экономического союза приходится 55,6% экспорта. В государства Европейского союза экспортируется 43,2% продукции.</w:t>
      </w:r>
      <w:r>
        <w:rPr>
          <w:sz w:val="28"/>
          <w:szCs w:val="28"/>
        </w:rPr>
        <w:t xml:space="preserve"> </w:t>
      </w:r>
      <w:r w:rsidRPr="00A246FE">
        <w:rPr>
          <w:sz w:val="28"/>
          <w:szCs w:val="28"/>
        </w:rPr>
        <w:t>Основу экспорта составляет льноволокно, нетканые материалы, древесина топливная.</w:t>
      </w:r>
      <w:r>
        <w:rPr>
          <w:sz w:val="28"/>
          <w:szCs w:val="28"/>
        </w:rPr>
        <w:t xml:space="preserve"> </w:t>
      </w:r>
      <w:r w:rsidRPr="00A246FE">
        <w:rPr>
          <w:sz w:val="28"/>
          <w:szCs w:val="28"/>
        </w:rPr>
        <w:t>Основные поставки осуществляются в Российскую Федерацию (54,8%).</w:t>
      </w:r>
      <w:r>
        <w:rPr>
          <w:sz w:val="28"/>
          <w:szCs w:val="28"/>
        </w:rPr>
        <w:t xml:space="preserve"> </w:t>
      </w:r>
    </w:p>
    <w:p w:rsidR="00D84FA6" w:rsidRDefault="00D84FA6" w:rsidP="00A246FE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Ч</w:t>
      </w:r>
      <w:r w:rsidRPr="00D84FA6">
        <w:rPr>
          <w:sz w:val="28"/>
          <w:szCs w:val="28"/>
        </w:rPr>
        <w:t xml:space="preserve">исленность населения </w:t>
      </w:r>
      <w:r>
        <w:rPr>
          <w:sz w:val="28"/>
          <w:szCs w:val="28"/>
        </w:rPr>
        <w:t>Дубровенского района на 01.01.</w:t>
      </w:r>
      <w:r w:rsidRPr="00D84FA6">
        <w:rPr>
          <w:sz w:val="28"/>
          <w:szCs w:val="28"/>
        </w:rPr>
        <w:t xml:space="preserve">2020 г. с учетом итогов переписи населения 2019 года, </w:t>
      </w:r>
      <w:r w:rsidRPr="005E00F8">
        <w:rPr>
          <w:sz w:val="28"/>
          <w:szCs w:val="28"/>
        </w:rPr>
        <w:t xml:space="preserve">составила </w:t>
      </w:r>
      <w:r w:rsidR="00B00FA7">
        <w:rPr>
          <w:sz w:val="28"/>
          <w:szCs w:val="28"/>
        </w:rPr>
        <w:t xml:space="preserve">14400 человек, </w:t>
      </w:r>
      <w:r w:rsidR="00B00FA7" w:rsidRPr="004A1448">
        <w:rPr>
          <w:sz w:val="28"/>
          <w:szCs w:val="28"/>
          <w:shd w:val="clear" w:color="auto" w:fill="FFFFFF"/>
        </w:rPr>
        <w:t xml:space="preserve">в том числе городское население – </w:t>
      </w:r>
      <w:r w:rsidR="00B00FA7">
        <w:rPr>
          <w:sz w:val="28"/>
          <w:szCs w:val="28"/>
          <w:shd w:val="clear" w:color="auto" w:fill="FFFFFF"/>
        </w:rPr>
        <w:t>7100</w:t>
      </w:r>
      <w:r w:rsidR="00B00FA7" w:rsidRPr="004A1448">
        <w:rPr>
          <w:sz w:val="28"/>
          <w:szCs w:val="28"/>
          <w:shd w:val="clear" w:color="auto" w:fill="FFFFFF"/>
        </w:rPr>
        <w:t>  человек</w:t>
      </w:r>
      <w:r w:rsidR="00B00FA7">
        <w:rPr>
          <w:sz w:val="28"/>
          <w:szCs w:val="28"/>
          <w:shd w:val="clear" w:color="auto" w:fill="FFFFFF"/>
        </w:rPr>
        <w:t>, сельское  - 7300</w:t>
      </w:r>
      <w:r w:rsidR="00B00FA7" w:rsidRPr="004A1448">
        <w:rPr>
          <w:sz w:val="28"/>
          <w:szCs w:val="28"/>
          <w:shd w:val="clear" w:color="auto" w:fill="FFFFFF"/>
        </w:rPr>
        <w:t xml:space="preserve"> человек.  </w:t>
      </w:r>
      <w:r w:rsidR="00B00FA7">
        <w:rPr>
          <w:sz w:val="28"/>
          <w:szCs w:val="28"/>
          <w:shd w:val="clear" w:color="auto" w:fill="FFFFFF"/>
        </w:rPr>
        <w:t xml:space="preserve"> </w:t>
      </w:r>
      <w:r w:rsidR="00B00FA7" w:rsidRPr="004A1448">
        <w:rPr>
          <w:sz w:val="28"/>
          <w:szCs w:val="28"/>
          <w:shd w:val="clear" w:color="auto" w:fill="FFFFFF"/>
        </w:rPr>
        <w:t xml:space="preserve"> </w:t>
      </w:r>
      <w:r w:rsidR="00B00FA7">
        <w:rPr>
          <w:sz w:val="28"/>
          <w:szCs w:val="28"/>
          <w:shd w:val="clear" w:color="auto" w:fill="FFFFFF"/>
        </w:rPr>
        <w:t xml:space="preserve"> </w:t>
      </w:r>
      <w:r w:rsidR="00B00FA7" w:rsidRPr="004A1448">
        <w:rPr>
          <w:sz w:val="28"/>
          <w:szCs w:val="28"/>
          <w:shd w:val="clear" w:color="auto" w:fill="FFFFFF"/>
        </w:rPr>
        <w:t xml:space="preserve"> </w:t>
      </w:r>
      <w:r w:rsidRPr="005E00F8">
        <w:rPr>
          <w:sz w:val="28"/>
          <w:szCs w:val="28"/>
        </w:rPr>
        <w:t xml:space="preserve"> </w:t>
      </w:r>
    </w:p>
    <w:p w:rsidR="002F35CC" w:rsidRPr="00DB5A51" w:rsidRDefault="00B00FA7" w:rsidP="00CB389E">
      <w:pPr>
        <w:ind w:firstLine="567"/>
        <w:jc w:val="both"/>
        <w:rPr>
          <w:rFonts w:eastAsia="TimesNewRomanPSMT"/>
          <w:color w:val="000000" w:themeColor="text1"/>
          <w:sz w:val="28"/>
          <w:szCs w:val="28"/>
        </w:rPr>
      </w:pPr>
      <w:r w:rsidRPr="000F121A">
        <w:rPr>
          <w:sz w:val="28"/>
          <w:szCs w:val="28"/>
        </w:rPr>
        <w:t>Информационно-аналитический бюллетень «Здоровье населения и</w:t>
      </w:r>
      <w:r w:rsidR="00A246FE">
        <w:rPr>
          <w:sz w:val="28"/>
          <w:szCs w:val="28"/>
        </w:rPr>
        <w:t xml:space="preserve"> окружающая среда Дубровенского</w:t>
      </w:r>
      <w:r w:rsidRPr="000F121A">
        <w:rPr>
          <w:sz w:val="28"/>
          <w:szCs w:val="28"/>
        </w:rPr>
        <w:t xml:space="preserve"> района»</w:t>
      </w:r>
      <w:r>
        <w:rPr>
          <w:sz w:val="28"/>
          <w:szCs w:val="28"/>
        </w:rPr>
        <w:t xml:space="preserve">: достижение Целей устойчивого развития»  (далее – Бюллетень) </w:t>
      </w:r>
      <w:r w:rsidRPr="000F121A">
        <w:rPr>
          <w:sz w:val="28"/>
          <w:szCs w:val="28"/>
        </w:rPr>
        <w:t xml:space="preserve">предназначен для информационно-аналитической поддержки межведомственного взаимодействия при решении </w:t>
      </w:r>
      <w:r>
        <w:rPr>
          <w:sz w:val="28"/>
          <w:szCs w:val="28"/>
        </w:rPr>
        <w:t xml:space="preserve">вопросов профилактики болезней, </w:t>
      </w:r>
      <w:r w:rsidRPr="000F121A">
        <w:rPr>
          <w:sz w:val="28"/>
          <w:szCs w:val="28"/>
        </w:rPr>
        <w:t xml:space="preserve"> формирования здорового образа жизни среди населения</w:t>
      </w:r>
      <w:r>
        <w:rPr>
          <w:sz w:val="28"/>
          <w:szCs w:val="28"/>
        </w:rPr>
        <w:t xml:space="preserve">   </w:t>
      </w:r>
      <w:r w:rsidRPr="00CD0F18">
        <w:rPr>
          <w:sz w:val="28"/>
          <w:szCs w:val="28"/>
        </w:rPr>
        <w:t>в</w:t>
      </w:r>
      <w:r>
        <w:rPr>
          <w:sz w:val="28"/>
          <w:szCs w:val="28"/>
        </w:rPr>
        <w:t xml:space="preserve"> контексте достижения показателей и индикаторов </w:t>
      </w:r>
      <w:r w:rsidRPr="00CD0F18">
        <w:rPr>
          <w:sz w:val="28"/>
          <w:szCs w:val="28"/>
        </w:rPr>
        <w:t xml:space="preserve"> </w:t>
      </w:r>
      <w:r w:rsidRPr="00CD0F18">
        <w:rPr>
          <w:rFonts w:ascii="Arial" w:hAnsi="Arial" w:cs="Arial"/>
          <w:color w:val="333333"/>
          <w:sz w:val="21"/>
          <w:szCs w:val="21"/>
          <w:shd w:val="clear" w:color="auto" w:fill="EBFDD4"/>
        </w:rPr>
        <w:t xml:space="preserve"> </w:t>
      </w:r>
      <w:r>
        <w:rPr>
          <w:sz w:val="28"/>
          <w:szCs w:val="28"/>
        </w:rPr>
        <w:t xml:space="preserve">Целей устойчивого развития  далее (показатели ЦУР) на территории </w:t>
      </w:r>
      <w:r w:rsidR="00F37874" w:rsidRPr="00DB5A51">
        <w:rPr>
          <w:rFonts w:eastAsia="TimesNewRomanPSMT"/>
          <w:color w:val="000000" w:themeColor="text1"/>
          <w:sz w:val="28"/>
          <w:szCs w:val="28"/>
        </w:rPr>
        <w:t>Дубровенского</w:t>
      </w:r>
      <w:r w:rsidR="0036534C" w:rsidRPr="00DB5A51">
        <w:rPr>
          <w:rFonts w:eastAsia="TimesNewRomanPSMT"/>
          <w:color w:val="000000" w:themeColor="text1"/>
          <w:sz w:val="28"/>
          <w:szCs w:val="28"/>
        </w:rPr>
        <w:t xml:space="preserve"> района.</w:t>
      </w:r>
    </w:p>
    <w:p w:rsidR="00260817" w:rsidRPr="00DB5A51" w:rsidRDefault="002F35CC" w:rsidP="00CB389E">
      <w:pPr>
        <w:ind w:firstLine="567"/>
        <w:jc w:val="both"/>
        <w:rPr>
          <w:rFonts w:eastAsia="TimesNewRomanPSMT"/>
          <w:color w:val="000000" w:themeColor="text1"/>
          <w:sz w:val="28"/>
          <w:szCs w:val="28"/>
        </w:rPr>
      </w:pPr>
      <w:r w:rsidRPr="00DB5A51">
        <w:rPr>
          <w:rFonts w:eastAsia="TimesNewRomanPSMT"/>
          <w:color w:val="000000" w:themeColor="text1"/>
          <w:sz w:val="28"/>
          <w:szCs w:val="28"/>
        </w:rPr>
        <w:t xml:space="preserve">Бюллетень дает </w:t>
      </w:r>
      <w:r w:rsidR="00260817" w:rsidRPr="00DB5A51">
        <w:rPr>
          <w:rFonts w:eastAsia="TimesNewRomanPSMT"/>
          <w:color w:val="000000" w:themeColor="text1"/>
          <w:sz w:val="28"/>
          <w:szCs w:val="28"/>
        </w:rPr>
        <w:t>характери</w:t>
      </w:r>
      <w:r w:rsidRPr="00DB5A51">
        <w:rPr>
          <w:rFonts w:eastAsia="TimesNewRomanPSMT"/>
          <w:color w:val="000000" w:themeColor="text1"/>
          <w:sz w:val="28"/>
          <w:szCs w:val="28"/>
        </w:rPr>
        <w:t xml:space="preserve">стику </w:t>
      </w:r>
      <w:r w:rsidR="00260817" w:rsidRPr="00DB5A51">
        <w:rPr>
          <w:rFonts w:eastAsia="TimesNewRomanPSMT"/>
          <w:color w:val="000000" w:themeColor="text1"/>
          <w:sz w:val="28"/>
          <w:szCs w:val="28"/>
        </w:rPr>
        <w:t>состояни</w:t>
      </w:r>
      <w:r w:rsidRPr="00DB5A51">
        <w:rPr>
          <w:rFonts w:eastAsia="TimesNewRomanPSMT"/>
          <w:color w:val="000000" w:themeColor="text1"/>
          <w:sz w:val="28"/>
          <w:szCs w:val="28"/>
        </w:rPr>
        <w:t>я</w:t>
      </w:r>
      <w:r w:rsidR="00260817" w:rsidRPr="00DB5A51">
        <w:rPr>
          <w:rFonts w:eastAsia="TimesNewRomanPSMT"/>
          <w:color w:val="000000" w:themeColor="text1"/>
          <w:sz w:val="28"/>
          <w:szCs w:val="28"/>
        </w:rPr>
        <w:t>, уровн</w:t>
      </w:r>
      <w:r w:rsidRPr="00DB5A51">
        <w:rPr>
          <w:rFonts w:eastAsia="TimesNewRomanPSMT"/>
          <w:color w:val="000000" w:themeColor="text1"/>
          <w:sz w:val="28"/>
          <w:szCs w:val="28"/>
        </w:rPr>
        <w:t>ей</w:t>
      </w:r>
      <w:r w:rsidR="00260817" w:rsidRPr="00DB5A51">
        <w:rPr>
          <w:rFonts w:eastAsia="TimesNewRomanPSMT"/>
          <w:color w:val="000000" w:themeColor="text1"/>
          <w:sz w:val="28"/>
          <w:szCs w:val="28"/>
        </w:rPr>
        <w:t>, тенденци</w:t>
      </w:r>
      <w:r w:rsidRPr="00DB5A51">
        <w:rPr>
          <w:rFonts w:eastAsia="TimesNewRomanPSMT"/>
          <w:color w:val="000000" w:themeColor="text1"/>
          <w:sz w:val="28"/>
          <w:szCs w:val="28"/>
        </w:rPr>
        <w:t>й</w:t>
      </w:r>
      <w:r w:rsidR="00260817" w:rsidRPr="00DB5A51">
        <w:rPr>
          <w:rFonts w:eastAsia="TimesNewRomanPSMT"/>
          <w:color w:val="000000" w:themeColor="text1"/>
          <w:sz w:val="28"/>
          <w:szCs w:val="28"/>
        </w:rPr>
        <w:t xml:space="preserve"> и риск</w:t>
      </w:r>
      <w:r w:rsidRPr="00DB5A51">
        <w:rPr>
          <w:rFonts w:eastAsia="TimesNewRomanPSMT"/>
          <w:color w:val="000000" w:themeColor="text1"/>
          <w:sz w:val="28"/>
          <w:szCs w:val="28"/>
        </w:rPr>
        <w:t>ов</w:t>
      </w:r>
      <w:r w:rsidR="00260817" w:rsidRPr="00DB5A51">
        <w:rPr>
          <w:rFonts w:eastAsia="TimesNewRomanPSMT"/>
          <w:color w:val="000000" w:themeColor="text1"/>
          <w:sz w:val="28"/>
          <w:szCs w:val="28"/>
        </w:rPr>
        <w:t xml:space="preserve"> популяционному здоровью, оценивает гигиенические и </w:t>
      </w:r>
      <w:r w:rsidRPr="00DB5A51">
        <w:rPr>
          <w:rFonts w:eastAsia="TimesNewRomanPSMT"/>
          <w:color w:val="000000" w:themeColor="text1"/>
          <w:sz w:val="28"/>
          <w:szCs w:val="28"/>
        </w:rPr>
        <w:t>противо</w:t>
      </w:r>
      <w:r w:rsidR="00260817" w:rsidRPr="00DB5A51">
        <w:rPr>
          <w:rFonts w:eastAsia="TimesNewRomanPSMT"/>
          <w:color w:val="000000" w:themeColor="text1"/>
          <w:sz w:val="28"/>
          <w:szCs w:val="28"/>
        </w:rPr>
        <w:t xml:space="preserve">эпидемические аспекты обеспечения качества среды обитания населения на основе анализа выполнения субъектами социально-экономической деятельности Закона Республики Беларусь «О санитарно-эпидемиологическом благополучии населения» от 7 января 2012 года №340-З </w:t>
      </w:r>
      <w:r w:rsidR="00260817" w:rsidRPr="00DB5A51">
        <w:rPr>
          <w:rFonts w:eastAsia="TimesNewRomanPSMT"/>
          <w:i/>
          <w:color w:val="000000" w:themeColor="text1"/>
          <w:sz w:val="28"/>
          <w:szCs w:val="28"/>
        </w:rPr>
        <w:t>(в редакции от 30.06. 2016 №387-З)</w:t>
      </w:r>
      <w:r w:rsidR="00260817" w:rsidRPr="00DB5A51">
        <w:rPr>
          <w:rFonts w:eastAsia="TimesNewRomanPSMT"/>
          <w:color w:val="000000" w:themeColor="text1"/>
          <w:sz w:val="28"/>
          <w:szCs w:val="28"/>
        </w:rPr>
        <w:t>.</w:t>
      </w:r>
    </w:p>
    <w:p w:rsidR="00260817" w:rsidRPr="00DB5A51" w:rsidRDefault="001B2B00" w:rsidP="00CB389E">
      <w:pPr>
        <w:ind w:firstLine="567"/>
        <w:jc w:val="both"/>
        <w:rPr>
          <w:color w:val="000000" w:themeColor="text1"/>
          <w:sz w:val="28"/>
          <w:szCs w:val="28"/>
        </w:rPr>
      </w:pPr>
      <w:r w:rsidRPr="007A721A">
        <w:rPr>
          <w:sz w:val="28"/>
          <w:szCs w:val="28"/>
        </w:rPr>
        <w:t xml:space="preserve">При подготовке бюллетеня использованы материалы </w:t>
      </w:r>
      <w:r w:rsidR="00260817" w:rsidRPr="00DB5A51">
        <w:rPr>
          <w:color w:val="000000" w:themeColor="text1"/>
          <w:sz w:val="28"/>
          <w:szCs w:val="28"/>
        </w:rPr>
        <w:t>отчетных, информационно-аналитических и других сведений ГУ «</w:t>
      </w:r>
      <w:r w:rsidR="00D8223B" w:rsidRPr="00DB5A51">
        <w:rPr>
          <w:color w:val="000000" w:themeColor="text1"/>
          <w:sz w:val="28"/>
          <w:szCs w:val="28"/>
        </w:rPr>
        <w:t>Дубровенский</w:t>
      </w:r>
      <w:r w:rsidR="00260817" w:rsidRPr="00DB5A51">
        <w:rPr>
          <w:color w:val="000000" w:themeColor="text1"/>
          <w:sz w:val="28"/>
          <w:szCs w:val="28"/>
        </w:rPr>
        <w:t xml:space="preserve"> районный центр гигиены и эпидемиологии», банка данных Министерства здравоохранения Республики Беларусь по показателям ЦУР, республиканской базы данных социально-гигиенического мониторинга, локальных баз данных управления здравоохранения </w:t>
      </w:r>
      <w:r w:rsidR="00CB23B7" w:rsidRPr="00DB5A51">
        <w:rPr>
          <w:color w:val="000000" w:themeColor="text1"/>
          <w:sz w:val="28"/>
          <w:szCs w:val="28"/>
        </w:rPr>
        <w:t>В</w:t>
      </w:r>
      <w:r w:rsidR="00D73957" w:rsidRPr="00DB5A51">
        <w:rPr>
          <w:color w:val="000000" w:themeColor="text1"/>
          <w:sz w:val="28"/>
          <w:szCs w:val="28"/>
        </w:rPr>
        <w:t>итебского</w:t>
      </w:r>
      <w:r w:rsidR="00260817" w:rsidRPr="00DB5A51">
        <w:rPr>
          <w:color w:val="000000" w:themeColor="text1"/>
          <w:sz w:val="28"/>
          <w:szCs w:val="28"/>
        </w:rPr>
        <w:t xml:space="preserve"> облисполкома, ГУ «</w:t>
      </w:r>
      <w:r w:rsidR="00D73957" w:rsidRPr="00DB5A51">
        <w:rPr>
          <w:color w:val="000000" w:themeColor="text1"/>
          <w:sz w:val="28"/>
          <w:szCs w:val="28"/>
        </w:rPr>
        <w:t>Витебский</w:t>
      </w:r>
      <w:r w:rsidR="00260817" w:rsidRPr="00DB5A51">
        <w:rPr>
          <w:color w:val="000000" w:themeColor="text1"/>
          <w:sz w:val="28"/>
          <w:szCs w:val="28"/>
        </w:rPr>
        <w:t xml:space="preserve"> областной центр </w:t>
      </w:r>
      <w:r w:rsidR="00260817" w:rsidRPr="00DB5A51">
        <w:rPr>
          <w:color w:val="000000" w:themeColor="text1"/>
          <w:sz w:val="28"/>
          <w:szCs w:val="28"/>
        </w:rPr>
        <w:lastRenderedPageBreak/>
        <w:t xml:space="preserve">гигиены, эпидемиологии и общественного здоровья», </w:t>
      </w:r>
      <w:r w:rsidR="00D8223B" w:rsidRPr="00DB5A51">
        <w:rPr>
          <w:color w:val="000000" w:themeColor="text1"/>
          <w:sz w:val="28"/>
          <w:szCs w:val="28"/>
        </w:rPr>
        <w:t>Дубровенского</w:t>
      </w:r>
      <w:r w:rsidR="00CB389E">
        <w:rPr>
          <w:color w:val="000000" w:themeColor="text1"/>
          <w:sz w:val="28"/>
          <w:szCs w:val="28"/>
        </w:rPr>
        <w:t xml:space="preserve"> </w:t>
      </w:r>
      <w:r w:rsidR="00260817" w:rsidRPr="00DB5A51">
        <w:rPr>
          <w:color w:val="000000" w:themeColor="text1"/>
          <w:sz w:val="28"/>
          <w:szCs w:val="28"/>
        </w:rPr>
        <w:t>районного исполнительного комитета, УЗ «</w:t>
      </w:r>
      <w:r w:rsidR="00D8223B" w:rsidRPr="00DB5A51">
        <w:rPr>
          <w:color w:val="000000" w:themeColor="text1"/>
          <w:sz w:val="28"/>
          <w:szCs w:val="28"/>
        </w:rPr>
        <w:t>Дубровенская</w:t>
      </w:r>
      <w:r w:rsidR="00260817" w:rsidRPr="00DB5A51">
        <w:rPr>
          <w:color w:val="000000" w:themeColor="text1"/>
          <w:sz w:val="28"/>
          <w:szCs w:val="28"/>
        </w:rPr>
        <w:t xml:space="preserve"> центральная районная больница», и др. </w:t>
      </w:r>
    </w:p>
    <w:p w:rsidR="000050B0" w:rsidRPr="002B3FC8" w:rsidRDefault="00260817" w:rsidP="00CB389E">
      <w:pPr>
        <w:tabs>
          <w:tab w:val="left" w:pos="567"/>
        </w:tabs>
        <w:autoSpaceDE w:val="0"/>
        <w:autoSpaceDN w:val="0"/>
        <w:adjustRightInd w:val="0"/>
        <w:ind w:firstLine="567"/>
        <w:jc w:val="both"/>
        <w:rPr>
          <w:color w:val="000000" w:themeColor="text1"/>
          <w:sz w:val="28"/>
          <w:szCs w:val="28"/>
        </w:rPr>
      </w:pPr>
      <w:r w:rsidRPr="00DB5A51">
        <w:rPr>
          <w:color w:val="000000" w:themeColor="text1"/>
          <w:sz w:val="28"/>
          <w:szCs w:val="28"/>
        </w:rPr>
        <w:t>В подготовке бюллетеня принимали участие специалисты государственного учреждения «</w:t>
      </w:r>
      <w:r w:rsidR="00D8223B" w:rsidRPr="00DB5A51">
        <w:rPr>
          <w:color w:val="000000" w:themeColor="text1"/>
          <w:sz w:val="28"/>
          <w:szCs w:val="28"/>
        </w:rPr>
        <w:t>Дубровенский</w:t>
      </w:r>
      <w:r w:rsidRPr="00DB5A51">
        <w:rPr>
          <w:color w:val="000000" w:themeColor="text1"/>
          <w:sz w:val="28"/>
          <w:szCs w:val="28"/>
        </w:rPr>
        <w:t xml:space="preserve"> районный центр гигиены и эпидемиологии»:</w:t>
      </w:r>
      <w:r w:rsidR="00985786">
        <w:rPr>
          <w:color w:val="000000" w:themeColor="text1"/>
          <w:sz w:val="28"/>
          <w:szCs w:val="28"/>
        </w:rPr>
        <w:t xml:space="preserve"> </w:t>
      </w:r>
      <w:r w:rsidR="00D8223B" w:rsidRPr="00DB5A51">
        <w:rPr>
          <w:color w:val="000000" w:themeColor="text1"/>
          <w:sz w:val="28"/>
          <w:szCs w:val="28"/>
        </w:rPr>
        <w:t>Сыромолотов В.</w:t>
      </w:r>
      <w:r w:rsidR="001B28B1" w:rsidRPr="00DB5A51">
        <w:rPr>
          <w:color w:val="000000" w:themeColor="text1"/>
          <w:sz w:val="28"/>
          <w:szCs w:val="28"/>
        </w:rPr>
        <w:t>В.</w:t>
      </w:r>
      <w:r w:rsidR="00A5374C" w:rsidRPr="00DB5A51">
        <w:rPr>
          <w:color w:val="000000" w:themeColor="text1"/>
          <w:sz w:val="28"/>
          <w:szCs w:val="28"/>
        </w:rPr>
        <w:t xml:space="preserve"> – </w:t>
      </w:r>
      <w:r w:rsidRPr="00DB5A51">
        <w:rPr>
          <w:color w:val="000000" w:themeColor="text1"/>
          <w:sz w:val="28"/>
          <w:szCs w:val="28"/>
        </w:rPr>
        <w:t>главный врач,</w:t>
      </w:r>
      <w:r w:rsidR="00393609">
        <w:rPr>
          <w:color w:val="000000" w:themeColor="text1"/>
          <w:sz w:val="28"/>
          <w:szCs w:val="28"/>
        </w:rPr>
        <w:t xml:space="preserve"> </w:t>
      </w:r>
      <w:r w:rsidR="00D8223B" w:rsidRPr="00DB5A51">
        <w:rPr>
          <w:color w:val="000000" w:themeColor="text1"/>
          <w:sz w:val="28"/>
          <w:szCs w:val="28"/>
        </w:rPr>
        <w:t>Сыромолотова М.А.</w:t>
      </w:r>
      <w:r w:rsidR="00985786">
        <w:rPr>
          <w:color w:val="000000" w:themeColor="text1"/>
          <w:sz w:val="28"/>
          <w:szCs w:val="28"/>
        </w:rPr>
        <w:t xml:space="preserve"> – врач-эпидемиолог; </w:t>
      </w:r>
      <w:r w:rsidR="001B2B00">
        <w:rPr>
          <w:color w:val="000000" w:themeColor="text1"/>
          <w:sz w:val="28"/>
          <w:szCs w:val="28"/>
        </w:rPr>
        <w:t>Литвинова Д.Ю</w:t>
      </w:r>
      <w:r w:rsidR="001B2B00" w:rsidRPr="00DB5A51">
        <w:rPr>
          <w:color w:val="000000" w:themeColor="text1"/>
          <w:sz w:val="28"/>
          <w:szCs w:val="28"/>
        </w:rPr>
        <w:t>. –</w:t>
      </w:r>
      <w:r w:rsidR="001B2B00">
        <w:rPr>
          <w:color w:val="000000" w:themeColor="text1"/>
          <w:sz w:val="28"/>
          <w:szCs w:val="28"/>
        </w:rPr>
        <w:t xml:space="preserve"> </w:t>
      </w:r>
      <w:r w:rsidR="001B2B00" w:rsidRPr="00DB5A51">
        <w:rPr>
          <w:color w:val="000000" w:themeColor="text1"/>
          <w:sz w:val="28"/>
          <w:szCs w:val="28"/>
        </w:rPr>
        <w:t>помощник врача-эпидемиолога</w:t>
      </w:r>
      <w:r w:rsidR="001B2B00">
        <w:rPr>
          <w:color w:val="000000" w:themeColor="text1"/>
          <w:sz w:val="28"/>
          <w:szCs w:val="28"/>
        </w:rPr>
        <w:t xml:space="preserve">; </w:t>
      </w:r>
      <w:r w:rsidR="001B2B00" w:rsidRPr="00DB5A51">
        <w:rPr>
          <w:color w:val="000000" w:themeColor="text1"/>
          <w:sz w:val="28"/>
          <w:szCs w:val="28"/>
        </w:rPr>
        <w:t xml:space="preserve"> </w:t>
      </w:r>
      <w:r w:rsidR="00D8223B" w:rsidRPr="00DB5A51">
        <w:rPr>
          <w:color w:val="000000" w:themeColor="text1"/>
          <w:sz w:val="28"/>
          <w:szCs w:val="28"/>
        </w:rPr>
        <w:t>Храповицкая Н</w:t>
      </w:r>
      <w:r w:rsidR="00A5374C" w:rsidRPr="00DB5A51">
        <w:rPr>
          <w:color w:val="000000" w:themeColor="text1"/>
          <w:sz w:val="28"/>
          <w:szCs w:val="28"/>
        </w:rPr>
        <w:t xml:space="preserve">.М. – </w:t>
      </w:r>
      <w:r w:rsidR="00D8223B" w:rsidRPr="00DB5A51">
        <w:rPr>
          <w:color w:val="000000" w:themeColor="text1"/>
          <w:sz w:val="28"/>
          <w:szCs w:val="28"/>
        </w:rPr>
        <w:t xml:space="preserve">помощник </w:t>
      </w:r>
      <w:r w:rsidR="00A5374C" w:rsidRPr="00DB5A51">
        <w:rPr>
          <w:color w:val="000000" w:themeColor="text1"/>
          <w:sz w:val="28"/>
          <w:szCs w:val="28"/>
        </w:rPr>
        <w:t>врач</w:t>
      </w:r>
      <w:r w:rsidR="00D8223B" w:rsidRPr="00DB5A51">
        <w:rPr>
          <w:color w:val="000000" w:themeColor="text1"/>
          <w:sz w:val="28"/>
          <w:szCs w:val="28"/>
        </w:rPr>
        <w:t>а</w:t>
      </w:r>
      <w:r w:rsidR="00A5374C" w:rsidRPr="00DB5A51">
        <w:rPr>
          <w:color w:val="000000" w:themeColor="text1"/>
          <w:sz w:val="28"/>
          <w:szCs w:val="28"/>
        </w:rPr>
        <w:t>-гигиенист</w:t>
      </w:r>
      <w:r w:rsidR="00DA029E">
        <w:rPr>
          <w:color w:val="000000" w:themeColor="text1"/>
          <w:sz w:val="28"/>
          <w:szCs w:val="28"/>
        </w:rPr>
        <w:t>а</w:t>
      </w:r>
      <w:r w:rsidR="00A5374C" w:rsidRPr="00DB5A51">
        <w:rPr>
          <w:color w:val="000000" w:themeColor="text1"/>
          <w:sz w:val="28"/>
          <w:szCs w:val="28"/>
        </w:rPr>
        <w:t>;</w:t>
      </w:r>
      <w:r w:rsidR="004328F9">
        <w:rPr>
          <w:color w:val="000000" w:themeColor="text1"/>
          <w:sz w:val="28"/>
          <w:szCs w:val="28"/>
        </w:rPr>
        <w:t xml:space="preserve"> Бондарев К. Е. - </w:t>
      </w:r>
      <w:r w:rsidR="004328F9" w:rsidRPr="00DB5A51">
        <w:rPr>
          <w:color w:val="000000" w:themeColor="text1"/>
          <w:sz w:val="28"/>
          <w:szCs w:val="28"/>
        </w:rPr>
        <w:t>помощник врача-гигиенист</w:t>
      </w:r>
      <w:r w:rsidR="004328F9">
        <w:rPr>
          <w:color w:val="000000" w:themeColor="text1"/>
          <w:sz w:val="28"/>
          <w:szCs w:val="28"/>
        </w:rPr>
        <w:t>а;</w:t>
      </w:r>
      <w:r w:rsidR="00393609">
        <w:rPr>
          <w:color w:val="000000" w:themeColor="text1"/>
          <w:sz w:val="28"/>
          <w:szCs w:val="28"/>
        </w:rPr>
        <w:t xml:space="preserve"> </w:t>
      </w:r>
      <w:r w:rsidR="00D8223B" w:rsidRPr="00DB5A51">
        <w:rPr>
          <w:color w:val="000000" w:themeColor="text1"/>
          <w:sz w:val="28"/>
          <w:szCs w:val="28"/>
        </w:rPr>
        <w:t>Воронцова Н.М</w:t>
      </w:r>
      <w:r w:rsidR="00A5374C" w:rsidRPr="00DB5A51">
        <w:rPr>
          <w:color w:val="000000" w:themeColor="text1"/>
          <w:sz w:val="28"/>
          <w:szCs w:val="28"/>
        </w:rPr>
        <w:t xml:space="preserve">. – </w:t>
      </w:r>
      <w:r w:rsidR="00D8223B" w:rsidRPr="00DB5A51">
        <w:rPr>
          <w:color w:val="000000" w:themeColor="text1"/>
          <w:sz w:val="28"/>
          <w:szCs w:val="28"/>
        </w:rPr>
        <w:t xml:space="preserve">помощник </w:t>
      </w:r>
      <w:r w:rsidR="00A5374C" w:rsidRPr="00DB5A51">
        <w:rPr>
          <w:color w:val="000000" w:themeColor="text1"/>
          <w:sz w:val="28"/>
          <w:szCs w:val="28"/>
        </w:rPr>
        <w:t>врач</w:t>
      </w:r>
      <w:r w:rsidR="00D8223B" w:rsidRPr="00DB5A51">
        <w:rPr>
          <w:color w:val="000000" w:themeColor="text1"/>
          <w:sz w:val="28"/>
          <w:szCs w:val="28"/>
        </w:rPr>
        <w:t>а</w:t>
      </w:r>
      <w:r w:rsidR="00A5374C" w:rsidRPr="00DB5A51">
        <w:rPr>
          <w:color w:val="000000" w:themeColor="text1"/>
          <w:sz w:val="28"/>
          <w:szCs w:val="28"/>
        </w:rPr>
        <w:t>-гигиенист</w:t>
      </w:r>
      <w:r w:rsidR="00DA029E">
        <w:rPr>
          <w:color w:val="000000" w:themeColor="text1"/>
          <w:sz w:val="28"/>
          <w:szCs w:val="28"/>
        </w:rPr>
        <w:t>а</w:t>
      </w:r>
      <w:r w:rsidR="00A5374C" w:rsidRPr="00DB5A51">
        <w:rPr>
          <w:color w:val="000000" w:themeColor="text1"/>
          <w:sz w:val="28"/>
          <w:szCs w:val="28"/>
        </w:rPr>
        <w:t xml:space="preserve">; </w:t>
      </w:r>
      <w:r w:rsidR="00D8223B" w:rsidRPr="00DB5A51">
        <w:rPr>
          <w:color w:val="000000" w:themeColor="text1"/>
          <w:sz w:val="28"/>
          <w:szCs w:val="28"/>
        </w:rPr>
        <w:t>Боброва Г.Л.</w:t>
      </w:r>
      <w:r w:rsidR="00A5374C" w:rsidRPr="00DB5A51">
        <w:rPr>
          <w:color w:val="000000" w:themeColor="text1"/>
          <w:sz w:val="28"/>
          <w:szCs w:val="28"/>
        </w:rPr>
        <w:t xml:space="preserve"> – помощник</w:t>
      </w:r>
      <w:r w:rsidR="00D8223B" w:rsidRPr="00DB5A51">
        <w:rPr>
          <w:color w:val="000000" w:themeColor="text1"/>
          <w:sz w:val="28"/>
          <w:szCs w:val="28"/>
        </w:rPr>
        <w:t xml:space="preserve"> врача-гигиениста</w:t>
      </w:r>
      <w:r w:rsidR="007F1F93" w:rsidRPr="00DB5A51">
        <w:rPr>
          <w:color w:val="000000" w:themeColor="text1"/>
          <w:sz w:val="28"/>
          <w:szCs w:val="28"/>
        </w:rPr>
        <w:t>;</w:t>
      </w:r>
      <w:r w:rsidR="00D8223B" w:rsidRPr="00DB5A51">
        <w:rPr>
          <w:color w:val="000000" w:themeColor="text1"/>
          <w:sz w:val="28"/>
          <w:szCs w:val="28"/>
        </w:rPr>
        <w:t xml:space="preserve"> Колобова Н</w:t>
      </w:r>
      <w:r w:rsidR="00817C7D" w:rsidRPr="00DB5A51">
        <w:rPr>
          <w:color w:val="000000" w:themeColor="text1"/>
          <w:sz w:val="28"/>
          <w:szCs w:val="28"/>
        </w:rPr>
        <w:t>.</w:t>
      </w:r>
      <w:r w:rsidR="00D8223B" w:rsidRPr="00DB5A51">
        <w:rPr>
          <w:color w:val="000000" w:themeColor="text1"/>
          <w:sz w:val="28"/>
          <w:szCs w:val="28"/>
        </w:rPr>
        <w:t>Ф</w:t>
      </w:r>
      <w:r w:rsidR="00F02AD3" w:rsidRPr="00DB5A51">
        <w:rPr>
          <w:color w:val="000000" w:themeColor="text1"/>
          <w:sz w:val="28"/>
          <w:szCs w:val="28"/>
        </w:rPr>
        <w:t>.</w:t>
      </w:r>
      <w:r w:rsidR="00A5374C" w:rsidRPr="00DB5A51">
        <w:rPr>
          <w:color w:val="000000" w:themeColor="text1"/>
          <w:sz w:val="28"/>
          <w:szCs w:val="28"/>
        </w:rPr>
        <w:t xml:space="preserve"> –</w:t>
      </w:r>
      <w:r w:rsidR="00F02AD3" w:rsidRPr="00DB5A51">
        <w:rPr>
          <w:color w:val="000000" w:themeColor="text1"/>
          <w:sz w:val="28"/>
          <w:szCs w:val="28"/>
        </w:rPr>
        <w:t xml:space="preserve"> помощник врача-эпидемиолога</w:t>
      </w:r>
      <w:r w:rsidR="00985786">
        <w:rPr>
          <w:color w:val="000000" w:themeColor="text1"/>
          <w:sz w:val="28"/>
          <w:szCs w:val="28"/>
        </w:rPr>
        <w:t>,</w:t>
      </w:r>
      <w:r w:rsidR="00840FD9" w:rsidRPr="00DB5A51">
        <w:rPr>
          <w:color w:val="000000" w:themeColor="text1"/>
          <w:sz w:val="28"/>
          <w:szCs w:val="28"/>
        </w:rPr>
        <w:t xml:space="preserve"> </w:t>
      </w:r>
      <w:r w:rsidRPr="00DB5A51">
        <w:rPr>
          <w:color w:val="000000" w:themeColor="text1"/>
          <w:sz w:val="28"/>
          <w:szCs w:val="28"/>
        </w:rPr>
        <w:t>с участием специалистов учреждения здравоохранения «</w:t>
      </w:r>
      <w:r w:rsidR="00D8223B" w:rsidRPr="00DB5A51">
        <w:rPr>
          <w:color w:val="000000" w:themeColor="text1"/>
          <w:sz w:val="28"/>
          <w:szCs w:val="28"/>
        </w:rPr>
        <w:t>Дубровенская</w:t>
      </w:r>
      <w:r w:rsidR="00985786">
        <w:rPr>
          <w:color w:val="000000" w:themeColor="text1"/>
          <w:sz w:val="28"/>
          <w:szCs w:val="28"/>
        </w:rPr>
        <w:t xml:space="preserve"> центральная районная больница».</w:t>
      </w:r>
    </w:p>
    <w:p w:rsidR="004B12D0" w:rsidRPr="001B2B00" w:rsidRDefault="008B7162" w:rsidP="00CB389E">
      <w:pPr>
        <w:tabs>
          <w:tab w:val="left" w:pos="567"/>
        </w:tabs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1B2B00">
        <w:rPr>
          <w:sz w:val="28"/>
          <w:szCs w:val="28"/>
        </w:rPr>
        <w:t>Контакты: тел. 5-31-89</w:t>
      </w:r>
      <w:r w:rsidR="00DB5A51" w:rsidRPr="001B2B00">
        <w:rPr>
          <w:sz w:val="28"/>
          <w:szCs w:val="28"/>
        </w:rPr>
        <w:t>, 5-31</w:t>
      </w:r>
      <w:r w:rsidR="003E6912" w:rsidRPr="001B2B00">
        <w:rPr>
          <w:sz w:val="28"/>
          <w:szCs w:val="28"/>
        </w:rPr>
        <w:t>-</w:t>
      </w:r>
      <w:r w:rsidR="00DB5A51" w:rsidRPr="001B2B00">
        <w:rPr>
          <w:sz w:val="28"/>
          <w:szCs w:val="28"/>
        </w:rPr>
        <w:t>94</w:t>
      </w:r>
      <w:r w:rsidR="00260817" w:rsidRPr="001B2B00">
        <w:rPr>
          <w:sz w:val="28"/>
          <w:szCs w:val="28"/>
        </w:rPr>
        <w:t xml:space="preserve">, </w:t>
      </w:r>
      <w:r w:rsidR="005363F6">
        <w:rPr>
          <w:sz w:val="28"/>
          <w:szCs w:val="28"/>
        </w:rPr>
        <w:t>5-31-88.</w:t>
      </w:r>
    </w:p>
    <w:p w:rsidR="00CB389E" w:rsidRPr="005363F6" w:rsidRDefault="005363F6" w:rsidP="00CB389E">
      <w:pPr>
        <w:tabs>
          <w:tab w:val="left" w:pos="567"/>
        </w:tabs>
        <w:autoSpaceDE w:val="0"/>
        <w:autoSpaceDN w:val="0"/>
        <w:adjustRightInd w:val="0"/>
        <w:ind w:firstLine="567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  <w:lang w:val="en-US"/>
        </w:rPr>
        <w:t>E</w:t>
      </w:r>
      <w:r w:rsidRPr="005363F6">
        <w:rPr>
          <w:color w:val="000000" w:themeColor="text1"/>
          <w:sz w:val="28"/>
          <w:szCs w:val="28"/>
        </w:rPr>
        <w:t>-</w:t>
      </w:r>
      <w:r>
        <w:rPr>
          <w:color w:val="000000" w:themeColor="text1"/>
          <w:sz w:val="28"/>
          <w:szCs w:val="28"/>
          <w:lang w:val="en-US"/>
        </w:rPr>
        <w:t>mail</w:t>
      </w:r>
      <w:r w:rsidR="00910772" w:rsidRPr="002B3FC8">
        <w:rPr>
          <w:color w:val="000000" w:themeColor="text1"/>
          <w:sz w:val="28"/>
          <w:szCs w:val="28"/>
        </w:rPr>
        <w:t xml:space="preserve">: </w:t>
      </w:r>
      <w:bookmarkStart w:id="0" w:name="_Toc18676809"/>
      <w:bookmarkStart w:id="1" w:name="_Toc18678752"/>
      <w:r w:rsidR="00151157">
        <w:rPr>
          <w:color w:val="000000" w:themeColor="text1"/>
          <w:sz w:val="28"/>
          <w:szCs w:val="28"/>
        </w:rPr>
        <w:fldChar w:fldCharType="begin"/>
      </w:r>
      <w:r>
        <w:rPr>
          <w:color w:val="000000" w:themeColor="text1"/>
          <w:sz w:val="28"/>
          <w:szCs w:val="28"/>
        </w:rPr>
        <w:instrText xml:space="preserve"> HYPERLINK "mailto:</w:instrText>
      </w:r>
      <w:r w:rsidRPr="005363F6">
        <w:rPr>
          <w:color w:val="000000" w:themeColor="text1"/>
          <w:sz w:val="28"/>
          <w:szCs w:val="28"/>
        </w:rPr>
        <w:instrText>dubrcga@mail.ru</w:instrText>
      </w:r>
      <w:r>
        <w:rPr>
          <w:color w:val="000000" w:themeColor="text1"/>
          <w:sz w:val="28"/>
          <w:szCs w:val="28"/>
        </w:rPr>
        <w:instrText xml:space="preserve">" </w:instrText>
      </w:r>
      <w:r w:rsidR="00151157">
        <w:rPr>
          <w:color w:val="000000" w:themeColor="text1"/>
          <w:sz w:val="28"/>
          <w:szCs w:val="28"/>
        </w:rPr>
        <w:fldChar w:fldCharType="separate"/>
      </w:r>
      <w:r w:rsidRPr="00CC48B3">
        <w:rPr>
          <w:rStyle w:val="af3"/>
          <w:sz w:val="28"/>
          <w:szCs w:val="28"/>
        </w:rPr>
        <w:t>dubrcga@mail.ru</w:t>
      </w:r>
      <w:r w:rsidR="00151157">
        <w:rPr>
          <w:color w:val="000000" w:themeColor="text1"/>
          <w:sz w:val="28"/>
          <w:szCs w:val="28"/>
        </w:rPr>
        <w:fldChar w:fldCharType="end"/>
      </w:r>
    </w:p>
    <w:p w:rsidR="005363F6" w:rsidRPr="005363F6" w:rsidRDefault="005363F6" w:rsidP="005363F6">
      <w:pPr>
        <w:tabs>
          <w:tab w:val="left" w:pos="567"/>
        </w:tabs>
        <w:autoSpaceDE w:val="0"/>
        <w:autoSpaceDN w:val="0"/>
        <w:adjustRightInd w:val="0"/>
        <w:ind w:firstLine="567"/>
        <w:jc w:val="both"/>
        <w:rPr>
          <w:color w:val="000000" w:themeColor="text1"/>
          <w:sz w:val="28"/>
        </w:rPr>
      </w:pPr>
      <w:r w:rsidRPr="005363F6">
        <w:rPr>
          <w:color w:val="000000" w:themeColor="text1"/>
          <w:sz w:val="28"/>
        </w:rPr>
        <w:t xml:space="preserve">Бюллетень размещен на сайте </w:t>
      </w:r>
      <w:r>
        <w:rPr>
          <w:color w:val="000000" w:themeColor="text1"/>
          <w:sz w:val="28"/>
        </w:rPr>
        <w:t xml:space="preserve">Дубровенского районного исполнительного комитета </w:t>
      </w:r>
      <w:hyperlink r:id="rId14" w:history="1">
        <w:r w:rsidRPr="00CC48B3">
          <w:rPr>
            <w:rStyle w:val="af3"/>
            <w:sz w:val="28"/>
            <w:lang w:val="en-US"/>
          </w:rPr>
          <w:t>www</w:t>
        </w:r>
        <w:r w:rsidRPr="00CC48B3">
          <w:rPr>
            <w:rStyle w:val="af3"/>
            <w:sz w:val="28"/>
          </w:rPr>
          <w:t>.dubrovno.vitebsk-region.gov.by</w:t>
        </w:r>
      </w:hyperlink>
      <w:r w:rsidRPr="005363F6">
        <w:rPr>
          <w:color w:val="000000" w:themeColor="text1"/>
          <w:sz w:val="28"/>
        </w:rPr>
        <w:t xml:space="preserve"> </w:t>
      </w:r>
      <w:r w:rsidR="0055480F">
        <w:rPr>
          <w:color w:val="000000" w:themeColor="text1"/>
          <w:sz w:val="28"/>
        </w:rPr>
        <w:t>в разделе «Социальная сфера → З</w:t>
      </w:r>
      <w:r>
        <w:rPr>
          <w:color w:val="000000" w:themeColor="text1"/>
          <w:sz w:val="28"/>
        </w:rPr>
        <w:t>дравоохранение</w:t>
      </w:r>
      <w:r w:rsidR="0055480F">
        <w:rPr>
          <w:color w:val="000000" w:themeColor="text1"/>
          <w:sz w:val="28"/>
        </w:rPr>
        <w:t xml:space="preserve"> → ГУ </w:t>
      </w:r>
      <w:r w:rsidR="0055480F" w:rsidRPr="0055480F">
        <w:rPr>
          <w:color w:val="000000" w:themeColor="text1"/>
          <w:sz w:val="28"/>
        </w:rPr>
        <w:t>«Дубровенский районный центр гигиены и эпидемиологии»</w:t>
      </w:r>
      <w:r w:rsidR="0055480F">
        <w:rPr>
          <w:color w:val="000000" w:themeColor="text1"/>
          <w:sz w:val="28"/>
        </w:rPr>
        <w:t>→ «Информационный бюллетень для населения «Здоровье населения и окружающая среда»».</w:t>
      </w:r>
    </w:p>
    <w:p w:rsidR="00CB389E" w:rsidRDefault="00CB389E" w:rsidP="00CB389E">
      <w:pPr>
        <w:pStyle w:val="4"/>
        <w:rPr>
          <w:color w:val="222222"/>
        </w:rPr>
      </w:pPr>
    </w:p>
    <w:p w:rsidR="00CB389E" w:rsidRDefault="00CB389E" w:rsidP="00CB389E">
      <w:pPr>
        <w:pStyle w:val="4"/>
        <w:rPr>
          <w:color w:val="222222"/>
        </w:rPr>
      </w:pPr>
    </w:p>
    <w:bookmarkEnd w:id="0"/>
    <w:bookmarkEnd w:id="1"/>
    <w:p w:rsidR="00CB389E" w:rsidRDefault="00CB389E" w:rsidP="00CB389E">
      <w:pPr>
        <w:pStyle w:val="4"/>
        <w:rPr>
          <w:color w:val="222222"/>
        </w:rPr>
      </w:pPr>
    </w:p>
    <w:p w:rsidR="00CB389E" w:rsidRDefault="00CB389E" w:rsidP="00985786">
      <w:pPr>
        <w:tabs>
          <w:tab w:val="left" w:pos="851"/>
        </w:tabs>
        <w:ind w:firstLine="851"/>
        <w:jc w:val="center"/>
        <w:rPr>
          <w:b/>
          <w:color w:val="000000" w:themeColor="text1"/>
          <w:sz w:val="28"/>
          <w:szCs w:val="28"/>
        </w:rPr>
      </w:pPr>
    </w:p>
    <w:p w:rsidR="001B2B00" w:rsidRDefault="001B2B00" w:rsidP="00701072">
      <w:pPr>
        <w:tabs>
          <w:tab w:val="left" w:pos="851"/>
        </w:tabs>
        <w:jc w:val="center"/>
        <w:rPr>
          <w:b/>
          <w:color w:val="000000" w:themeColor="text1"/>
          <w:sz w:val="28"/>
          <w:szCs w:val="28"/>
        </w:rPr>
      </w:pPr>
    </w:p>
    <w:p w:rsidR="001B2B00" w:rsidRDefault="001B2B00" w:rsidP="00701072">
      <w:pPr>
        <w:tabs>
          <w:tab w:val="left" w:pos="851"/>
        </w:tabs>
        <w:jc w:val="center"/>
        <w:rPr>
          <w:b/>
          <w:color w:val="000000" w:themeColor="text1"/>
          <w:sz w:val="28"/>
          <w:szCs w:val="28"/>
        </w:rPr>
      </w:pPr>
    </w:p>
    <w:p w:rsidR="001B2B00" w:rsidRDefault="001B2B00" w:rsidP="00701072">
      <w:pPr>
        <w:tabs>
          <w:tab w:val="left" w:pos="851"/>
        </w:tabs>
        <w:jc w:val="center"/>
        <w:rPr>
          <w:b/>
          <w:color w:val="000000" w:themeColor="text1"/>
          <w:sz w:val="28"/>
          <w:szCs w:val="28"/>
        </w:rPr>
      </w:pPr>
    </w:p>
    <w:p w:rsidR="001B2B00" w:rsidRDefault="001B2B00" w:rsidP="00701072">
      <w:pPr>
        <w:tabs>
          <w:tab w:val="left" w:pos="851"/>
        </w:tabs>
        <w:jc w:val="center"/>
        <w:rPr>
          <w:b/>
          <w:color w:val="000000" w:themeColor="text1"/>
          <w:sz w:val="28"/>
          <w:szCs w:val="28"/>
        </w:rPr>
      </w:pPr>
    </w:p>
    <w:p w:rsidR="001B2B00" w:rsidRDefault="001B2B00" w:rsidP="00701072">
      <w:pPr>
        <w:tabs>
          <w:tab w:val="left" w:pos="851"/>
        </w:tabs>
        <w:jc w:val="center"/>
        <w:rPr>
          <w:b/>
          <w:color w:val="000000" w:themeColor="text1"/>
          <w:sz w:val="28"/>
          <w:szCs w:val="28"/>
        </w:rPr>
      </w:pPr>
    </w:p>
    <w:p w:rsidR="001B2B00" w:rsidRDefault="001B2B00" w:rsidP="00701072">
      <w:pPr>
        <w:tabs>
          <w:tab w:val="left" w:pos="851"/>
        </w:tabs>
        <w:jc w:val="center"/>
        <w:rPr>
          <w:b/>
          <w:color w:val="000000" w:themeColor="text1"/>
          <w:sz w:val="28"/>
          <w:szCs w:val="28"/>
        </w:rPr>
      </w:pPr>
    </w:p>
    <w:p w:rsidR="001B2B00" w:rsidRDefault="001B2B00" w:rsidP="00D663D6">
      <w:pPr>
        <w:tabs>
          <w:tab w:val="left" w:pos="851"/>
        </w:tabs>
        <w:rPr>
          <w:b/>
          <w:color w:val="000000" w:themeColor="text1"/>
          <w:sz w:val="28"/>
          <w:szCs w:val="28"/>
        </w:rPr>
      </w:pPr>
    </w:p>
    <w:p w:rsidR="00377FB8" w:rsidRDefault="00377FB8" w:rsidP="00701072">
      <w:pPr>
        <w:tabs>
          <w:tab w:val="left" w:pos="851"/>
        </w:tabs>
        <w:jc w:val="center"/>
        <w:rPr>
          <w:b/>
          <w:color w:val="000000" w:themeColor="text1"/>
          <w:sz w:val="28"/>
          <w:szCs w:val="28"/>
        </w:rPr>
      </w:pPr>
    </w:p>
    <w:p w:rsidR="00377FB8" w:rsidRDefault="00377FB8" w:rsidP="00701072">
      <w:pPr>
        <w:tabs>
          <w:tab w:val="left" w:pos="851"/>
        </w:tabs>
        <w:jc w:val="center"/>
        <w:rPr>
          <w:b/>
          <w:color w:val="000000" w:themeColor="text1"/>
          <w:sz w:val="28"/>
          <w:szCs w:val="28"/>
        </w:rPr>
      </w:pPr>
    </w:p>
    <w:p w:rsidR="00377FB8" w:rsidRDefault="00377FB8" w:rsidP="00701072">
      <w:pPr>
        <w:tabs>
          <w:tab w:val="left" w:pos="851"/>
        </w:tabs>
        <w:jc w:val="center"/>
        <w:rPr>
          <w:b/>
          <w:color w:val="000000" w:themeColor="text1"/>
          <w:sz w:val="28"/>
          <w:szCs w:val="28"/>
        </w:rPr>
      </w:pPr>
    </w:p>
    <w:p w:rsidR="00377FB8" w:rsidRDefault="00377FB8" w:rsidP="00701072">
      <w:pPr>
        <w:tabs>
          <w:tab w:val="left" w:pos="851"/>
        </w:tabs>
        <w:jc w:val="center"/>
        <w:rPr>
          <w:b/>
          <w:color w:val="000000" w:themeColor="text1"/>
          <w:sz w:val="28"/>
          <w:szCs w:val="28"/>
        </w:rPr>
      </w:pPr>
    </w:p>
    <w:p w:rsidR="00377FB8" w:rsidRDefault="00377FB8" w:rsidP="00701072">
      <w:pPr>
        <w:tabs>
          <w:tab w:val="left" w:pos="851"/>
        </w:tabs>
        <w:jc w:val="center"/>
        <w:rPr>
          <w:b/>
          <w:color w:val="000000" w:themeColor="text1"/>
          <w:sz w:val="28"/>
          <w:szCs w:val="28"/>
        </w:rPr>
      </w:pPr>
    </w:p>
    <w:p w:rsidR="008B16E2" w:rsidRDefault="008B16E2" w:rsidP="00701072">
      <w:pPr>
        <w:tabs>
          <w:tab w:val="left" w:pos="851"/>
        </w:tabs>
        <w:jc w:val="center"/>
        <w:rPr>
          <w:b/>
          <w:color w:val="000000" w:themeColor="text1"/>
          <w:sz w:val="28"/>
          <w:szCs w:val="28"/>
        </w:rPr>
      </w:pPr>
    </w:p>
    <w:p w:rsidR="00CB389E" w:rsidRDefault="00CB389E" w:rsidP="00701072">
      <w:pPr>
        <w:tabs>
          <w:tab w:val="left" w:pos="851"/>
        </w:tabs>
        <w:jc w:val="center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  <w:lang w:val="en-US"/>
        </w:rPr>
        <w:lastRenderedPageBreak/>
        <w:t>I</w:t>
      </w:r>
      <w:r>
        <w:rPr>
          <w:b/>
          <w:color w:val="000000" w:themeColor="text1"/>
          <w:sz w:val="28"/>
          <w:szCs w:val="28"/>
        </w:rPr>
        <w:t xml:space="preserve"> </w:t>
      </w:r>
      <w:r w:rsidRPr="00CB389E">
        <w:rPr>
          <w:b/>
          <w:color w:val="000000" w:themeColor="text1"/>
          <w:sz w:val="28"/>
          <w:szCs w:val="28"/>
        </w:rPr>
        <w:t>ВВЕДЕНИЕ</w:t>
      </w:r>
    </w:p>
    <w:p w:rsidR="00CB389E" w:rsidRPr="00CB389E" w:rsidRDefault="00CB389E" w:rsidP="00985786">
      <w:pPr>
        <w:tabs>
          <w:tab w:val="left" w:pos="851"/>
        </w:tabs>
        <w:ind w:firstLine="851"/>
        <w:jc w:val="center"/>
        <w:rPr>
          <w:b/>
          <w:color w:val="000000" w:themeColor="text1"/>
          <w:sz w:val="28"/>
          <w:szCs w:val="28"/>
        </w:rPr>
      </w:pPr>
    </w:p>
    <w:p w:rsidR="00CB389E" w:rsidRPr="00CB389E" w:rsidRDefault="0076420D" w:rsidP="00583FF1">
      <w:pPr>
        <w:pStyle w:val="af"/>
        <w:numPr>
          <w:ilvl w:val="1"/>
          <w:numId w:val="37"/>
        </w:numPr>
        <w:tabs>
          <w:tab w:val="left" w:pos="851"/>
        </w:tabs>
        <w:jc w:val="center"/>
        <w:rPr>
          <w:rFonts w:ascii="Times New Roman" w:hAnsi="Times New Roman"/>
          <w:b/>
          <w:i/>
          <w:color w:val="000000" w:themeColor="text1"/>
          <w:sz w:val="28"/>
          <w:szCs w:val="28"/>
        </w:rPr>
      </w:pPr>
      <w:r w:rsidRPr="00CB389E">
        <w:rPr>
          <w:rFonts w:ascii="Times New Roman" w:hAnsi="Times New Roman"/>
          <w:b/>
          <w:i/>
          <w:color w:val="000000" w:themeColor="text1"/>
          <w:sz w:val="28"/>
          <w:szCs w:val="28"/>
        </w:rPr>
        <w:t>Реализация государственной политики по укреплению</w:t>
      </w:r>
      <w:r w:rsidR="00985786" w:rsidRPr="00CB389E">
        <w:rPr>
          <w:rFonts w:ascii="Times New Roman" w:hAnsi="Times New Roman"/>
          <w:b/>
          <w:i/>
          <w:color w:val="000000" w:themeColor="text1"/>
          <w:sz w:val="28"/>
          <w:szCs w:val="28"/>
        </w:rPr>
        <w:t xml:space="preserve"> </w:t>
      </w:r>
      <w:r w:rsidRPr="00CB389E">
        <w:rPr>
          <w:rFonts w:ascii="Times New Roman" w:hAnsi="Times New Roman"/>
          <w:b/>
          <w:i/>
          <w:color w:val="000000" w:themeColor="text1"/>
          <w:sz w:val="28"/>
          <w:szCs w:val="28"/>
        </w:rPr>
        <w:t>здоровья населения</w:t>
      </w:r>
    </w:p>
    <w:p w:rsidR="000D4714" w:rsidRPr="00DB5A51" w:rsidRDefault="000D4714" w:rsidP="00B46A9B">
      <w:pPr>
        <w:ind w:firstLine="567"/>
        <w:jc w:val="both"/>
        <w:rPr>
          <w:color w:val="000000" w:themeColor="text1"/>
          <w:sz w:val="28"/>
          <w:szCs w:val="28"/>
        </w:rPr>
      </w:pPr>
      <w:r w:rsidRPr="00DB5A51">
        <w:rPr>
          <w:color w:val="000000" w:themeColor="text1"/>
          <w:sz w:val="28"/>
          <w:szCs w:val="28"/>
        </w:rPr>
        <w:t>Формирование здоровой нации – фактор национальной безопасности и основная задача государственной социальной политики в Беларуси. Важнейшей целью государства в области охраны здоровья является снижение уровня заболеваний, распространение которых несет главную угрозу здоровью граждан и национальной безопасности.</w:t>
      </w:r>
      <w:r w:rsidR="00401BDF">
        <w:rPr>
          <w:color w:val="000000" w:themeColor="text1"/>
          <w:sz w:val="28"/>
          <w:szCs w:val="28"/>
        </w:rPr>
        <w:t xml:space="preserve"> </w:t>
      </w:r>
      <w:r w:rsidRPr="00DB5A51">
        <w:rPr>
          <w:color w:val="000000" w:themeColor="text1"/>
          <w:sz w:val="28"/>
          <w:szCs w:val="28"/>
        </w:rPr>
        <w:t>Крепкое здоровье и отсутствие вредных привычек для населения Беларуси являются главными показателями благополучия человека. Первостепенное значение в политике, проводимой в сфере здравоохранения Республики Беларусь, имеет обеспечение граждан доступной медицинской помощью высокого качества на всех уровнях ее оказания.</w:t>
      </w:r>
    </w:p>
    <w:p w:rsidR="0076420D" w:rsidRPr="00DB5A51" w:rsidRDefault="0076420D" w:rsidP="00B46A9B">
      <w:pPr>
        <w:ind w:firstLine="567"/>
        <w:jc w:val="both"/>
        <w:rPr>
          <w:color w:val="000000" w:themeColor="text1"/>
          <w:sz w:val="28"/>
          <w:szCs w:val="28"/>
        </w:rPr>
      </w:pPr>
      <w:r w:rsidRPr="00DB5A51">
        <w:rPr>
          <w:color w:val="000000" w:themeColor="text1"/>
          <w:sz w:val="28"/>
          <w:szCs w:val="28"/>
        </w:rPr>
        <w:t>Реализация гос</w:t>
      </w:r>
      <w:r w:rsidR="00DB5A51" w:rsidRPr="00DB5A51">
        <w:rPr>
          <w:color w:val="000000" w:themeColor="text1"/>
          <w:sz w:val="28"/>
          <w:szCs w:val="28"/>
        </w:rPr>
        <w:t>ударственной политики в Дубровенском</w:t>
      </w:r>
      <w:r w:rsidRPr="00DB5A51">
        <w:rPr>
          <w:color w:val="000000" w:themeColor="text1"/>
          <w:sz w:val="28"/>
          <w:szCs w:val="28"/>
        </w:rPr>
        <w:t xml:space="preserve"> районе по укреплению здоровья, профилактики болезней и формированию среди населения здорового об</w:t>
      </w:r>
      <w:r w:rsidR="002B3FC8">
        <w:rPr>
          <w:color w:val="000000" w:themeColor="text1"/>
          <w:sz w:val="28"/>
          <w:szCs w:val="28"/>
        </w:rPr>
        <w:t xml:space="preserve">раза жизни (далее – ФЗОЖ) </w:t>
      </w:r>
      <w:r w:rsidR="00401BDF" w:rsidRPr="00A7613F">
        <w:rPr>
          <w:sz w:val="28"/>
          <w:szCs w:val="28"/>
        </w:rPr>
        <w:t>в 2020 году будет проводит</w:t>
      </w:r>
      <w:r w:rsidR="00401BDF">
        <w:rPr>
          <w:sz w:val="28"/>
          <w:szCs w:val="28"/>
        </w:rPr>
        <w:t>ь</w:t>
      </w:r>
      <w:r w:rsidR="00401BDF" w:rsidRPr="00A7613F">
        <w:rPr>
          <w:sz w:val="28"/>
          <w:szCs w:val="28"/>
        </w:rPr>
        <w:t xml:space="preserve">ся </w:t>
      </w:r>
      <w:r w:rsidRPr="00DB5A51">
        <w:rPr>
          <w:color w:val="000000" w:themeColor="text1"/>
          <w:sz w:val="28"/>
          <w:szCs w:val="28"/>
        </w:rPr>
        <w:t>по следующим направлениям:</w:t>
      </w:r>
    </w:p>
    <w:p w:rsidR="00565B00" w:rsidRPr="004B12D0" w:rsidRDefault="00565B00" w:rsidP="00B46A9B">
      <w:pPr>
        <w:pStyle w:val="af"/>
        <w:numPr>
          <w:ilvl w:val="0"/>
          <w:numId w:val="34"/>
        </w:numPr>
        <w:tabs>
          <w:tab w:val="left" w:pos="993"/>
        </w:tabs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565B00">
        <w:rPr>
          <w:rFonts w:ascii="Times New Roman" w:hAnsi="Times New Roman"/>
          <w:sz w:val="28"/>
          <w:szCs w:val="28"/>
        </w:rPr>
        <w:t>Совершенствование государственного санитарного надзора по реализации зак</w:t>
      </w:r>
      <w:r w:rsidR="00710571">
        <w:rPr>
          <w:rFonts w:ascii="Times New Roman" w:hAnsi="Times New Roman"/>
          <w:sz w:val="28"/>
          <w:szCs w:val="28"/>
        </w:rPr>
        <w:t>онодательства, направленного на</w:t>
      </w:r>
      <w:r w:rsidR="004B12D0">
        <w:rPr>
          <w:rFonts w:ascii="Times New Roman" w:hAnsi="Times New Roman"/>
          <w:sz w:val="28"/>
          <w:szCs w:val="28"/>
        </w:rPr>
        <w:t xml:space="preserve"> </w:t>
      </w:r>
      <w:r w:rsidRPr="004B12D0">
        <w:rPr>
          <w:rFonts w:ascii="Times New Roman" w:hAnsi="Times New Roman"/>
          <w:sz w:val="28"/>
          <w:szCs w:val="28"/>
        </w:rPr>
        <w:t xml:space="preserve">снижение потенциального риска влияния вредных факторов среды обитания, небезопасной продукции для жизни и здоровья человека: </w:t>
      </w:r>
    </w:p>
    <w:p w:rsidR="00710571" w:rsidRDefault="00565B00" w:rsidP="00B46A9B">
      <w:pPr>
        <w:pStyle w:val="af"/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565B00">
        <w:rPr>
          <w:rFonts w:ascii="Times New Roman" w:hAnsi="Times New Roman"/>
          <w:sz w:val="28"/>
          <w:szCs w:val="28"/>
        </w:rPr>
        <w:t xml:space="preserve">реализация Комплекса мер по защите внутреннего рынка до 2020 года, утвержденного Премьер </w:t>
      </w:r>
      <w:r w:rsidR="00710571">
        <w:rPr>
          <w:rFonts w:ascii="Times New Roman" w:hAnsi="Times New Roman"/>
          <w:sz w:val="28"/>
          <w:szCs w:val="28"/>
        </w:rPr>
        <w:t>– министром</w:t>
      </w:r>
    </w:p>
    <w:p w:rsidR="00565B00" w:rsidRPr="00710571" w:rsidRDefault="00565B00" w:rsidP="00710571">
      <w:pPr>
        <w:jc w:val="both"/>
        <w:rPr>
          <w:sz w:val="28"/>
          <w:szCs w:val="28"/>
        </w:rPr>
      </w:pPr>
      <w:r w:rsidRPr="00710571">
        <w:rPr>
          <w:sz w:val="28"/>
          <w:szCs w:val="28"/>
        </w:rPr>
        <w:t xml:space="preserve">Республики Беларусь; </w:t>
      </w:r>
    </w:p>
    <w:p w:rsidR="00710571" w:rsidRDefault="00565B00" w:rsidP="00B46A9B">
      <w:pPr>
        <w:pStyle w:val="af"/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565B00">
        <w:rPr>
          <w:rFonts w:ascii="Times New Roman" w:hAnsi="Times New Roman"/>
          <w:sz w:val="28"/>
          <w:szCs w:val="28"/>
        </w:rPr>
        <w:t>проведение системного анализа эффективности работы по обеспечению питанием пац</w:t>
      </w:r>
      <w:r w:rsidR="00710571">
        <w:rPr>
          <w:rFonts w:ascii="Times New Roman" w:hAnsi="Times New Roman"/>
          <w:sz w:val="28"/>
          <w:szCs w:val="28"/>
        </w:rPr>
        <w:t>иентов, находящихся на</w:t>
      </w:r>
    </w:p>
    <w:p w:rsidR="00565B00" w:rsidRPr="00710571" w:rsidRDefault="00565B00" w:rsidP="00710571">
      <w:pPr>
        <w:jc w:val="both"/>
        <w:rPr>
          <w:sz w:val="28"/>
          <w:szCs w:val="28"/>
        </w:rPr>
      </w:pPr>
      <w:r w:rsidRPr="00710571">
        <w:rPr>
          <w:sz w:val="28"/>
          <w:szCs w:val="28"/>
        </w:rPr>
        <w:t xml:space="preserve">стационарном лечении в государственных организациях здравоохранения; </w:t>
      </w:r>
    </w:p>
    <w:p w:rsidR="00710571" w:rsidRDefault="00565B00" w:rsidP="00B46A9B">
      <w:pPr>
        <w:pStyle w:val="af"/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565B00">
        <w:rPr>
          <w:rFonts w:ascii="Times New Roman" w:hAnsi="Times New Roman"/>
          <w:sz w:val="28"/>
          <w:szCs w:val="28"/>
        </w:rPr>
        <w:t xml:space="preserve">совершенствование государственного санитарного надзора, в том числе </w:t>
      </w:r>
      <w:r w:rsidR="00710571">
        <w:rPr>
          <w:rFonts w:ascii="Times New Roman" w:hAnsi="Times New Roman"/>
          <w:sz w:val="28"/>
          <w:szCs w:val="28"/>
        </w:rPr>
        <w:t>лабораторного сопровождения, за</w:t>
      </w:r>
    </w:p>
    <w:p w:rsidR="00565B00" w:rsidRPr="00710571" w:rsidRDefault="00565B00" w:rsidP="00710571">
      <w:pPr>
        <w:jc w:val="both"/>
        <w:rPr>
          <w:sz w:val="28"/>
          <w:szCs w:val="28"/>
        </w:rPr>
      </w:pPr>
      <w:r w:rsidRPr="00710571">
        <w:rPr>
          <w:sz w:val="28"/>
          <w:szCs w:val="28"/>
        </w:rPr>
        <w:t>условиями труда работающих на промышленных предприятиях, в сельском хозяйстве;</w:t>
      </w:r>
    </w:p>
    <w:p w:rsidR="00710571" w:rsidRDefault="00710571" w:rsidP="00B46A9B">
      <w:pPr>
        <w:pStyle w:val="af"/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710571">
        <w:rPr>
          <w:rFonts w:ascii="Times New Roman" w:hAnsi="Times New Roman"/>
          <w:sz w:val="28"/>
          <w:szCs w:val="28"/>
        </w:rPr>
        <w:t xml:space="preserve">реализация государственных и территориальных программ, комплексных </w:t>
      </w:r>
      <w:r>
        <w:rPr>
          <w:rFonts w:ascii="Times New Roman" w:hAnsi="Times New Roman"/>
          <w:sz w:val="28"/>
          <w:szCs w:val="28"/>
        </w:rPr>
        <w:t>планов мероприятий по улучшению</w:t>
      </w:r>
    </w:p>
    <w:p w:rsidR="00710571" w:rsidRPr="00710571" w:rsidRDefault="00710571" w:rsidP="00710571">
      <w:pPr>
        <w:jc w:val="both"/>
        <w:rPr>
          <w:sz w:val="28"/>
          <w:szCs w:val="28"/>
        </w:rPr>
      </w:pPr>
      <w:r w:rsidRPr="00710571">
        <w:rPr>
          <w:sz w:val="28"/>
          <w:szCs w:val="28"/>
        </w:rPr>
        <w:t xml:space="preserve">условий труда и профилактике профессиональных заболеваний; </w:t>
      </w:r>
    </w:p>
    <w:p w:rsidR="00710571" w:rsidRDefault="00710571" w:rsidP="00B46A9B">
      <w:pPr>
        <w:pStyle w:val="af"/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</w:t>
      </w:r>
      <w:r w:rsidRPr="00710571">
        <w:rPr>
          <w:rFonts w:ascii="Times New Roman" w:hAnsi="Times New Roman"/>
          <w:sz w:val="28"/>
          <w:szCs w:val="28"/>
        </w:rPr>
        <w:t>спользование оценки профессионального риска для взаимосвязи формирования профес</w:t>
      </w:r>
      <w:r>
        <w:rPr>
          <w:rFonts w:ascii="Times New Roman" w:hAnsi="Times New Roman"/>
          <w:sz w:val="28"/>
          <w:szCs w:val="28"/>
        </w:rPr>
        <w:t>сиональной и</w:t>
      </w:r>
    </w:p>
    <w:p w:rsidR="00710571" w:rsidRPr="00710571" w:rsidRDefault="00710571" w:rsidP="00710571">
      <w:pPr>
        <w:jc w:val="both"/>
        <w:rPr>
          <w:sz w:val="28"/>
          <w:szCs w:val="28"/>
        </w:rPr>
      </w:pPr>
      <w:r w:rsidRPr="00710571">
        <w:rPr>
          <w:sz w:val="28"/>
          <w:szCs w:val="28"/>
        </w:rPr>
        <w:t xml:space="preserve">производственно обусловленной заболеваемости с условиями труда работающих и разработки мероприятий по сохранению здоровья работающего населения; </w:t>
      </w:r>
    </w:p>
    <w:p w:rsidR="00710571" w:rsidRDefault="00710571" w:rsidP="00B46A9B">
      <w:pPr>
        <w:pStyle w:val="af"/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710571">
        <w:rPr>
          <w:rFonts w:ascii="Times New Roman" w:hAnsi="Times New Roman"/>
          <w:sz w:val="28"/>
          <w:szCs w:val="28"/>
        </w:rPr>
        <w:t>совершенствование государственного санитарного надзора по вопросам планировки и застройки населен</w:t>
      </w:r>
      <w:r>
        <w:rPr>
          <w:rFonts w:ascii="Times New Roman" w:hAnsi="Times New Roman"/>
          <w:sz w:val="28"/>
          <w:szCs w:val="28"/>
        </w:rPr>
        <w:t>ных</w:t>
      </w:r>
    </w:p>
    <w:p w:rsidR="00710571" w:rsidRPr="00710571" w:rsidRDefault="00710571" w:rsidP="00710571">
      <w:pPr>
        <w:jc w:val="both"/>
        <w:rPr>
          <w:sz w:val="28"/>
          <w:szCs w:val="28"/>
        </w:rPr>
      </w:pPr>
      <w:r w:rsidRPr="00710571">
        <w:rPr>
          <w:sz w:val="28"/>
          <w:szCs w:val="28"/>
        </w:rPr>
        <w:lastRenderedPageBreak/>
        <w:t>мест, организации и проведения лабораторного контроля  качества атмосферного воздуха и физических факторов, в том числе в рамках мониторинга прогресса достижения показателей Целей устойчивого развития;</w:t>
      </w:r>
    </w:p>
    <w:p w:rsidR="00710571" w:rsidRDefault="00710571" w:rsidP="00B46A9B">
      <w:pPr>
        <w:pStyle w:val="af"/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710571">
        <w:rPr>
          <w:rFonts w:ascii="Times New Roman" w:hAnsi="Times New Roman"/>
          <w:sz w:val="28"/>
          <w:szCs w:val="28"/>
        </w:rPr>
        <w:t>координация действий по исполнению требований санитарно-эпидемиол</w:t>
      </w:r>
      <w:r>
        <w:rPr>
          <w:rFonts w:ascii="Times New Roman" w:hAnsi="Times New Roman"/>
          <w:sz w:val="28"/>
          <w:szCs w:val="28"/>
        </w:rPr>
        <w:t>огического законодательства при</w:t>
      </w:r>
    </w:p>
    <w:p w:rsidR="00710571" w:rsidRPr="00710571" w:rsidRDefault="00710571" w:rsidP="00710571">
      <w:pPr>
        <w:jc w:val="both"/>
        <w:rPr>
          <w:sz w:val="28"/>
          <w:szCs w:val="28"/>
        </w:rPr>
      </w:pPr>
      <w:r w:rsidRPr="00710571">
        <w:rPr>
          <w:sz w:val="28"/>
          <w:szCs w:val="28"/>
        </w:rPr>
        <w:t xml:space="preserve">обеспечении населения питьевой водой, отвечающей гигиеническим нормативам, в том числе в рамках реализации подпрограммы 5 «Чистая вода» государственной программы «Комфортное жилье и благоприятная среда» на 2016 - 2020 годы и мониторинга достижения показателя Целей устойчивого развития; </w:t>
      </w:r>
    </w:p>
    <w:p w:rsidR="00710571" w:rsidRDefault="00710571" w:rsidP="00B46A9B">
      <w:pPr>
        <w:pStyle w:val="af"/>
        <w:numPr>
          <w:ilvl w:val="0"/>
          <w:numId w:val="34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710571">
        <w:rPr>
          <w:rFonts w:ascii="Times New Roman" w:hAnsi="Times New Roman"/>
          <w:sz w:val="28"/>
          <w:szCs w:val="28"/>
        </w:rPr>
        <w:t>Организация санитарно-противоэпидемических мероприятий</w:t>
      </w:r>
      <w:r>
        <w:rPr>
          <w:rFonts w:ascii="Times New Roman" w:hAnsi="Times New Roman"/>
          <w:sz w:val="28"/>
          <w:szCs w:val="28"/>
        </w:rPr>
        <w:t xml:space="preserve"> в целях обеспечения стабильной</w:t>
      </w:r>
    </w:p>
    <w:p w:rsidR="00710571" w:rsidRPr="00710571" w:rsidRDefault="00710571" w:rsidP="00710571">
      <w:pPr>
        <w:jc w:val="both"/>
        <w:rPr>
          <w:sz w:val="28"/>
          <w:szCs w:val="28"/>
        </w:rPr>
      </w:pPr>
      <w:r w:rsidRPr="00710571">
        <w:rPr>
          <w:sz w:val="28"/>
          <w:szCs w:val="28"/>
        </w:rPr>
        <w:t>эпидемиологической ситуации и предупреждения распространения инфекционных заболеваний:</w:t>
      </w:r>
    </w:p>
    <w:p w:rsidR="00710571" w:rsidRPr="00710571" w:rsidRDefault="00710571" w:rsidP="00B46A9B">
      <w:pPr>
        <w:pStyle w:val="af"/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710571">
        <w:rPr>
          <w:rFonts w:ascii="Times New Roman" w:hAnsi="Times New Roman"/>
          <w:sz w:val="28"/>
          <w:szCs w:val="28"/>
        </w:rPr>
        <w:t>оптимизация, с учетом эпидемиологической ситуации, и обеспечение эффект</w:t>
      </w:r>
      <w:r>
        <w:rPr>
          <w:rFonts w:ascii="Times New Roman" w:hAnsi="Times New Roman"/>
          <w:sz w:val="28"/>
          <w:szCs w:val="28"/>
        </w:rPr>
        <w:t>ивного функционирования системы</w:t>
      </w:r>
      <w:r w:rsidR="00B46A9B">
        <w:rPr>
          <w:rFonts w:ascii="Times New Roman" w:hAnsi="Times New Roman"/>
          <w:sz w:val="28"/>
          <w:szCs w:val="28"/>
        </w:rPr>
        <w:t xml:space="preserve"> </w:t>
      </w:r>
      <w:r w:rsidRPr="00710571">
        <w:rPr>
          <w:rFonts w:ascii="Times New Roman" w:hAnsi="Times New Roman"/>
          <w:sz w:val="28"/>
          <w:szCs w:val="28"/>
        </w:rPr>
        <w:t xml:space="preserve">эпидемиологического слежения за инфекционными заболеваниями на всех уровнях; </w:t>
      </w:r>
    </w:p>
    <w:p w:rsidR="00710571" w:rsidRDefault="00710571" w:rsidP="00B46A9B">
      <w:pPr>
        <w:pStyle w:val="af"/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710571">
        <w:rPr>
          <w:rFonts w:ascii="Times New Roman" w:hAnsi="Times New Roman"/>
          <w:sz w:val="28"/>
          <w:szCs w:val="28"/>
        </w:rPr>
        <w:t>оптимизация системы эпидемиологического слежения за нежелательными реакциями</w:t>
      </w:r>
      <w:r>
        <w:rPr>
          <w:rFonts w:ascii="Times New Roman" w:hAnsi="Times New Roman"/>
          <w:sz w:val="28"/>
          <w:szCs w:val="28"/>
        </w:rPr>
        <w:t>, связанными с</w:t>
      </w:r>
    </w:p>
    <w:p w:rsidR="00710571" w:rsidRPr="00710571" w:rsidRDefault="00710571" w:rsidP="00710571">
      <w:pPr>
        <w:jc w:val="both"/>
        <w:rPr>
          <w:sz w:val="28"/>
          <w:szCs w:val="28"/>
        </w:rPr>
      </w:pPr>
      <w:r w:rsidRPr="00710571">
        <w:rPr>
          <w:sz w:val="28"/>
          <w:szCs w:val="28"/>
        </w:rPr>
        <w:t xml:space="preserve">применением иммунобиологических лекарственных средств; </w:t>
      </w:r>
    </w:p>
    <w:p w:rsidR="00710571" w:rsidRDefault="00710571" w:rsidP="00CB389E">
      <w:pPr>
        <w:pStyle w:val="af"/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710571">
        <w:rPr>
          <w:rFonts w:ascii="Times New Roman" w:hAnsi="Times New Roman"/>
          <w:sz w:val="28"/>
          <w:szCs w:val="28"/>
        </w:rPr>
        <w:t>разработка и реализация оптимизированной тактики вакцинопроф</w:t>
      </w:r>
      <w:r>
        <w:rPr>
          <w:rFonts w:ascii="Times New Roman" w:hAnsi="Times New Roman"/>
          <w:sz w:val="28"/>
          <w:szCs w:val="28"/>
        </w:rPr>
        <w:t>илактики отдельных инфекционных</w:t>
      </w:r>
    </w:p>
    <w:p w:rsidR="00710571" w:rsidRPr="00710571" w:rsidRDefault="00710571" w:rsidP="00710571">
      <w:pPr>
        <w:jc w:val="both"/>
        <w:rPr>
          <w:sz w:val="28"/>
          <w:szCs w:val="28"/>
        </w:rPr>
      </w:pPr>
      <w:r w:rsidRPr="00710571">
        <w:rPr>
          <w:sz w:val="28"/>
          <w:szCs w:val="28"/>
        </w:rPr>
        <w:t xml:space="preserve">заболеваний в соответствии с Национальным календарем профилактических прививок Республики Беларусь, мониторинг достижения показателей Целей устойчивого развития; </w:t>
      </w:r>
    </w:p>
    <w:p w:rsidR="00710571" w:rsidRDefault="00710571" w:rsidP="00CB389E">
      <w:pPr>
        <w:pStyle w:val="af"/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710571">
        <w:rPr>
          <w:rFonts w:ascii="Times New Roman" w:hAnsi="Times New Roman"/>
          <w:sz w:val="28"/>
          <w:szCs w:val="28"/>
        </w:rPr>
        <w:t>совершенствование эпидемиологического слежения за внутриболь</w:t>
      </w:r>
      <w:r>
        <w:rPr>
          <w:rFonts w:ascii="Times New Roman" w:hAnsi="Times New Roman"/>
          <w:sz w:val="28"/>
          <w:szCs w:val="28"/>
        </w:rPr>
        <w:t>ничными инфекциями (инфекциями,</w:t>
      </w:r>
    </w:p>
    <w:p w:rsidR="00710571" w:rsidRPr="00710571" w:rsidRDefault="00710571" w:rsidP="00710571">
      <w:pPr>
        <w:jc w:val="both"/>
        <w:rPr>
          <w:sz w:val="28"/>
          <w:szCs w:val="28"/>
        </w:rPr>
      </w:pPr>
      <w:r w:rsidRPr="00710571">
        <w:rPr>
          <w:sz w:val="28"/>
          <w:szCs w:val="28"/>
        </w:rPr>
        <w:t xml:space="preserve">связанными с оказанием медицинской помощи), созданием безопасной среды пребывания для пациентов и персонала в организациях здравоохранения; </w:t>
      </w:r>
    </w:p>
    <w:p w:rsidR="00710571" w:rsidRDefault="00710571" w:rsidP="00CB389E">
      <w:pPr>
        <w:pStyle w:val="af"/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710571">
        <w:rPr>
          <w:rFonts w:ascii="Times New Roman" w:hAnsi="Times New Roman"/>
          <w:sz w:val="28"/>
          <w:szCs w:val="28"/>
        </w:rPr>
        <w:t>осуществление санитарно-противоэпидемических мероприятий,</w:t>
      </w:r>
      <w:r>
        <w:rPr>
          <w:rFonts w:ascii="Times New Roman" w:hAnsi="Times New Roman"/>
          <w:sz w:val="28"/>
          <w:szCs w:val="28"/>
        </w:rPr>
        <w:t xml:space="preserve"> направленных на предотвращение</w:t>
      </w:r>
    </w:p>
    <w:p w:rsidR="00710571" w:rsidRPr="00710571" w:rsidRDefault="00710571" w:rsidP="00710571">
      <w:pPr>
        <w:jc w:val="both"/>
        <w:rPr>
          <w:sz w:val="28"/>
          <w:szCs w:val="28"/>
        </w:rPr>
      </w:pPr>
      <w:r w:rsidRPr="00710571">
        <w:rPr>
          <w:sz w:val="28"/>
          <w:szCs w:val="28"/>
        </w:rPr>
        <w:t xml:space="preserve">возникновения и распространения инфекционных и массовых неинфекционных болезней (отравлений) через таможенную границу Евразийского экономического Союза, в том числе в период проведения в Республике Беларусь массовых международных мероприятий; </w:t>
      </w:r>
    </w:p>
    <w:p w:rsidR="00710571" w:rsidRPr="00710571" w:rsidRDefault="00710571" w:rsidP="00CB389E">
      <w:pPr>
        <w:ind w:firstLine="567"/>
        <w:jc w:val="both"/>
        <w:rPr>
          <w:sz w:val="28"/>
          <w:szCs w:val="28"/>
        </w:rPr>
      </w:pPr>
      <w:r w:rsidRPr="00710571">
        <w:rPr>
          <w:sz w:val="28"/>
          <w:szCs w:val="28"/>
        </w:rPr>
        <w:t>развитие приграничного сотрудничества в области предупреждения возникновения и распространения инфекционных и массовых неинфекционных заболеваний, а также санитарной охраны территории;</w:t>
      </w:r>
    </w:p>
    <w:p w:rsidR="00CB389E" w:rsidRDefault="00710571" w:rsidP="00CB389E">
      <w:pPr>
        <w:ind w:firstLine="567"/>
        <w:jc w:val="both"/>
        <w:rPr>
          <w:sz w:val="28"/>
          <w:szCs w:val="28"/>
        </w:rPr>
      </w:pPr>
      <w:r w:rsidRPr="00710571">
        <w:rPr>
          <w:sz w:val="28"/>
          <w:szCs w:val="28"/>
        </w:rPr>
        <w:t xml:space="preserve">формирование и организация функционирования системы эпидемиологического слежения за резистентностью ВИЧ к лекарственным препаратам; </w:t>
      </w:r>
    </w:p>
    <w:p w:rsidR="00710571" w:rsidRPr="00710571" w:rsidRDefault="00710571" w:rsidP="00CB389E">
      <w:pPr>
        <w:ind w:firstLine="567"/>
        <w:jc w:val="both"/>
        <w:rPr>
          <w:sz w:val="28"/>
          <w:szCs w:val="28"/>
        </w:rPr>
      </w:pPr>
      <w:r w:rsidRPr="00710571">
        <w:rPr>
          <w:sz w:val="28"/>
          <w:szCs w:val="28"/>
        </w:rPr>
        <w:t xml:space="preserve">обеспечение выполнения мероприятий плана по достижению стратегической цели ЮНЭЙДС «90-90- 90» в Республике Беларусь на основе межведомственного и межсекторального взаимодействия; </w:t>
      </w:r>
    </w:p>
    <w:p w:rsidR="00710571" w:rsidRPr="00710571" w:rsidRDefault="00710571" w:rsidP="00CB389E">
      <w:pPr>
        <w:ind w:firstLine="567"/>
        <w:jc w:val="both"/>
        <w:rPr>
          <w:sz w:val="28"/>
          <w:szCs w:val="28"/>
        </w:rPr>
      </w:pPr>
      <w:r w:rsidRPr="00710571">
        <w:rPr>
          <w:sz w:val="28"/>
          <w:szCs w:val="28"/>
        </w:rPr>
        <w:lastRenderedPageBreak/>
        <w:t xml:space="preserve">организация достижения, проведение мониторирования и оценки основных, дополнительных и экспертных косвенных показателей Целей устойчивого развития по направлениям ВИЧ-инфекции и вирусного гепатита В; </w:t>
      </w:r>
    </w:p>
    <w:p w:rsidR="00710571" w:rsidRPr="00710571" w:rsidRDefault="00710571" w:rsidP="00CB389E">
      <w:pPr>
        <w:ind w:firstLine="567"/>
        <w:jc w:val="both"/>
        <w:rPr>
          <w:sz w:val="28"/>
          <w:szCs w:val="28"/>
        </w:rPr>
      </w:pPr>
      <w:r w:rsidRPr="00710571">
        <w:rPr>
          <w:sz w:val="28"/>
          <w:szCs w:val="28"/>
        </w:rPr>
        <w:t>организация и реализация мероприятий по поддержанию статуса страны элиминировавшей передачу ВИЧ от матери ребенку;</w:t>
      </w:r>
    </w:p>
    <w:p w:rsidR="00710571" w:rsidRPr="00710571" w:rsidRDefault="00710571" w:rsidP="00CB389E">
      <w:pPr>
        <w:ind w:firstLine="567"/>
        <w:jc w:val="both"/>
        <w:rPr>
          <w:sz w:val="28"/>
          <w:szCs w:val="28"/>
        </w:rPr>
      </w:pPr>
      <w:r w:rsidRPr="00710571">
        <w:rPr>
          <w:sz w:val="28"/>
          <w:szCs w:val="28"/>
        </w:rPr>
        <w:t xml:space="preserve">организация и проведение социологических, поведенческих, эпидемиологических научных исследований (в том числе, участие в международных исследованиях) в области профилактики ВИЧ-инфекции и ПВГ; </w:t>
      </w:r>
    </w:p>
    <w:p w:rsidR="00710571" w:rsidRPr="00710571" w:rsidRDefault="00710571" w:rsidP="00CB389E">
      <w:pPr>
        <w:ind w:firstLine="567"/>
        <w:jc w:val="both"/>
        <w:rPr>
          <w:sz w:val="28"/>
          <w:szCs w:val="28"/>
        </w:rPr>
      </w:pPr>
      <w:r w:rsidRPr="00710571">
        <w:rPr>
          <w:sz w:val="28"/>
          <w:szCs w:val="28"/>
        </w:rPr>
        <w:t>реализация мероприятий по продвижению Информационной стратегии по ВИЧ-инфекции в РБ;</w:t>
      </w:r>
    </w:p>
    <w:p w:rsidR="00710571" w:rsidRPr="00CB27FA" w:rsidRDefault="00710571" w:rsidP="00CB389E">
      <w:pPr>
        <w:ind w:firstLine="567"/>
        <w:jc w:val="both"/>
        <w:rPr>
          <w:sz w:val="28"/>
          <w:szCs w:val="28"/>
        </w:rPr>
      </w:pPr>
      <w:r w:rsidRPr="00CB27FA">
        <w:rPr>
          <w:sz w:val="28"/>
          <w:szCs w:val="28"/>
        </w:rPr>
        <w:t>организация и проведение надзорных мероприятий за санитарной очисткой территорий населенных пунктов, созданием необходимых санитарно-гигиенических условий в местах массового отдыха населения, рекреационных зонах;</w:t>
      </w:r>
    </w:p>
    <w:p w:rsidR="00710571" w:rsidRPr="00CB27FA" w:rsidRDefault="00710571" w:rsidP="00CB389E">
      <w:pPr>
        <w:ind w:firstLine="567"/>
        <w:jc w:val="both"/>
        <w:rPr>
          <w:sz w:val="28"/>
          <w:szCs w:val="28"/>
        </w:rPr>
      </w:pPr>
      <w:r w:rsidRPr="00CB27FA">
        <w:rPr>
          <w:sz w:val="28"/>
          <w:szCs w:val="28"/>
        </w:rPr>
        <w:t>обеспечение межведомственного взаимодействия по решению проблем организации питания обучающихся в учреждениях образования, в том числе в рамках поручений Совета Министров Республики Беларусь (далее – СМ РБ);</w:t>
      </w:r>
    </w:p>
    <w:p w:rsidR="00710571" w:rsidRPr="00CB27FA" w:rsidRDefault="00710571" w:rsidP="00CB389E">
      <w:pPr>
        <w:ind w:firstLine="567"/>
        <w:jc w:val="both"/>
        <w:rPr>
          <w:sz w:val="28"/>
          <w:szCs w:val="28"/>
        </w:rPr>
      </w:pPr>
      <w:r w:rsidRPr="00CB27FA">
        <w:rPr>
          <w:sz w:val="28"/>
          <w:szCs w:val="28"/>
        </w:rPr>
        <w:t xml:space="preserve">организация надзора за деятельностью организаций и индивидуальных предпринимателей, оказывающих услуги детям в сфере физической культуры и спорта, в том числе в рамках реализации поручений Совета Министров Республики Беларусь; </w:t>
      </w:r>
    </w:p>
    <w:p w:rsidR="00710571" w:rsidRPr="00CB27FA" w:rsidRDefault="00710571" w:rsidP="00CB389E">
      <w:pPr>
        <w:ind w:firstLine="567"/>
        <w:jc w:val="both"/>
        <w:rPr>
          <w:sz w:val="28"/>
          <w:szCs w:val="28"/>
        </w:rPr>
      </w:pPr>
      <w:r w:rsidRPr="00CB27FA">
        <w:rPr>
          <w:sz w:val="28"/>
          <w:szCs w:val="28"/>
        </w:rPr>
        <w:t xml:space="preserve">распространение передовых форм работы по здоровьесбережению, в том числе в рамках информационного проекта «Школа – территория здоровья»; обеспечение взаимодействия, координации и проведения совместно с государственным учреждением образования «Белорусская медицинская академия последипломного образования» (далее – ГУО БелМАПО), республиканским унитарным предприятием «Научно-практический центр гигиены» (далее – РУП ННЦГ) научно-практической работы по оценке состояния здоровья школьников; </w:t>
      </w:r>
    </w:p>
    <w:p w:rsidR="00710571" w:rsidRPr="00CB27FA" w:rsidRDefault="00710571" w:rsidP="00CB389E">
      <w:pPr>
        <w:ind w:firstLine="567"/>
        <w:jc w:val="both"/>
        <w:rPr>
          <w:sz w:val="28"/>
          <w:szCs w:val="28"/>
        </w:rPr>
      </w:pPr>
      <w:r w:rsidRPr="00CB27FA">
        <w:rPr>
          <w:sz w:val="28"/>
          <w:szCs w:val="28"/>
        </w:rPr>
        <w:t xml:space="preserve">реализация Плана мероприятий по развитию системы социально-гигиенического мониторинга и совершенствованию работы в области первичной профилактики неинфекционной заболеваемости; </w:t>
      </w:r>
    </w:p>
    <w:p w:rsidR="00710571" w:rsidRPr="00CB27FA" w:rsidRDefault="00710571" w:rsidP="00CB389E">
      <w:pPr>
        <w:ind w:firstLine="567"/>
        <w:jc w:val="both"/>
        <w:rPr>
          <w:sz w:val="28"/>
          <w:szCs w:val="28"/>
        </w:rPr>
      </w:pPr>
      <w:r w:rsidRPr="00CB27FA">
        <w:rPr>
          <w:sz w:val="28"/>
          <w:szCs w:val="28"/>
        </w:rPr>
        <w:t xml:space="preserve">взаимодействие с областным и территориальными исполнительными комитетами, заинтересованными службами и ведомствами для решения задач устойчивого развития административно-территориальных образований в части выполнения Целей устойчивого развития; </w:t>
      </w:r>
    </w:p>
    <w:p w:rsidR="00710571" w:rsidRPr="00CB27FA" w:rsidRDefault="00710571" w:rsidP="00CB389E">
      <w:pPr>
        <w:ind w:firstLine="567"/>
        <w:jc w:val="both"/>
        <w:rPr>
          <w:sz w:val="28"/>
          <w:szCs w:val="28"/>
        </w:rPr>
      </w:pPr>
      <w:r w:rsidRPr="00CB27FA">
        <w:rPr>
          <w:sz w:val="28"/>
          <w:szCs w:val="28"/>
        </w:rPr>
        <w:t xml:space="preserve">мониторинг деятельности ЦГЭ по достижению показателей Целей устойчивого развития. </w:t>
      </w:r>
    </w:p>
    <w:p w:rsidR="00710571" w:rsidRPr="00B46A9B" w:rsidRDefault="00710571" w:rsidP="00CB389E">
      <w:pPr>
        <w:pStyle w:val="af"/>
        <w:numPr>
          <w:ilvl w:val="0"/>
          <w:numId w:val="34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B46A9B">
        <w:rPr>
          <w:rFonts w:ascii="Times New Roman" w:hAnsi="Times New Roman"/>
          <w:sz w:val="28"/>
          <w:szCs w:val="28"/>
        </w:rPr>
        <w:t xml:space="preserve">Информирование и гигиеническое просвещение населения: </w:t>
      </w:r>
    </w:p>
    <w:p w:rsidR="00710571" w:rsidRPr="00CB27FA" w:rsidRDefault="00710571" w:rsidP="00F67B3E">
      <w:pPr>
        <w:ind w:firstLine="567"/>
        <w:contextualSpacing/>
        <w:jc w:val="both"/>
        <w:rPr>
          <w:sz w:val="28"/>
          <w:szCs w:val="28"/>
        </w:rPr>
      </w:pPr>
      <w:r w:rsidRPr="00CB27FA">
        <w:rPr>
          <w:sz w:val="28"/>
          <w:szCs w:val="28"/>
        </w:rPr>
        <w:t>организационное сопровождение реализации проекта «Здоровые города и поселки» на административных территориях области;</w:t>
      </w:r>
    </w:p>
    <w:p w:rsidR="00710571" w:rsidRPr="00CB27FA" w:rsidRDefault="00710571" w:rsidP="00CB389E">
      <w:pPr>
        <w:ind w:firstLine="567"/>
        <w:jc w:val="both"/>
        <w:rPr>
          <w:sz w:val="28"/>
          <w:szCs w:val="28"/>
        </w:rPr>
      </w:pPr>
      <w:r w:rsidRPr="00CB27FA">
        <w:rPr>
          <w:sz w:val="28"/>
          <w:szCs w:val="28"/>
        </w:rPr>
        <w:t>реализация мер по противодействию потребления табака;</w:t>
      </w:r>
    </w:p>
    <w:p w:rsidR="00CB27FA" w:rsidRDefault="00710571" w:rsidP="00CB389E">
      <w:pPr>
        <w:ind w:firstLine="567"/>
        <w:jc w:val="both"/>
        <w:rPr>
          <w:sz w:val="28"/>
          <w:szCs w:val="28"/>
        </w:rPr>
      </w:pPr>
      <w:r w:rsidRPr="00CB27FA">
        <w:rPr>
          <w:sz w:val="28"/>
          <w:szCs w:val="28"/>
        </w:rPr>
        <w:t>создание социальной рекламы по продвижению здорового образа жизни;</w:t>
      </w:r>
    </w:p>
    <w:p w:rsidR="00710571" w:rsidRPr="00CB27FA" w:rsidRDefault="00710571" w:rsidP="00CB389E">
      <w:pPr>
        <w:ind w:firstLine="567"/>
        <w:jc w:val="both"/>
        <w:rPr>
          <w:sz w:val="28"/>
          <w:szCs w:val="28"/>
        </w:rPr>
      </w:pPr>
      <w:r w:rsidRPr="00CB27FA">
        <w:rPr>
          <w:sz w:val="28"/>
          <w:szCs w:val="28"/>
        </w:rPr>
        <w:lastRenderedPageBreak/>
        <w:t xml:space="preserve">взаимодействие с исполнительно-распорядительными органами, заинтересованными ведомствами, религиозными конфессиями, общественными объединениями с целью их вовлечения в профилактическую работу с населением. </w:t>
      </w:r>
    </w:p>
    <w:p w:rsidR="00710571" w:rsidRPr="00710571" w:rsidRDefault="00710571" w:rsidP="00710571">
      <w:pPr>
        <w:jc w:val="both"/>
        <w:rPr>
          <w:color w:val="000000" w:themeColor="text1"/>
          <w:sz w:val="28"/>
          <w:szCs w:val="28"/>
        </w:rPr>
      </w:pPr>
    </w:p>
    <w:p w:rsidR="00CB27FA" w:rsidRDefault="00985786" w:rsidP="00CB27FA">
      <w:pPr>
        <w:ind w:firstLine="45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1.2 </w:t>
      </w:r>
      <w:r w:rsidR="00CB27FA" w:rsidRPr="00A060EB">
        <w:rPr>
          <w:b/>
          <w:sz w:val="28"/>
          <w:szCs w:val="28"/>
        </w:rPr>
        <w:t>Выполнение в 2019 году целевых показателей и мероприятий Государственной программы «Здоровье народа и демографическая безопасность» на 2016-2020 годы</w:t>
      </w:r>
    </w:p>
    <w:p w:rsidR="00985786" w:rsidRPr="00A060EB" w:rsidRDefault="00985786" w:rsidP="00CB27FA">
      <w:pPr>
        <w:ind w:firstLine="450"/>
        <w:jc w:val="both"/>
        <w:rPr>
          <w:b/>
          <w:sz w:val="28"/>
          <w:szCs w:val="28"/>
        </w:rPr>
      </w:pPr>
    </w:p>
    <w:p w:rsidR="00CB27FA" w:rsidRDefault="00CB27FA" w:rsidP="00CB27FA">
      <w:pPr>
        <w:ind w:firstLine="450"/>
        <w:jc w:val="both"/>
        <w:rPr>
          <w:sz w:val="28"/>
          <w:szCs w:val="28"/>
        </w:rPr>
      </w:pPr>
      <w:r w:rsidRPr="00A060EB">
        <w:rPr>
          <w:sz w:val="28"/>
          <w:szCs w:val="28"/>
        </w:rPr>
        <w:t xml:space="preserve">В </w:t>
      </w:r>
      <w:r>
        <w:rPr>
          <w:sz w:val="28"/>
          <w:szCs w:val="28"/>
        </w:rPr>
        <w:t xml:space="preserve">Дубровенском районе </w:t>
      </w:r>
      <w:r w:rsidRPr="00A060EB">
        <w:rPr>
          <w:sz w:val="28"/>
          <w:szCs w:val="28"/>
        </w:rPr>
        <w:t xml:space="preserve"> реализованы мероприятия Государственной программы «Здоровье народа и демографическая безопасность Республики Беларусь» на 2016 – 2020 годы (</w:t>
      </w:r>
      <w:r w:rsidRPr="00A060EB">
        <w:rPr>
          <w:i/>
          <w:sz w:val="28"/>
          <w:szCs w:val="28"/>
        </w:rPr>
        <w:t>далее – Госпрограмма</w:t>
      </w:r>
      <w:r w:rsidRPr="00A060EB">
        <w:rPr>
          <w:sz w:val="28"/>
          <w:szCs w:val="28"/>
        </w:rPr>
        <w:t>), запланированные к реализации в 2019 году. В результате достигнуты основные целевые показатели Госпрограммы 2019 года. Выполнение ряда из них достигло уровня, предусмотренного Госпрограммой на 2020 год.</w:t>
      </w:r>
    </w:p>
    <w:p w:rsidR="00CB27FA" w:rsidRPr="00A7613F" w:rsidRDefault="00CB27FA" w:rsidP="00CB27FA">
      <w:pPr>
        <w:ind w:firstLine="450"/>
        <w:jc w:val="both"/>
        <w:rPr>
          <w:sz w:val="28"/>
          <w:szCs w:val="28"/>
        </w:rPr>
      </w:pPr>
    </w:p>
    <w:tbl>
      <w:tblPr>
        <w:tblW w:w="1484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1841"/>
        <w:gridCol w:w="1002"/>
        <w:gridCol w:w="999"/>
        <w:gridCol w:w="1001"/>
      </w:tblGrid>
      <w:tr w:rsidR="00F67B3E" w:rsidRPr="000A1EB6" w:rsidTr="00377FB8">
        <w:trPr>
          <w:trHeight w:val="1083"/>
        </w:trPr>
        <w:tc>
          <w:tcPr>
            <w:tcW w:w="11841" w:type="dxa"/>
            <w:shd w:val="clear" w:color="auto" w:fill="auto"/>
            <w:vAlign w:val="center"/>
          </w:tcPr>
          <w:p w:rsidR="00CB27FA" w:rsidRPr="000A1EB6" w:rsidRDefault="00CB27FA" w:rsidP="00E61D12">
            <w:pPr>
              <w:jc w:val="center"/>
              <w:rPr>
                <w:i/>
              </w:rPr>
            </w:pPr>
            <w:r w:rsidRPr="000A1EB6">
              <w:rPr>
                <w:i/>
              </w:rPr>
              <w:t>Наименование показателя</w:t>
            </w:r>
          </w:p>
        </w:tc>
        <w:tc>
          <w:tcPr>
            <w:tcW w:w="1002" w:type="dxa"/>
            <w:shd w:val="clear" w:color="auto" w:fill="auto"/>
          </w:tcPr>
          <w:p w:rsidR="00CB27FA" w:rsidRPr="000A1EB6" w:rsidRDefault="00CB27FA" w:rsidP="00E61D12">
            <w:pPr>
              <w:rPr>
                <w:i/>
              </w:rPr>
            </w:pPr>
            <w:r w:rsidRPr="000A1EB6">
              <w:rPr>
                <w:i/>
              </w:rPr>
              <w:t xml:space="preserve">Факт </w:t>
            </w:r>
          </w:p>
          <w:p w:rsidR="00CB27FA" w:rsidRPr="000A1EB6" w:rsidRDefault="00CB27FA" w:rsidP="00E61D12">
            <w:pPr>
              <w:rPr>
                <w:i/>
              </w:rPr>
            </w:pPr>
            <w:r w:rsidRPr="000A1EB6">
              <w:rPr>
                <w:i/>
              </w:rPr>
              <w:t>2019 года</w:t>
            </w:r>
          </w:p>
        </w:tc>
        <w:tc>
          <w:tcPr>
            <w:tcW w:w="999" w:type="dxa"/>
            <w:shd w:val="clear" w:color="auto" w:fill="auto"/>
          </w:tcPr>
          <w:p w:rsidR="00CB27FA" w:rsidRPr="000A1EB6" w:rsidRDefault="00CB27FA" w:rsidP="00E61D12">
            <w:pPr>
              <w:rPr>
                <w:i/>
              </w:rPr>
            </w:pPr>
            <w:r w:rsidRPr="000A1EB6">
              <w:rPr>
                <w:i/>
              </w:rPr>
              <w:t xml:space="preserve">План </w:t>
            </w:r>
          </w:p>
          <w:p w:rsidR="00CB27FA" w:rsidRPr="000A1EB6" w:rsidRDefault="00CB27FA" w:rsidP="00E61D12">
            <w:pPr>
              <w:rPr>
                <w:i/>
              </w:rPr>
            </w:pPr>
            <w:r w:rsidRPr="000A1EB6">
              <w:rPr>
                <w:i/>
              </w:rPr>
              <w:t>2019 года</w:t>
            </w:r>
          </w:p>
        </w:tc>
        <w:tc>
          <w:tcPr>
            <w:tcW w:w="1001" w:type="dxa"/>
            <w:shd w:val="clear" w:color="auto" w:fill="auto"/>
          </w:tcPr>
          <w:p w:rsidR="00CB27FA" w:rsidRPr="000A1EB6" w:rsidRDefault="00CB27FA" w:rsidP="00E61D12">
            <w:pPr>
              <w:rPr>
                <w:i/>
              </w:rPr>
            </w:pPr>
            <w:r w:rsidRPr="000A1EB6">
              <w:rPr>
                <w:i/>
              </w:rPr>
              <w:t xml:space="preserve">План </w:t>
            </w:r>
          </w:p>
          <w:p w:rsidR="00CB27FA" w:rsidRPr="000A1EB6" w:rsidRDefault="00CB27FA" w:rsidP="00E61D12">
            <w:pPr>
              <w:rPr>
                <w:i/>
              </w:rPr>
            </w:pPr>
            <w:r w:rsidRPr="000A1EB6">
              <w:rPr>
                <w:i/>
              </w:rPr>
              <w:t>2020 года</w:t>
            </w:r>
          </w:p>
        </w:tc>
      </w:tr>
      <w:tr w:rsidR="00F67B3E" w:rsidRPr="000A1EB6" w:rsidTr="00377FB8">
        <w:trPr>
          <w:trHeight w:val="355"/>
        </w:trPr>
        <w:tc>
          <w:tcPr>
            <w:tcW w:w="11841" w:type="dxa"/>
            <w:shd w:val="clear" w:color="auto" w:fill="auto"/>
          </w:tcPr>
          <w:p w:rsidR="00CB27FA" w:rsidRPr="000A1EB6" w:rsidRDefault="00CB27FA" w:rsidP="00E61D12">
            <w:pPr>
              <w:rPr>
                <w:i/>
              </w:rPr>
            </w:pPr>
            <w:r w:rsidRPr="000A1EB6">
              <w:rPr>
                <w:i/>
              </w:rPr>
              <w:t>Ожидаемая продолжительность жизни, лет</w:t>
            </w:r>
          </w:p>
        </w:tc>
        <w:tc>
          <w:tcPr>
            <w:tcW w:w="1002" w:type="dxa"/>
            <w:shd w:val="clear" w:color="auto" w:fill="auto"/>
          </w:tcPr>
          <w:p w:rsidR="00CB27FA" w:rsidRPr="000A1EB6" w:rsidRDefault="009A5941" w:rsidP="00E61D12">
            <w:pPr>
              <w:jc w:val="center"/>
              <w:rPr>
                <w:i/>
              </w:rPr>
            </w:pPr>
            <w:r>
              <w:rPr>
                <w:i/>
              </w:rPr>
              <w:t>74,0</w:t>
            </w:r>
          </w:p>
        </w:tc>
        <w:tc>
          <w:tcPr>
            <w:tcW w:w="999" w:type="dxa"/>
            <w:shd w:val="clear" w:color="auto" w:fill="auto"/>
          </w:tcPr>
          <w:p w:rsidR="00CB27FA" w:rsidRPr="000A1EB6" w:rsidRDefault="00CB27FA" w:rsidP="00E61D12">
            <w:pPr>
              <w:jc w:val="center"/>
              <w:rPr>
                <w:i/>
              </w:rPr>
            </w:pPr>
            <w:r w:rsidRPr="000A1EB6">
              <w:rPr>
                <w:i/>
              </w:rPr>
              <w:t>7</w:t>
            </w:r>
            <w:r w:rsidR="009A5941">
              <w:rPr>
                <w:i/>
              </w:rPr>
              <w:t>4,4</w:t>
            </w:r>
          </w:p>
        </w:tc>
        <w:tc>
          <w:tcPr>
            <w:tcW w:w="1001" w:type="dxa"/>
            <w:shd w:val="clear" w:color="auto" w:fill="auto"/>
          </w:tcPr>
          <w:p w:rsidR="00CB27FA" w:rsidRPr="000A1EB6" w:rsidRDefault="009A5941" w:rsidP="00E61D12">
            <w:pPr>
              <w:jc w:val="center"/>
              <w:rPr>
                <w:i/>
              </w:rPr>
            </w:pPr>
            <w:r>
              <w:rPr>
                <w:i/>
              </w:rPr>
              <w:t>74,6</w:t>
            </w:r>
          </w:p>
        </w:tc>
      </w:tr>
      <w:tr w:rsidR="00F67B3E" w:rsidRPr="000A1EB6" w:rsidTr="00377FB8">
        <w:trPr>
          <w:trHeight w:val="355"/>
        </w:trPr>
        <w:tc>
          <w:tcPr>
            <w:tcW w:w="11841" w:type="dxa"/>
            <w:shd w:val="clear" w:color="auto" w:fill="auto"/>
          </w:tcPr>
          <w:p w:rsidR="00CB27FA" w:rsidRPr="000A1EB6" w:rsidRDefault="00CB27FA" w:rsidP="00E61D12">
            <w:pPr>
              <w:rPr>
                <w:i/>
              </w:rPr>
            </w:pPr>
            <w:r w:rsidRPr="000A1EB6">
              <w:rPr>
                <w:i/>
              </w:rPr>
              <w:t>Коэффициент младенческой смертности, ‰</w:t>
            </w:r>
          </w:p>
        </w:tc>
        <w:tc>
          <w:tcPr>
            <w:tcW w:w="1002" w:type="dxa"/>
            <w:shd w:val="clear" w:color="auto" w:fill="auto"/>
          </w:tcPr>
          <w:p w:rsidR="00CB27FA" w:rsidRPr="000A1EB6" w:rsidRDefault="009A5941" w:rsidP="00E61D12">
            <w:pPr>
              <w:jc w:val="center"/>
              <w:rPr>
                <w:i/>
              </w:rPr>
            </w:pPr>
            <w:r>
              <w:rPr>
                <w:i/>
              </w:rPr>
              <w:t>7,1</w:t>
            </w:r>
          </w:p>
        </w:tc>
        <w:tc>
          <w:tcPr>
            <w:tcW w:w="999" w:type="dxa"/>
            <w:shd w:val="clear" w:color="auto" w:fill="auto"/>
          </w:tcPr>
          <w:p w:rsidR="00CB27FA" w:rsidRPr="000A1EB6" w:rsidRDefault="00CB27FA" w:rsidP="00E61D12">
            <w:pPr>
              <w:jc w:val="center"/>
              <w:rPr>
                <w:i/>
              </w:rPr>
            </w:pPr>
            <w:r w:rsidRPr="000A1EB6">
              <w:rPr>
                <w:i/>
              </w:rPr>
              <w:t>3,</w:t>
            </w:r>
            <w:r w:rsidR="009A5941">
              <w:rPr>
                <w:i/>
              </w:rPr>
              <w:t>4</w:t>
            </w:r>
          </w:p>
        </w:tc>
        <w:tc>
          <w:tcPr>
            <w:tcW w:w="1001" w:type="dxa"/>
            <w:shd w:val="clear" w:color="auto" w:fill="auto"/>
          </w:tcPr>
          <w:p w:rsidR="00CB27FA" w:rsidRPr="000A1EB6" w:rsidRDefault="00CB27FA" w:rsidP="00E61D12">
            <w:pPr>
              <w:jc w:val="center"/>
              <w:rPr>
                <w:i/>
              </w:rPr>
            </w:pPr>
            <w:r w:rsidRPr="000A1EB6">
              <w:rPr>
                <w:i/>
              </w:rPr>
              <w:t>3,4</w:t>
            </w:r>
          </w:p>
        </w:tc>
      </w:tr>
      <w:tr w:rsidR="00F67B3E" w:rsidRPr="000A1EB6" w:rsidTr="00377FB8">
        <w:trPr>
          <w:trHeight w:val="355"/>
        </w:trPr>
        <w:tc>
          <w:tcPr>
            <w:tcW w:w="11841" w:type="dxa"/>
            <w:shd w:val="clear" w:color="auto" w:fill="auto"/>
          </w:tcPr>
          <w:p w:rsidR="00CB27FA" w:rsidRPr="000A1EB6" w:rsidRDefault="00CB27FA" w:rsidP="00E61D12">
            <w:pPr>
              <w:rPr>
                <w:i/>
              </w:rPr>
            </w:pPr>
            <w:r w:rsidRPr="000A1EB6">
              <w:rPr>
                <w:i/>
              </w:rPr>
              <w:t>Детская смертность, на 100 тысяч детей</w:t>
            </w:r>
          </w:p>
        </w:tc>
        <w:tc>
          <w:tcPr>
            <w:tcW w:w="1002" w:type="dxa"/>
            <w:shd w:val="clear" w:color="auto" w:fill="auto"/>
          </w:tcPr>
          <w:p w:rsidR="00CB27FA" w:rsidRPr="000A1EB6" w:rsidRDefault="009A5941" w:rsidP="00E61D12">
            <w:pPr>
              <w:jc w:val="center"/>
              <w:rPr>
                <w:i/>
              </w:rPr>
            </w:pPr>
            <w:r>
              <w:rPr>
                <w:i/>
              </w:rPr>
              <w:t>114,3</w:t>
            </w:r>
          </w:p>
        </w:tc>
        <w:tc>
          <w:tcPr>
            <w:tcW w:w="999" w:type="dxa"/>
            <w:shd w:val="clear" w:color="auto" w:fill="auto"/>
          </w:tcPr>
          <w:p w:rsidR="00CB27FA" w:rsidRPr="000A1EB6" w:rsidRDefault="009A5941" w:rsidP="00E61D12">
            <w:pPr>
              <w:jc w:val="center"/>
              <w:rPr>
                <w:i/>
              </w:rPr>
            </w:pPr>
            <w:r>
              <w:rPr>
                <w:i/>
              </w:rPr>
              <w:t>41,0</w:t>
            </w:r>
          </w:p>
        </w:tc>
        <w:tc>
          <w:tcPr>
            <w:tcW w:w="1001" w:type="dxa"/>
            <w:shd w:val="clear" w:color="auto" w:fill="auto"/>
          </w:tcPr>
          <w:p w:rsidR="00CB27FA" w:rsidRPr="000A1EB6" w:rsidRDefault="009A5941" w:rsidP="009A5941">
            <w:pPr>
              <w:jc w:val="center"/>
              <w:rPr>
                <w:i/>
              </w:rPr>
            </w:pPr>
            <w:r>
              <w:rPr>
                <w:i/>
              </w:rPr>
              <w:t>45,0</w:t>
            </w:r>
          </w:p>
        </w:tc>
      </w:tr>
      <w:tr w:rsidR="00F67B3E" w:rsidRPr="000A1EB6" w:rsidTr="00377FB8">
        <w:trPr>
          <w:trHeight w:val="355"/>
        </w:trPr>
        <w:tc>
          <w:tcPr>
            <w:tcW w:w="11841" w:type="dxa"/>
            <w:shd w:val="clear" w:color="auto" w:fill="auto"/>
          </w:tcPr>
          <w:p w:rsidR="00CB27FA" w:rsidRPr="000A1EB6" w:rsidRDefault="00CB27FA" w:rsidP="00E61D12">
            <w:pPr>
              <w:rPr>
                <w:i/>
              </w:rPr>
            </w:pPr>
            <w:r w:rsidRPr="000A1EB6">
              <w:rPr>
                <w:i/>
              </w:rPr>
              <w:t>Доля врачей общей практики в общем количестве врачей-терапевтов участковых, %</w:t>
            </w:r>
          </w:p>
        </w:tc>
        <w:tc>
          <w:tcPr>
            <w:tcW w:w="1002" w:type="dxa"/>
            <w:shd w:val="clear" w:color="auto" w:fill="auto"/>
          </w:tcPr>
          <w:p w:rsidR="00CB27FA" w:rsidRPr="000A1EB6" w:rsidRDefault="009A5941" w:rsidP="00E61D12">
            <w:pPr>
              <w:jc w:val="center"/>
              <w:rPr>
                <w:i/>
              </w:rPr>
            </w:pPr>
            <w:r>
              <w:rPr>
                <w:i/>
              </w:rPr>
              <w:t xml:space="preserve">78,8 </w:t>
            </w:r>
          </w:p>
        </w:tc>
        <w:tc>
          <w:tcPr>
            <w:tcW w:w="999" w:type="dxa"/>
            <w:shd w:val="clear" w:color="auto" w:fill="auto"/>
          </w:tcPr>
          <w:p w:rsidR="009A5941" w:rsidRPr="000A1EB6" w:rsidRDefault="009A5941" w:rsidP="009A5941">
            <w:pPr>
              <w:jc w:val="center"/>
              <w:rPr>
                <w:i/>
              </w:rPr>
            </w:pPr>
            <w:r>
              <w:rPr>
                <w:i/>
              </w:rPr>
              <w:t>75,0</w:t>
            </w:r>
          </w:p>
        </w:tc>
        <w:tc>
          <w:tcPr>
            <w:tcW w:w="1001" w:type="dxa"/>
            <w:shd w:val="clear" w:color="auto" w:fill="auto"/>
          </w:tcPr>
          <w:p w:rsidR="00CB27FA" w:rsidRPr="000A1EB6" w:rsidRDefault="009A5941" w:rsidP="00E61D12">
            <w:pPr>
              <w:jc w:val="center"/>
              <w:rPr>
                <w:i/>
              </w:rPr>
            </w:pPr>
            <w:r>
              <w:rPr>
                <w:i/>
              </w:rPr>
              <w:t>100,0</w:t>
            </w:r>
          </w:p>
        </w:tc>
      </w:tr>
      <w:tr w:rsidR="00F67B3E" w:rsidRPr="000A1EB6" w:rsidTr="00377FB8">
        <w:trPr>
          <w:trHeight w:val="730"/>
        </w:trPr>
        <w:tc>
          <w:tcPr>
            <w:tcW w:w="11841" w:type="dxa"/>
            <w:shd w:val="clear" w:color="auto" w:fill="auto"/>
          </w:tcPr>
          <w:p w:rsidR="00CB27FA" w:rsidRPr="000A1EB6" w:rsidRDefault="00CB27FA" w:rsidP="00E61D12">
            <w:pPr>
              <w:rPr>
                <w:i/>
              </w:rPr>
            </w:pPr>
            <w:r w:rsidRPr="000A1EB6">
              <w:rPr>
                <w:i/>
              </w:rPr>
              <w:t>Удельный вес пациентов со злокачественными опухолями в I-II стадии заболевания в общем количестве</w:t>
            </w:r>
            <w:r w:rsidR="00B56C6E">
              <w:rPr>
                <w:i/>
              </w:rPr>
              <w:t xml:space="preserve"> </w:t>
            </w:r>
            <w:r w:rsidRPr="000A1EB6">
              <w:rPr>
                <w:i/>
              </w:rPr>
              <w:t>пациентов с выявленными в процессе скрининга злокачественными заболеваниями, %</w:t>
            </w:r>
          </w:p>
        </w:tc>
        <w:tc>
          <w:tcPr>
            <w:tcW w:w="1002" w:type="dxa"/>
            <w:shd w:val="clear" w:color="auto" w:fill="auto"/>
          </w:tcPr>
          <w:p w:rsidR="00CB27FA" w:rsidRPr="000A1EB6" w:rsidRDefault="009A5941" w:rsidP="00E61D12">
            <w:pPr>
              <w:jc w:val="center"/>
              <w:rPr>
                <w:i/>
              </w:rPr>
            </w:pPr>
            <w:r>
              <w:rPr>
                <w:i/>
              </w:rPr>
              <w:t>57,9</w:t>
            </w:r>
          </w:p>
        </w:tc>
        <w:tc>
          <w:tcPr>
            <w:tcW w:w="999" w:type="dxa"/>
            <w:shd w:val="clear" w:color="auto" w:fill="auto"/>
          </w:tcPr>
          <w:p w:rsidR="00CB27FA" w:rsidRPr="000A1EB6" w:rsidRDefault="009A5941" w:rsidP="00E61D12">
            <w:pPr>
              <w:jc w:val="center"/>
              <w:rPr>
                <w:i/>
              </w:rPr>
            </w:pPr>
            <w:r>
              <w:rPr>
                <w:i/>
              </w:rPr>
              <w:t>68,0</w:t>
            </w:r>
          </w:p>
        </w:tc>
        <w:tc>
          <w:tcPr>
            <w:tcW w:w="1001" w:type="dxa"/>
            <w:shd w:val="clear" w:color="auto" w:fill="auto"/>
          </w:tcPr>
          <w:p w:rsidR="00CB27FA" w:rsidRPr="000A1EB6" w:rsidRDefault="009A5941" w:rsidP="009A5941">
            <w:pPr>
              <w:jc w:val="center"/>
              <w:rPr>
                <w:i/>
              </w:rPr>
            </w:pPr>
            <w:r>
              <w:rPr>
                <w:i/>
              </w:rPr>
              <w:t>70,0</w:t>
            </w:r>
          </w:p>
        </w:tc>
      </w:tr>
      <w:tr w:rsidR="00F67B3E" w:rsidRPr="000A1EB6" w:rsidTr="00377FB8">
        <w:trPr>
          <w:trHeight w:val="710"/>
        </w:trPr>
        <w:tc>
          <w:tcPr>
            <w:tcW w:w="11841" w:type="dxa"/>
            <w:shd w:val="clear" w:color="auto" w:fill="auto"/>
          </w:tcPr>
          <w:p w:rsidR="00CB27FA" w:rsidRPr="000A1EB6" w:rsidRDefault="00CB27FA" w:rsidP="00E61D12">
            <w:pPr>
              <w:rPr>
                <w:i/>
              </w:rPr>
            </w:pPr>
            <w:r w:rsidRPr="000A1EB6">
              <w:rPr>
                <w:i/>
              </w:rPr>
              <w:t>Охват реабилитацией пациентов трудоспособного возраста после ОИМ, ОНМК, оперативных вмешательств по поводу неинфекционных заболеваний, %</w:t>
            </w:r>
          </w:p>
        </w:tc>
        <w:tc>
          <w:tcPr>
            <w:tcW w:w="1002" w:type="dxa"/>
            <w:shd w:val="clear" w:color="auto" w:fill="auto"/>
          </w:tcPr>
          <w:p w:rsidR="00CB27FA" w:rsidRPr="000A1EB6" w:rsidRDefault="009A5941" w:rsidP="00E61D12">
            <w:pPr>
              <w:jc w:val="center"/>
              <w:rPr>
                <w:i/>
              </w:rPr>
            </w:pPr>
            <w:r>
              <w:rPr>
                <w:i/>
              </w:rPr>
              <w:t>86,9</w:t>
            </w:r>
          </w:p>
        </w:tc>
        <w:tc>
          <w:tcPr>
            <w:tcW w:w="999" w:type="dxa"/>
            <w:shd w:val="clear" w:color="auto" w:fill="auto"/>
          </w:tcPr>
          <w:p w:rsidR="00CB27FA" w:rsidRPr="000A1EB6" w:rsidRDefault="009A5941" w:rsidP="00E61D12">
            <w:pPr>
              <w:jc w:val="center"/>
              <w:rPr>
                <w:i/>
              </w:rPr>
            </w:pPr>
            <w:r>
              <w:rPr>
                <w:i/>
              </w:rPr>
              <w:t>75,0</w:t>
            </w:r>
          </w:p>
        </w:tc>
        <w:tc>
          <w:tcPr>
            <w:tcW w:w="1001" w:type="dxa"/>
            <w:shd w:val="clear" w:color="auto" w:fill="auto"/>
          </w:tcPr>
          <w:p w:rsidR="00CB27FA" w:rsidRPr="000A1EB6" w:rsidRDefault="009A5941" w:rsidP="00E61D12">
            <w:pPr>
              <w:jc w:val="center"/>
              <w:rPr>
                <w:i/>
              </w:rPr>
            </w:pPr>
            <w:r>
              <w:rPr>
                <w:i/>
              </w:rPr>
              <w:t>80,0</w:t>
            </w:r>
          </w:p>
        </w:tc>
      </w:tr>
      <w:tr w:rsidR="00F67B3E" w:rsidRPr="000A1EB6" w:rsidTr="00377FB8">
        <w:trPr>
          <w:trHeight w:val="355"/>
        </w:trPr>
        <w:tc>
          <w:tcPr>
            <w:tcW w:w="11841" w:type="dxa"/>
            <w:shd w:val="clear" w:color="auto" w:fill="auto"/>
          </w:tcPr>
          <w:p w:rsidR="00CB27FA" w:rsidRPr="000A1EB6" w:rsidRDefault="00CB27FA" w:rsidP="00E61D12">
            <w:pPr>
              <w:rPr>
                <w:i/>
              </w:rPr>
            </w:pPr>
            <w:r w:rsidRPr="000A1EB6">
              <w:rPr>
                <w:i/>
              </w:rPr>
              <w:t>Показатель тяжести первичного выхода на инвалидность лиц трудоспособного возраста, %</w:t>
            </w:r>
          </w:p>
        </w:tc>
        <w:tc>
          <w:tcPr>
            <w:tcW w:w="1002" w:type="dxa"/>
            <w:shd w:val="clear" w:color="auto" w:fill="auto"/>
          </w:tcPr>
          <w:p w:rsidR="00CB27FA" w:rsidRPr="000A1EB6" w:rsidRDefault="00CB27FA" w:rsidP="00E61D12">
            <w:pPr>
              <w:jc w:val="center"/>
              <w:rPr>
                <w:i/>
              </w:rPr>
            </w:pPr>
            <w:r w:rsidRPr="000A1EB6">
              <w:rPr>
                <w:i/>
              </w:rPr>
              <w:t>3</w:t>
            </w:r>
            <w:r w:rsidR="009A5941">
              <w:rPr>
                <w:i/>
              </w:rPr>
              <w:t>2,61</w:t>
            </w:r>
          </w:p>
        </w:tc>
        <w:tc>
          <w:tcPr>
            <w:tcW w:w="999" w:type="dxa"/>
            <w:shd w:val="clear" w:color="auto" w:fill="auto"/>
          </w:tcPr>
          <w:p w:rsidR="00CB27FA" w:rsidRPr="000A1EB6" w:rsidRDefault="009A5941" w:rsidP="00E61D12">
            <w:pPr>
              <w:jc w:val="center"/>
              <w:rPr>
                <w:i/>
              </w:rPr>
            </w:pPr>
            <w:r>
              <w:rPr>
                <w:i/>
              </w:rPr>
              <w:t>50,0</w:t>
            </w:r>
          </w:p>
        </w:tc>
        <w:tc>
          <w:tcPr>
            <w:tcW w:w="1001" w:type="dxa"/>
            <w:shd w:val="clear" w:color="auto" w:fill="auto"/>
          </w:tcPr>
          <w:p w:rsidR="00CB27FA" w:rsidRPr="000A1EB6" w:rsidRDefault="009A5941" w:rsidP="00E61D12">
            <w:pPr>
              <w:jc w:val="center"/>
              <w:rPr>
                <w:i/>
              </w:rPr>
            </w:pPr>
            <w:r>
              <w:rPr>
                <w:i/>
              </w:rPr>
              <w:t>50,0</w:t>
            </w:r>
          </w:p>
        </w:tc>
      </w:tr>
      <w:tr w:rsidR="00F67B3E" w:rsidRPr="000A1EB6" w:rsidTr="00377FB8">
        <w:trPr>
          <w:trHeight w:val="355"/>
        </w:trPr>
        <w:tc>
          <w:tcPr>
            <w:tcW w:w="11841" w:type="dxa"/>
            <w:shd w:val="clear" w:color="auto" w:fill="auto"/>
          </w:tcPr>
          <w:p w:rsidR="00CB27FA" w:rsidRPr="000A1EB6" w:rsidRDefault="00CB27FA" w:rsidP="00E61D12">
            <w:pPr>
              <w:rPr>
                <w:i/>
              </w:rPr>
            </w:pPr>
            <w:r w:rsidRPr="000A1EB6">
              <w:rPr>
                <w:i/>
              </w:rPr>
              <w:t>Смертность от случайных отравлений алкоголем, на 100 тыс. населения</w:t>
            </w:r>
          </w:p>
        </w:tc>
        <w:tc>
          <w:tcPr>
            <w:tcW w:w="1002" w:type="dxa"/>
            <w:shd w:val="clear" w:color="auto" w:fill="auto"/>
          </w:tcPr>
          <w:p w:rsidR="00CB27FA" w:rsidRPr="000A1EB6" w:rsidRDefault="009A5941" w:rsidP="00E61D12">
            <w:pPr>
              <w:jc w:val="center"/>
              <w:rPr>
                <w:i/>
              </w:rPr>
            </w:pPr>
            <w:r>
              <w:rPr>
                <w:i/>
              </w:rPr>
              <w:t>49,1</w:t>
            </w:r>
          </w:p>
        </w:tc>
        <w:tc>
          <w:tcPr>
            <w:tcW w:w="999" w:type="dxa"/>
            <w:shd w:val="clear" w:color="auto" w:fill="auto"/>
          </w:tcPr>
          <w:p w:rsidR="00CB27FA" w:rsidRPr="000A1EB6" w:rsidRDefault="009A5941" w:rsidP="00E61D12">
            <w:pPr>
              <w:jc w:val="center"/>
              <w:rPr>
                <w:i/>
              </w:rPr>
            </w:pPr>
            <w:r>
              <w:rPr>
                <w:i/>
              </w:rPr>
              <w:t>11,3</w:t>
            </w:r>
          </w:p>
        </w:tc>
        <w:tc>
          <w:tcPr>
            <w:tcW w:w="1001" w:type="dxa"/>
            <w:shd w:val="clear" w:color="auto" w:fill="auto"/>
          </w:tcPr>
          <w:p w:rsidR="00CB27FA" w:rsidRPr="000A1EB6" w:rsidRDefault="00CB27FA" w:rsidP="00E61D12">
            <w:pPr>
              <w:jc w:val="center"/>
              <w:rPr>
                <w:i/>
              </w:rPr>
            </w:pPr>
            <w:r w:rsidRPr="000A1EB6">
              <w:rPr>
                <w:i/>
              </w:rPr>
              <w:t>1</w:t>
            </w:r>
            <w:r w:rsidR="009A5941">
              <w:rPr>
                <w:i/>
              </w:rPr>
              <w:t>0,</w:t>
            </w:r>
            <w:r w:rsidR="00B56C6E">
              <w:rPr>
                <w:i/>
              </w:rPr>
              <w:t>6</w:t>
            </w:r>
          </w:p>
        </w:tc>
      </w:tr>
      <w:tr w:rsidR="00F67B3E" w:rsidRPr="000A1EB6" w:rsidTr="00377FB8">
        <w:trPr>
          <w:trHeight w:val="355"/>
        </w:trPr>
        <w:tc>
          <w:tcPr>
            <w:tcW w:w="11841" w:type="dxa"/>
            <w:shd w:val="clear" w:color="auto" w:fill="auto"/>
          </w:tcPr>
          <w:p w:rsidR="00CB27FA" w:rsidRPr="000A1EB6" w:rsidRDefault="00CB27FA" w:rsidP="00E61D12">
            <w:pPr>
              <w:rPr>
                <w:i/>
              </w:rPr>
            </w:pPr>
            <w:r w:rsidRPr="000A1EB6">
              <w:rPr>
                <w:i/>
              </w:rPr>
              <w:t>Заболеваемость населения туберкулезом, на 100 тыс. нас.</w:t>
            </w:r>
          </w:p>
        </w:tc>
        <w:tc>
          <w:tcPr>
            <w:tcW w:w="1002" w:type="dxa"/>
            <w:shd w:val="clear" w:color="auto" w:fill="auto"/>
          </w:tcPr>
          <w:p w:rsidR="00CB27FA" w:rsidRPr="000A1EB6" w:rsidRDefault="009A5941" w:rsidP="00E61D12">
            <w:pPr>
              <w:jc w:val="center"/>
              <w:rPr>
                <w:i/>
              </w:rPr>
            </w:pPr>
            <w:r>
              <w:rPr>
                <w:i/>
              </w:rPr>
              <w:t>35,5</w:t>
            </w:r>
          </w:p>
        </w:tc>
        <w:tc>
          <w:tcPr>
            <w:tcW w:w="999" w:type="dxa"/>
            <w:shd w:val="clear" w:color="auto" w:fill="auto"/>
          </w:tcPr>
          <w:p w:rsidR="00CB27FA" w:rsidRPr="000A1EB6" w:rsidRDefault="009A5941" w:rsidP="00E61D12">
            <w:pPr>
              <w:jc w:val="center"/>
              <w:rPr>
                <w:i/>
              </w:rPr>
            </w:pPr>
            <w:r>
              <w:rPr>
                <w:i/>
              </w:rPr>
              <w:t>31,8</w:t>
            </w:r>
          </w:p>
        </w:tc>
        <w:tc>
          <w:tcPr>
            <w:tcW w:w="1001" w:type="dxa"/>
            <w:shd w:val="clear" w:color="auto" w:fill="auto"/>
          </w:tcPr>
          <w:p w:rsidR="00CB27FA" w:rsidRPr="000A1EB6" w:rsidRDefault="009A5941" w:rsidP="00E61D12">
            <w:pPr>
              <w:jc w:val="center"/>
              <w:rPr>
                <w:i/>
              </w:rPr>
            </w:pPr>
            <w:r>
              <w:rPr>
                <w:i/>
              </w:rPr>
              <w:t>30,6</w:t>
            </w:r>
          </w:p>
        </w:tc>
      </w:tr>
      <w:tr w:rsidR="00F67B3E" w:rsidRPr="000A1EB6" w:rsidTr="00377FB8">
        <w:trPr>
          <w:trHeight w:val="355"/>
        </w:trPr>
        <w:tc>
          <w:tcPr>
            <w:tcW w:w="11841" w:type="dxa"/>
            <w:shd w:val="clear" w:color="auto" w:fill="auto"/>
          </w:tcPr>
          <w:p w:rsidR="00CB27FA" w:rsidRPr="000A1EB6" w:rsidRDefault="00CB27FA" w:rsidP="00E61D12">
            <w:pPr>
              <w:rPr>
                <w:i/>
              </w:rPr>
            </w:pPr>
            <w:r w:rsidRPr="000A1EB6">
              <w:rPr>
                <w:i/>
              </w:rPr>
              <w:t>Смертность населения от туберкулеза, на 100 тыс. населения</w:t>
            </w:r>
          </w:p>
        </w:tc>
        <w:tc>
          <w:tcPr>
            <w:tcW w:w="1002" w:type="dxa"/>
            <w:shd w:val="clear" w:color="auto" w:fill="auto"/>
          </w:tcPr>
          <w:p w:rsidR="00CB27FA" w:rsidRPr="000A1EB6" w:rsidRDefault="009A5941" w:rsidP="00E61D12">
            <w:pPr>
              <w:jc w:val="center"/>
              <w:rPr>
                <w:i/>
              </w:rPr>
            </w:pPr>
            <w:r>
              <w:rPr>
                <w:i/>
              </w:rPr>
              <w:t>0</w:t>
            </w:r>
          </w:p>
        </w:tc>
        <w:tc>
          <w:tcPr>
            <w:tcW w:w="999" w:type="dxa"/>
            <w:shd w:val="clear" w:color="auto" w:fill="auto"/>
          </w:tcPr>
          <w:p w:rsidR="00CB27FA" w:rsidRPr="000A1EB6" w:rsidRDefault="009A5941" w:rsidP="00E61D12">
            <w:pPr>
              <w:jc w:val="center"/>
              <w:rPr>
                <w:i/>
              </w:rPr>
            </w:pPr>
            <w:r>
              <w:rPr>
                <w:i/>
              </w:rPr>
              <w:t>4,5</w:t>
            </w:r>
          </w:p>
        </w:tc>
        <w:tc>
          <w:tcPr>
            <w:tcW w:w="1001" w:type="dxa"/>
            <w:shd w:val="clear" w:color="auto" w:fill="auto"/>
          </w:tcPr>
          <w:p w:rsidR="00CB27FA" w:rsidRPr="000A1EB6" w:rsidRDefault="009A5941" w:rsidP="00E61D12">
            <w:pPr>
              <w:jc w:val="center"/>
              <w:rPr>
                <w:i/>
              </w:rPr>
            </w:pPr>
            <w:r>
              <w:rPr>
                <w:i/>
              </w:rPr>
              <w:t>4,41</w:t>
            </w:r>
          </w:p>
        </w:tc>
      </w:tr>
      <w:tr w:rsidR="00F67B3E" w:rsidRPr="000A1EB6" w:rsidTr="00377FB8">
        <w:trPr>
          <w:trHeight w:val="375"/>
        </w:trPr>
        <w:tc>
          <w:tcPr>
            <w:tcW w:w="11841" w:type="dxa"/>
            <w:shd w:val="clear" w:color="auto" w:fill="auto"/>
          </w:tcPr>
          <w:p w:rsidR="00CB27FA" w:rsidRPr="000A1EB6" w:rsidRDefault="00CB27FA" w:rsidP="00E61D12">
            <w:pPr>
              <w:rPr>
                <w:i/>
              </w:rPr>
            </w:pPr>
            <w:r w:rsidRPr="000A1EB6">
              <w:rPr>
                <w:i/>
              </w:rPr>
              <w:t>Охват комбинированной антиретровирусной терапией ВИЧ-позитивных пациентов, нуждающихся в лечении, %</w:t>
            </w:r>
          </w:p>
        </w:tc>
        <w:tc>
          <w:tcPr>
            <w:tcW w:w="1002" w:type="dxa"/>
            <w:shd w:val="clear" w:color="auto" w:fill="auto"/>
          </w:tcPr>
          <w:p w:rsidR="00CB27FA" w:rsidRPr="000A1EB6" w:rsidRDefault="00B56C6E" w:rsidP="00E61D12">
            <w:pPr>
              <w:jc w:val="center"/>
              <w:rPr>
                <w:i/>
              </w:rPr>
            </w:pPr>
            <w:r>
              <w:rPr>
                <w:i/>
              </w:rPr>
              <w:t>78</w:t>
            </w:r>
            <w:r w:rsidR="00CB27FA" w:rsidRPr="000A1EB6">
              <w:rPr>
                <w:i/>
              </w:rPr>
              <w:t>,</w:t>
            </w:r>
            <w:r>
              <w:rPr>
                <w:i/>
              </w:rPr>
              <w:t>9</w:t>
            </w:r>
          </w:p>
        </w:tc>
        <w:tc>
          <w:tcPr>
            <w:tcW w:w="999" w:type="dxa"/>
            <w:shd w:val="clear" w:color="auto" w:fill="auto"/>
          </w:tcPr>
          <w:p w:rsidR="00CB27FA" w:rsidRPr="000A1EB6" w:rsidRDefault="00B56C6E" w:rsidP="00E61D12">
            <w:pPr>
              <w:jc w:val="center"/>
              <w:rPr>
                <w:i/>
              </w:rPr>
            </w:pPr>
            <w:r>
              <w:rPr>
                <w:i/>
              </w:rPr>
              <w:t>80</w:t>
            </w:r>
            <w:r w:rsidR="00CB27FA" w:rsidRPr="000A1EB6">
              <w:rPr>
                <w:i/>
              </w:rPr>
              <w:t>,0</w:t>
            </w:r>
          </w:p>
        </w:tc>
        <w:tc>
          <w:tcPr>
            <w:tcW w:w="1001" w:type="dxa"/>
            <w:shd w:val="clear" w:color="auto" w:fill="auto"/>
          </w:tcPr>
          <w:p w:rsidR="00CB27FA" w:rsidRPr="000A1EB6" w:rsidRDefault="00B56C6E" w:rsidP="00E61D12">
            <w:pPr>
              <w:jc w:val="center"/>
              <w:rPr>
                <w:i/>
              </w:rPr>
            </w:pPr>
            <w:r>
              <w:rPr>
                <w:i/>
              </w:rPr>
              <w:t>9</w:t>
            </w:r>
            <w:r w:rsidR="00CB27FA" w:rsidRPr="000A1EB6">
              <w:rPr>
                <w:i/>
              </w:rPr>
              <w:t>0,0</w:t>
            </w:r>
          </w:p>
        </w:tc>
      </w:tr>
    </w:tbl>
    <w:p w:rsidR="00B56C6E" w:rsidRPr="004C27CF" w:rsidRDefault="00583FF1" w:rsidP="00377FB8">
      <w:pPr>
        <w:pStyle w:val="af"/>
        <w:numPr>
          <w:ilvl w:val="1"/>
          <w:numId w:val="36"/>
        </w:numPr>
        <w:ind w:left="0" w:firstLine="0"/>
        <w:jc w:val="center"/>
        <w:rPr>
          <w:rFonts w:ascii="Times New Roman" w:hAnsi="Times New Roman"/>
          <w:b/>
          <w:sz w:val="28"/>
          <w:szCs w:val="28"/>
        </w:rPr>
      </w:pPr>
      <w:r w:rsidRPr="004C27CF">
        <w:rPr>
          <w:rFonts w:ascii="Times New Roman" w:hAnsi="Times New Roman"/>
          <w:b/>
          <w:sz w:val="28"/>
          <w:szCs w:val="28"/>
        </w:rPr>
        <w:lastRenderedPageBreak/>
        <w:t xml:space="preserve"> </w:t>
      </w:r>
      <w:r w:rsidR="00B56C6E" w:rsidRPr="004C27CF">
        <w:rPr>
          <w:rFonts w:ascii="Times New Roman" w:hAnsi="Times New Roman"/>
          <w:b/>
          <w:sz w:val="28"/>
          <w:szCs w:val="28"/>
        </w:rPr>
        <w:t>Достижение Целей устойчивого развития</w:t>
      </w:r>
    </w:p>
    <w:p w:rsidR="00F674FA" w:rsidRPr="00DB5A51" w:rsidRDefault="005B4943" w:rsidP="00522F6D">
      <w:pPr>
        <w:jc w:val="center"/>
        <w:rPr>
          <w:b/>
          <w:i/>
          <w:color w:val="000000" w:themeColor="text1"/>
          <w:sz w:val="28"/>
          <w:szCs w:val="28"/>
        </w:rPr>
      </w:pPr>
      <w:r w:rsidRPr="00DB5A51">
        <w:rPr>
          <w:b/>
          <w:i/>
          <w:color w:val="000000" w:themeColor="text1"/>
          <w:sz w:val="28"/>
          <w:szCs w:val="28"/>
        </w:rPr>
        <w:t xml:space="preserve">Реализация </w:t>
      </w:r>
      <w:r w:rsidR="00F674FA" w:rsidRPr="00DB5A51">
        <w:rPr>
          <w:b/>
          <w:i/>
          <w:color w:val="000000" w:themeColor="text1"/>
          <w:sz w:val="28"/>
          <w:szCs w:val="28"/>
        </w:rPr>
        <w:t>Цел</w:t>
      </w:r>
      <w:r w:rsidR="00A75EEB" w:rsidRPr="00DB5A51">
        <w:rPr>
          <w:b/>
          <w:i/>
          <w:color w:val="000000" w:themeColor="text1"/>
          <w:sz w:val="28"/>
          <w:szCs w:val="28"/>
        </w:rPr>
        <w:t>ей</w:t>
      </w:r>
      <w:r w:rsidR="00F674FA" w:rsidRPr="00DB5A51">
        <w:rPr>
          <w:b/>
          <w:i/>
          <w:color w:val="000000" w:themeColor="text1"/>
          <w:sz w:val="28"/>
          <w:szCs w:val="28"/>
        </w:rPr>
        <w:t xml:space="preserve"> устойчивого развития</w:t>
      </w:r>
    </w:p>
    <w:p w:rsidR="00F674FA" w:rsidRPr="00DB5A51" w:rsidRDefault="00F674FA" w:rsidP="00522F6D">
      <w:pPr>
        <w:jc w:val="both"/>
        <w:rPr>
          <w:color w:val="000000" w:themeColor="text1"/>
          <w:sz w:val="28"/>
          <w:szCs w:val="28"/>
        </w:rPr>
      </w:pPr>
    </w:p>
    <w:p w:rsidR="002A72C2" w:rsidRDefault="00D26119" w:rsidP="00E31ED9">
      <w:pPr>
        <w:ind w:firstLine="567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В 2019</w:t>
      </w:r>
      <w:r w:rsidR="002A72C2" w:rsidRPr="00DB5A51">
        <w:rPr>
          <w:color w:val="000000" w:themeColor="text1"/>
          <w:sz w:val="28"/>
          <w:szCs w:val="28"/>
        </w:rPr>
        <w:t xml:space="preserve"> году работа в </w:t>
      </w:r>
      <w:r w:rsidR="004961E6">
        <w:rPr>
          <w:color w:val="000000" w:themeColor="text1"/>
          <w:sz w:val="28"/>
          <w:szCs w:val="28"/>
        </w:rPr>
        <w:t>Дубровенском</w:t>
      </w:r>
      <w:r w:rsidR="00583FF1">
        <w:rPr>
          <w:color w:val="000000" w:themeColor="text1"/>
          <w:sz w:val="28"/>
          <w:szCs w:val="28"/>
        </w:rPr>
        <w:t xml:space="preserve"> </w:t>
      </w:r>
      <w:r w:rsidR="00B05D77" w:rsidRPr="00DB5A51">
        <w:rPr>
          <w:color w:val="000000" w:themeColor="text1"/>
          <w:sz w:val="28"/>
          <w:szCs w:val="28"/>
        </w:rPr>
        <w:t xml:space="preserve">районе </w:t>
      </w:r>
      <w:r w:rsidR="002A72C2" w:rsidRPr="00DB5A51">
        <w:rPr>
          <w:color w:val="000000" w:themeColor="text1"/>
          <w:sz w:val="28"/>
          <w:szCs w:val="28"/>
        </w:rPr>
        <w:t>по достижению устойчивого развития в области улучшения здоровья, качества среды обитания, профилактики болезней и формирования здорового образа жизни среди населения оценивалась в рамках мониторинга показателей и индикаторов Целей устойчивого развития (далее – показатели ЦУР).</w:t>
      </w:r>
    </w:p>
    <w:p w:rsidR="00EC4FEA" w:rsidRPr="00DB5A51" w:rsidRDefault="00EC4FEA" w:rsidP="00E31ED9">
      <w:pPr>
        <w:ind w:firstLine="567"/>
        <w:jc w:val="both"/>
        <w:rPr>
          <w:color w:val="000000" w:themeColor="text1"/>
          <w:sz w:val="28"/>
          <w:szCs w:val="28"/>
        </w:rPr>
      </w:pPr>
    </w:p>
    <w:tbl>
      <w:tblPr>
        <w:tblStyle w:val="af1"/>
        <w:tblW w:w="0" w:type="auto"/>
        <w:jc w:val="center"/>
        <w:tblLook w:val="04A0"/>
      </w:tblPr>
      <w:tblGrid>
        <w:gridCol w:w="14309"/>
      </w:tblGrid>
      <w:tr w:rsidR="00DB5A51" w:rsidRPr="00DB5A51" w:rsidTr="00EC4FEA">
        <w:trPr>
          <w:trHeight w:val="2090"/>
          <w:jc w:val="center"/>
        </w:trPr>
        <w:tc>
          <w:tcPr>
            <w:tcW w:w="14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2C2" w:rsidRPr="00DB5A51" w:rsidRDefault="002A72C2" w:rsidP="00522F6D">
            <w:pPr>
              <w:jc w:val="both"/>
              <w:rPr>
                <w:b/>
                <w:color w:val="000000" w:themeColor="text1"/>
                <w:sz w:val="28"/>
                <w:szCs w:val="28"/>
              </w:rPr>
            </w:pPr>
          </w:p>
          <w:p w:rsidR="002A72C2" w:rsidRPr="00DB5A51" w:rsidRDefault="002A72C2" w:rsidP="00522F6D">
            <w:pPr>
              <w:ind w:left="318" w:right="317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DB5A51">
              <w:rPr>
                <w:b/>
                <w:color w:val="000000" w:themeColor="text1"/>
                <w:sz w:val="28"/>
                <w:szCs w:val="28"/>
              </w:rPr>
              <w:t xml:space="preserve">УСТОЙЧИВОЕ РАЗВИТИЕ </w:t>
            </w:r>
          </w:p>
          <w:p w:rsidR="002A72C2" w:rsidRPr="00EC4FEA" w:rsidRDefault="002A72C2" w:rsidP="00522F6D">
            <w:pPr>
              <w:ind w:left="318" w:right="317"/>
              <w:jc w:val="center"/>
              <w:rPr>
                <w:b/>
                <w:color w:val="000000" w:themeColor="text1"/>
                <w:sz w:val="16"/>
                <w:szCs w:val="16"/>
              </w:rPr>
            </w:pPr>
          </w:p>
          <w:p w:rsidR="002A72C2" w:rsidRPr="00DB5A51" w:rsidRDefault="002A72C2" w:rsidP="00E36831">
            <w:pPr>
              <w:ind w:left="318" w:right="317"/>
              <w:jc w:val="both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DB5A51">
              <w:rPr>
                <w:b/>
                <w:color w:val="000000" w:themeColor="text1"/>
                <w:sz w:val="28"/>
                <w:szCs w:val="28"/>
              </w:rPr>
              <w:t xml:space="preserve">– это </w:t>
            </w:r>
            <w:r w:rsidRPr="00DB5A51">
              <w:rPr>
                <w:b/>
                <w:bCs/>
                <w:color w:val="000000" w:themeColor="text1"/>
                <w:sz w:val="28"/>
                <w:szCs w:val="28"/>
              </w:rPr>
              <w:t>гармония со средой обитания, когда при использовании любого социального, человеческого и природного ресурса учитываются, в первую очередь, не экономические интересы, а факторы и условия, способные повлиять на человека, его здоровье, условия его жизнедеятельности и окружающую его экологию.</w:t>
            </w:r>
          </w:p>
          <w:p w:rsidR="002A72C2" w:rsidRPr="00DB5A51" w:rsidRDefault="002A72C2" w:rsidP="00522F6D">
            <w:pPr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</w:tbl>
    <w:p w:rsidR="00EC4FEA" w:rsidRDefault="00EC4FEA" w:rsidP="00522F6D">
      <w:pPr>
        <w:ind w:firstLine="567"/>
        <w:jc w:val="both"/>
        <w:rPr>
          <w:bCs/>
          <w:color w:val="000000" w:themeColor="text1"/>
          <w:sz w:val="28"/>
          <w:szCs w:val="28"/>
        </w:rPr>
      </w:pPr>
    </w:p>
    <w:p w:rsidR="002A72C2" w:rsidRPr="00DB5A51" w:rsidRDefault="002A72C2" w:rsidP="00522F6D">
      <w:pPr>
        <w:ind w:firstLine="567"/>
        <w:jc w:val="both"/>
        <w:rPr>
          <w:color w:val="000000" w:themeColor="text1"/>
          <w:sz w:val="28"/>
          <w:szCs w:val="28"/>
        </w:rPr>
      </w:pPr>
      <w:r w:rsidRPr="00DB5A51">
        <w:rPr>
          <w:bCs/>
          <w:color w:val="000000" w:themeColor="text1"/>
          <w:sz w:val="28"/>
          <w:szCs w:val="28"/>
        </w:rPr>
        <w:t xml:space="preserve">Исходя из выработанных мировом сообществом принципов, 25-27 сентября 2015 года </w:t>
      </w:r>
      <w:r w:rsidRPr="00DB5A51">
        <w:rPr>
          <w:color w:val="000000" w:themeColor="text1"/>
          <w:sz w:val="28"/>
          <w:szCs w:val="28"/>
        </w:rPr>
        <w:t xml:space="preserve">Генеральная Ассамблея </w:t>
      </w:r>
      <w:r w:rsidR="00D71270" w:rsidRPr="00DB5A51">
        <w:rPr>
          <w:bCs/>
          <w:color w:val="000000" w:themeColor="text1"/>
          <w:sz w:val="28"/>
          <w:szCs w:val="28"/>
        </w:rPr>
        <w:t xml:space="preserve">ООН рассмотрела </w:t>
      </w:r>
      <w:r w:rsidRPr="00DB5A51">
        <w:rPr>
          <w:color w:val="000000" w:themeColor="text1"/>
          <w:sz w:val="28"/>
          <w:szCs w:val="28"/>
        </w:rPr>
        <w:t>«Повестку дня в области устойчивого развития на период до 20</w:t>
      </w:r>
      <w:r w:rsidR="00D71270" w:rsidRPr="00DB5A51">
        <w:rPr>
          <w:color w:val="000000" w:themeColor="text1"/>
          <w:sz w:val="28"/>
          <w:szCs w:val="28"/>
        </w:rPr>
        <w:t xml:space="preserve">30 года» и утвердила 17 Целей </w:t>
      </w:r>
      <w:r w:rsidRPr="00DB5A51">
        <w:rPr>
          <w:color w:val="000000" w:themeColor="text1"/>
          <w:sz w:val="28"/>
          <w:szCs w:val="28"/>
        </w:rPr>
        <w:t>устойчивого развития (ЦУР) и 169 подчиненных им задач, а также определила необходимость отслеживания их решения при помощи глобальных и национальных показателей.</w:t>
      </w:r>
    </w:p>
    <w:p w:rsidR="002A72C2" w:rsidRPr="00DB5A51" w:rsidRDefault="002A72C2" w:rsidP="00522F6D">
      <w:pPr>
        <w:tabs>
          <w:tab w:val="left" w:pos="284"/>
          <w:tab w:val="left" w:pos="426"/>
        </w:tabs>
        <w:ind w:right="-1" w:firstLine="567"/>
        <w:jc w:val="both"/>
        <w:rPr>
          <w:color w:val="000000" w:themeColor="text1"/>
          <w:sz w:val="28"/>
          <w:szCs w:val="28"/>
        </w:rPr>
      </w:pPr>
      <w:r w:rsidRPr="00DB5A51">
        <w:rPr>
          <w:color w:val="000000" w:themeColor="text1"/>
          <w:sz w:val="28"/>
          <w:szCs w:val="28"/>
        </w:rPr>
        <w:t>Президент Республики Беларусь Александр Григорьевич Лукашенко, скрепив своей подписью этот исторический документ, подтвердил стремление Беларуси достигнуть ЦУР</w:t>
      </w:r>
      <w:r w:rsidRPr="00DB5A51">
        <w:rPr>
          <w:bCs/>
          <w:iCs/>
          <w:color w:val="000000" w:themeColor="text1"/>
          <w:sz w:val="28"/>
          <w:szCs w:val="28"/>
        </w:rPr>
        <w:t>на основе скоординированных действий всех национальных партнеров в экономической, социальной и природоохранной сферах.</w:t>
      </w:r>
    </w:p>
    <w:p w:rsidR="002A72C2" w:rsidRPr="00DB5A51" w:rsidRDefault="002A72C2" w:rsidP="00522F6D">
      <w:pPr>
        <w:ind w:firstLine="567"/>
        <w:jc w:val="both"/>
        <w:rPr>
          <w:color w:val="000000" w:themeColor="text1"/>
          <w:sz w:val="28"/>
          <w:szCs w:val="28"/>
        </w:rPr>
      </w:pPr>
      <w:r w:rsidRPr="00DB5A51">
        <w:rPr>
          <w:color w:val="000000" w:themeColor="text1"/>
          <w:sz w:val="28"/>
          <w:szCs w:val="28"/>
        </w:rPr>
        <w:t>В рамках ведущейся в Беларуси работы по достижению ЦУР принят ряд государственных программных документов.</w:t>
      </w:r>
    </w:p>
    <w:p w:rsidR="002A72C2" w:rsidRPr="00DB5A51" w:rsidRDefault="002A72C2" w:rsidP="00522F6D">
      <w:pPr>
        <w:ind w:firstLine="567"/>
        <w:jc w:val="both"/>
        <w:rPr>
          <w:color w:val="000000" w:themeColor="text1"/>
          <w:sz w:val="28"/>
          <w:szCs w:val="28"/>
        </w:rPr>
      </w:pPr>
      <w:r w:rsidRPr="00DB5A51">
        <w:rPr>
          <w:color w:val="000000" w:themeColor="text1"/>
          <w:sz w:val="28"/>
          <w:szCs w:val="28"/>
        </w:rPr>
        <w:t>К числу институциональных инноваций относится учреждение поста Национального координатора по вопросам</w:t>
      </w:r>
      <w:r w:rsidR="00583FF1">
        <w:rPr>
          <w:color w:val="000000" w:themeColor="text1"/>
          <w:sz w:val="28"/>
          <w:szCs w:val="28"/>
        </w:rPr>
        <w:t xml:space="preserve"> </w:t>
      </w:r>
      <w:r w:rsidRPr="00DB5A51">
        <w:rPr>
          <w:color w:val="000000" w:themeColor="text1"/>
          <w:sz w:val="28"/>
          <w:szCs w:val="28"/>
        </w:rPr>
        <w:t xml:space="preserve">устойчивого развития и формирование под его руководством Совета по устойчивому развитию. </w:t>
      </w:r>
    </w:p>
    <w:p w:rsidR="002A72C2" w:rsidRPr="00DB5A51" w:rsidRDefault="002A72C2" w:rsidP="00522F6D">
      <w:pPr>
        <w:ind w:firstLine="567"/>
        <w:jc w:val="both"/>
        <w:rPr>
          <w:color w:val="000000" w:themeColor="text1"/>
          <w:sz w:val="28"/>
          <w:szCs w:val="28"/>
        </w:rPr>
      </w:pPr>
      <w:r w:rsidRPr="00DB5A51">
        <w:rPr>
          <w:color w:val="000000" w:themeColor="text1"/>
          <w:sz w:val="28"/>
          <w:szCs w:val="28"/>
        </w:rPr>
        <w:t>Национальный координатор будет докладывать Правительству и Президенту о прогрессе выполнения ЦУР и вносить рекомендации по совершенствованию этого процесса.</w:t>
      </w:r>
    </w:p>
    <w:p w:rsidR="002A72C2" w:rsidRPr="00DB5A51" w:rsidRDefault="00D71270" w:rsidP="00522F6D">
      <w:pPr>
        <w:tabs>
          <w:tab w:val="left" w:pos="851"/>
          <w:tab w:val="left" w:pos="993"/>
        </w:tabs>
        <w:ind w:firstLine="567"/>
        <w:jc w:val="both"/>
        <w:rPr>
          <w:color w:val="000000" w:themeColor="text1"/>
          <w:sz w:val="28"/>
          <w:szCs w:val="28"/>
        </w:rPr>
      </w:pPr>
      <w:r w:rsidRPr="00DB5A51">
        <w:rPr>
          <w:color w:val="000000" w:themeColor="text1"/>
          <w:sz w:val="28"/>
          <w:szCs w:val="28"/>
        </w:rPr>
        <w:lastRenderedPageBreak/>
        <w:t xml:space="preserve">Совет по </w:t>
      </w:r>
      <w:r w:rsidR="002A72C2" w:rsidRPr="00DB5A51">
        <w:rPr>
          <w:color w:val="000000" w:themeColor="text1"/>
          <w:sz w:val="28"/>
          <w:szCs w:val="28"/>
        </w:rPr>
        <w:t>устойчивому развитию сформирован на уровне руководства 30 профильных органов государственного управления и регионов, что закрепляет ответственность за конкретными правительственными аге</w:t>
      </w:r>
      <w:r w:rsidRPr="00DB5A51">
        <w:rPr>
          <w:color w:val="000000" w:themeColor="text1"/>
          <w:sz w:val="28"/>
          <w:szCs w:val="28"/>
        </w:rPr>
        <w:t>нтствами, создает платформу для</w:t>
      </w:r>
      <w:r w:rsidR="00583FF1">
        <w:rPr>
          <w:color w:val="000000" w:themeColor="text1"/>
          <w:sz w:val="28"/>
          <w:szCs w:val="28"/>
        </w:rPr>
        <w:t xml:space="preserve"> </w:t>
      </w:r>
      <w:r w:rsidR="002A72C2" w:rsidRPr="00DB5A51">
        <w:rPr>
          <w:color w:val="000000" w:themeColor="text1"/>
          <w:sz w:val="28"/>
          <w:szCs w:val="28"/>
        </w:rPr>
        <w:t>межсекторального обмена и обсуждения прогресс выполнения ЦУР, дает возможность эффективно решать задачи вертикальной и горизонтальной координации.</w:t>
      </w:r>
    </w:p>
    <w:p w:rsidR="002A72C2" w:rsidRPr="00DB5A51" w:rsidRDefault="002A72C2" w:rsidP="00522F6D">
      <w:pPr>
        <w:tabs>
          <w:tab w:val="left" w:pos="851"/>
          <w:tab w:val="left" w:pos="993"/>
        </w:tabs>
        <w:ind w:firstLine="567"/>
        <w:jc w:val="both"/>
        <w:rPr>
          <w:color w:val="000000" w:themeColor="text1"/>
          <w:sz w:val="28"/>
          <w:szCs w:val="28"/>
        </w:rPr>
      </w:pPr>
      <w:r w:rsidRPr="00DB5A51">
        <w:rPr>
          <w:color w:val="000000" w:themeColor="text1"/>
          <w:sz w:val="28"/>
          <w:szCs w:val="28"/>
        </w:rPr>
        <w:t xml:space="preserve">Советом выстроена архитектура управления достижением ЦУР. </w:t>
      </w:r>
    </w:p>
    <w:p w:rsidR="002A72C2" w:rsidRPr="00DB5A51" w:rsidRDefault="00D71270" w:rsidP="00522F6D">
      <w:pPr>
        <w:tabs>
          <w:tab w:val="left" w:pos="851"/>
          <w:tab w:val="left" w:pos="993"/>
        </w:tabs>
        <w:ind w:firstLine="567"/>
        <w:jc w:val="both"/>
        <w:rPr>
          <w:color w:val="000000" w:themeColor="text1"/>
          <w:sz w:val="28"/>
          <w:szCs w:val="28"/>
        </w:rPr>
      </w:pPr>
      <w:r w:rsidRPr="00DB5A51">
        <w:rPr>
          <w:color w:val="000000" w:themeColor="text1"/>
          <w:sz w:val="28"/>
          <w:szCs w:val="28"/>
        </w:rPr>
        <w:t xml:space="preserve">От Минздрава в </w:t>
      </w:r>
      <w:r w:rsidR="002A72C2" w:rsidRPr="00DB5A51">
        <w:rPr>
          <w:color w:val="000000" w:themeColor="text1"/>
          <w:sz w:val="28"/>
          <w:szCs w:val="28"/>
        </w:rPr>
        <w:t>состав Совета включена заместитель Министра – Главный государственный санитарный врач Республики Беларусь Н.П. Жукова.</w:t>
      </w:r>
    </w:p>
    <w:p w:rsidR="002A72C2" w:rsidRPr="00DB5A51" w:rsidRDefault="002A72C2" w:rsidP="00522F6D">
      <w:pPr>
        <w:ind w:firstLine="567"/>
        <w:jc w:val="both"/>
        <w:rPr>
          <w:color w:val="000000" w:themeColor="text1"/>
          <w:sz w:val="28"/>
          <w:szCs w:val="28"/>
        </w:rPr>
      </w:pPr>
      <w:r w:rsidRPr="00DB5A51">
        <w:rPr>
          <w:color w:val="000000" w:themeColor="text1"/>
          <w:sz w:val="28"/>
          <w:szCs w:val="28"/>
        </w:rPr>
        <w:t>В процессе осуществления и мониторинга достижения ЦУР также задействованы механизмы парламентских слушаний и национальных консультаций с участием широкого круга партнеров, включая гражданское общество, организации системы ООН и др.</w:t>
      </w:r>
    </w:p>
    <w:p w:rsidR="002A72C2" w:rsidRPr="00DB5A51" w:rsidRDefault="002A72C2" w:rsidP="00522F6D">
      <w:pPr>
        <w:ind w:firstLine="567"/>
        <w:jc w:val="both"/>
        <w:rPr>
          <w:color w:val="000000" w:themeColor="text1"/>
          <w:sz w:val="28"/>
          <w:szCs w:val="28"/>
        </w:rPr>
      </w:pPr>
      <w:r w:rsidRPr="00DB5A51">
        <w:rPr>
          <w:color w:val="000000" w:themeColor="text1"/>
          <w:sz w:val="28"/>
          <w:szCs w:val="28"/>
        </w:rPr>
        <w:t>В настоящее время Советом организована работа по национализации показателей ЦУР путем интеграции последних в государственные, республиканские, отраслевые и региональные стратегии, программы и планы развития, определяющих работу Правительства, центральных и местных органов власти.</w:t>
      </w:r>
    </w:p>
    <w:p w:rsidR="002A72C2" w:rsidRPr="00DB5A51" w:rsidRDefault="002A72C2" w:rsidP="00522F6D">
      <w:pPr>
        <w:tabs>
          <w:tab w:val="left" w:pos="284"/>
          <w:tab w:val="left" w:pos="426"/>
        </w:tabs>
        <w:ind w:right="-1" w:firstLine="567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DB5A51">
        <w:rPr>
          <w:color w:val="000000" w:themeColor="text1"/>
          <w:sz w:val="28"/>
          <w:szCs w:val="28"/>
          <w:shd w:val="clear" w:color="auto" w:fill="FFFFFF"/>
        </w:rPr>
        <w:t>В Витебском областном исполнительном комитете создан</w:t>
      </w:r>
      <w:r w:rsidR="00347199" w:rsidRPr="00DB5A51">
        <w:rPr>
          <w:color w:val="000000" w:themeColor="text1"/>
          <w:sz w:val="28"/>
          <w:szCs w:val="28"/>
          <w:shd w:val="clear" w:color="auto" w:fill="FFFFFF"/>
        </w:rPr>
        <w:t>а</w:t>
      </w:r>
      <w:r w:rsidR="009700F3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="00347199" w:rsidRPr="00DB5A51">
        <w:rPr>
          <w:color w:val="000000" w:themeColor="text1"/>
          <w:sz w:val="28"/>
          <w:szCs w:val="28"/>
          <w:shd w:val="clear" w:color="auto" w:fill="FFFFFF"/>
        </w:rPr>
        <w:t>региональная группа</w:t>
      </w:r>
      <w:r w:rsidRPr="00DB5A51">
        <w:rPr>
          <w:color w:val="000000" w:themeColor="text1"/>
          <w:sz w:val="28"/>
          <w:szCs w:val="28"/>
          <w:shd w:val="clear" w:color="auto" w:fill="FFFFFF"/>
        </w:rPr>
        <w:t xml:space="preserve"> по устойчивому разв</w:t>
      </w:r>
      <w:r w:rsidR="00D71270" w:rsidRPr="00DB5A51">
        <w:rPr>
          <w:color w:val="000000" w:themeColor="text1"/>
          <w:sz w:val="28"/>
          <w:szCs w:val="28"/>
          <w:shd w:val="clear" w:color="auto" w:fill="FFFFFF"/>
        </w:rPr>
        <w:t>итию Витебской</w:t>
      </w:r>
      <w:r w:rsidR="00347199" w:rsidRPr="00DB5A51">
        <w:rPr>
          <w:color w:val="000000" w:themeColor="text1"/>
          <w:sz w:val="28"/>
          <w:szCs w:val="28"/>
          <w:shd w:val="clear" w:color="auto" w:fill="FFFFFF"/>
        </w:rPr>
        <w:t xml:space="preserve"> области, которую</w:t>
      </w:r>
      <w:r w:rsidRPr="00DB5A51">
        <w:rPr>
          <w:color w:val="000000" w:themeColor="text1"/>
          <w:sz w:val="28"/>
          <w:szCs w:val="28"/>
          <w:shd w:val="clear" w:color="auto" w:fill="FFFFFF"/>
        </w:rPr>
        <w:t xml:space="preserve"> возглавляет </w:t>
      </w:r>
      <w:r w:rsidR="00347199" w:rsidRPr="00DB5A51">
        <w:rPr>
          <w:color w:val="000000" w:themeColor="text1"/>
          <w:sz w:val="28"/>
          <w:szCs w:val="28"/>
          <w:shd w:val="clear" w:color="auto" w:fill="FFFFFF"/>
        </w:rPr>
        <w:t xml:space="preserve">первый </w:t>
      </w:r>
      <w:r w:rsidRPr="00DB5A51">
        <w:rPr>
          <w:color w:val="000000" w:themeColor="text1"/>
          <w:sz w:val="28"/>
          <w:szCs w:val="28"/>
          <w:shd w:val="clear" w:color="auto" w:fill="FFFFFF"/>
        </w:rPr>
        <w:t>заместитель председателя облисполкома Мацкевич О.С.</w:t>
      </w:r>
    </w:p>
    <w:p w:rsidR="002A72C2" w:rsidRPr="00DB5A51" w:rsidRDefault="002A72C2" w:rsidP="00522F6D">
      <w:pPr>
        <w:tabs>
          <w:tab w:val="left" w:pos="284"/>
          <w:tab w:val="left" w:pos="426"/>
        </w:tabs>
        <w:ind w:right="-1" w:firstLine="567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DB5A51">
        <w:rPr>
          <w:color w:val="000000" w:themeColor="text1"/>
          <w:sz w:val="28"/>
          <w:szCs w:val="28"/>
        </w:rPr>
        <w:t>Учитывая, что разработка и реализация стратегий здоровья – это важная составляющая устойчивого соц</w:t>
      </w:r>
      <w:r w:rsidR="00D71270" w:rsidRPr="00DB5A51">
        <w:rPr>
          <w:color w:val="000000" w:themeColor="text1"/>
          <w:sz w:val="28"/>
          <w:szCs w:val="28"/>
        </w:rPr>
        <w:t>иально-экономического развития,</w:t>
      </w:r>
      <w:r w:rsidRPr="00DB5A51">
        <w:rPr>
          <w:color w:val="000000" w:themeColor="text1"/>
          <w:sz w:val="28"/>
          <w:szCs w:val="28"/>
        </w:rPr>
        <w:t xml:space="preserve"> вопросы з</w:t>
      </w:r>
      <w:r w:rsidRPr="00DB5A51">
        <w:rPr>
          <w:color w:val="000000" w:themeColor="text1"/>
          <w:sz w:val="28"/>
          <w:szCs w:val="28"/>
          <w:shd w:val="clear" w:color="auto" w:fill="FFFFFF"/>
        </w:rPr>
        <w:t>доровья и создания благоприятных условий для жизнедеятельности людей ср</w:t>
      </w:r>
      <w:r w:rsidR="00D71270" w:rsidRPr="00DB5A51">
        <w:rPr>
          <w:color w:val="000000" w:themeColor="text1"/>
          <w:sz w:val="28"/>
          <w:szCs w:val="28"/>
          <w:shd w:val="clear" w:color="auto" w:fill="FFFFFF"/>
        </w:rPr>
        <w:t xml:space="preserve">еди Целей устойчивого развития </w:t>
      </w:r>
      <w:r w:rsidRPr="00DB5A51">
        <w:rPr>
          <w:color w:val="000000" w:themeColor="text1"/>
          <w:sz w:val="28"/>
          <w:szCs w:val="28"/>
          <w:shd w:val="clear" w:color="auto" w:fill="FFFFFF"/>
        </w:rPr>
        <w:t>занимают центральное место</w:t>
      </w:r>
      <w:r w:rsidR="009700F3">
        <w:rPr>
          <w:color w:val="000000" w:themeColor="text1"/>
          <w:sz w:val="28"/>
          <w:szCs w:val="28"/>
          <w:shd w:val="clear" w:color="auto" w:fill="FFFFFF"/>
        </w:rPr>
        <w:t>.</w:t>
      </w:r>
    </w:p>
    <w:p w:rsidR="002A72C2" w:rsidRPr="00DB5A51" w:rsidRDefault="002A72C2" w:rsidP="00522F6D">
      <w:pPr>
        <w:tabs>
          <w:tab w:val="left" w:pos="284"/>
          <w:tab w:val="left" w:pos="426"/>
        </w:tabs>
        <w:ind w:right="-1" w:firstLine="567"/>
        <w:jc w:val="both"/>
        <w:rPr>
          <w:bCs/>
          <w:color w:val="000000" w:themeColor="text1"/>
          <w:sz w:val="28"/>
          <w:szCs w:val="28"/>
          <w:shd w:val="clear" w:color="auto" w:fill="FFFFFF"/>
        </w:rPr>
      </w:pPr>
      <w:r w:rsidRPr="00DB5A51">
        <w:rPr>
          <w:color w:val="000000" w:themeColor="text1"/>
          <w:sz w:val="28"/>
          <w:szCs w:val="28"/>
          <w:shd w:val="clear" w:color="auto" w:fill="FFFFFF"/>
        </w:rPr>
        <w:t xml:space="preserve">Задачи по </w:t>
      </w:r>
      <w:r w:rsidRPr="00DB5A51">
        <w:rPr>
          <w:bCs/>
          <w:color w:val="000000" w:themeColor="text1"/>
          <w:sz w:val="28"/>
          <w:szCs w:val="28"/>
          <w:shd w:val="clear" w:color="auto" w:fill="FFFFFF"/>
        </w:rPr>
        <w:t xml:space="preserve">улучшению здоровья народа на основе дальнейшего повышения качества и доступности медицинской помощи всем слоям населения, усиления профилактической направленности при широком вовлечении людей в здоровый образ жизни отражены в Цели №3«Обеспечение здорового образа жизни и содействие благополучию для всех в любом возрасте». </w:t>
      </w:r>
    </w:p>
    <w:p w:rsidR="002A72C2" w:rsidRPr="00DB5A51" w:rsidRDefault="002A72C2" w:rsidP="00522F6D">
      <w:pPr>
        <w:tabs>
          <w:tab w:val="left" w:pos="284"/>
          <w:tab w:val="left" w:pos="426"/>
        </w:tabs>
        <w:ind w:right="-1" w:firstLine="567"/>
        <w:jc w:val="both"/>
        <w:rPr>
          <w:bCs/>
          <w:color w:val="000000" w:themeColor="text1"/>
          <w:sz w:val="28"/>
          <w:szCs w:val="28"/>
          <w:shd w:val="clear" w:color="auto" w:fill="FFFFFF"/>
        </w:rPr>
      </w:pPr>
      <w:r w:rsidRPr="00DB5A51">
        <w:rPr>
          <w:bCs/>
          <w:color w:val="000000" w:themeColor="text1"/>
          <w:sz w:val="28"/>
          <w:szCs w:val="28"/>
          <w:shd w:val="clear" w:color="auto" w:fill="FFFFFF"/>
        </w:rPr>
        <w:t xml:space="preserve">В рамках реализации Цели №3 </w:t>
      </w:r>
      <w:r w:rsidRPr="00DB5A51">
        <w:rPr>
          <w:color w:val="000000" w:themeColor="text1"/>
          <w:sz w:val="28"/>
          <w:szCs w:val="28"/>
          <w:shd w:val="clear" w:color="auto" w:fill="FFFFFF"/>
        </w:rPr>
        <w:t xml:space="preserve">Министерству здравоохранения Республики Беларусь делегировано </w:t>
      </w:r>
      <w:r w:rsidRPr="00DB5A51">
        <w:rPr>
          <w:bCs/>
          <w:color w:val="000000" w:themeColor="text1"/>
          <w:sz w:val="28"/>
          <w:szCs w:val="28"/>
          <w:shd w:val="clear" w:color="auto" w:fill="FFFFFF"/>
        </w:rPr>
        <w:t xml:space="preserve">13 показателей, достижение которых будет контролироваться и </w:t>
      </w:r>
      <w:r w:rsidRPr="00DB5A51">
        <w:rPr>
          <w:bCs/>
          <w:iCs/>
          <w:color w:val="000000" w:themeColor="text1"/>
          <w:sz w:val="28"/>
          <w:szCs w:val="28"/>
          <w:shd w:val="clear" w:color="auto" w:fill="FFFFFF"/>
        </w:rPr>
        <w:t xml:space="preserve">отслеживаться с помощью </w:t>
      </w:r>
      <w:r w:rsidRPr="00DB5A51">
        <w:rPr>
          <w:bCs/>
          <w:color w:val="000000" w:themeColor="text1"/>
          <w:sz w:val="28"/>
          <w:szCs w:val="28"/>
          <w:shd w:val="clear" w:color="auto" w:fill="FFFFFF"/>
        </w:rPr>
        <w:t>27 нац</w:t>
      </w:r>
      <w:r w:rsidR="00B05D77" w:rsidRPr="00DB5A51">
        <w:rPr>
          <w:bCs/>
          <w:color w:val="000000" w:themeColor="text1"/>
          <w:sz w:val="28"/>
          <w:szCs w:val="28"/>
          <w:shd w:val="clear" w:color="auto" w:fill="FFFFFF"/>
        </w:rPr>
        <w:t>иональных индикаторов.</w:t>
      </w:r>
    </w:p>
    <w:p w:rsidR="002A72C2" w:rsidRPr="00DB5A51" w:rsidRDefault="002A72C2" w:rsidP="00522F6D">
      <w:pPr>
        <w:tabs>
          <w:tab w:val="left" w:pos="284"/>
          <w:tab w:val="left" w:pos="426"/>
        </w:tabs>
        <w:ind w:right="-1" w:firstLine="567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DB5A51">
        <w:rPr>
          <w:bCs/>
          <w:color w:val="000000" w:themeColor="text1"/>
          <w:sz w:val="28"/>
          <w:szCs w:val="28"/>
          <w:shd w:val="clear" w:color="auto" w:fill="FFFFFF"/>
        </w:rPr>
        <w:t xml:space="preserve">Кроме того, для санитарно-эпидемиологической службы определено еще 4 показателя </w:t>
      </w:r>
      <w:r w:rsidRPr="00DB5A51">
        <w:rPr>
          <w:color w:val="000000" w:themeColor="text1"/>
          <w:sz w:val="28"/>
          <w:szCs w:val="28"/>
          <w:shd w:val="clear" w:color="auto" w:fill="FFFFFF"/>
        </w:rPr>
        <w:t>из других Целей (№ 6, 7 и 11), включая и те, которые курирует Всемирная организация здравоохранения.</w:t>
      </w:r>
    </w:p>
    <w:p w:rsidR="002A72C2" w:rsidRPr="00DB5A51" w:rsidRDefault="002A72C2" w:rsidP="00522F6D">
      <w:pPr>
        <w:tabs>
          <w:tab w:val="left" w:pos="284"/>
          <w:tab w:val="left" w:pos="426"/>
        </w:tabs>
        <w:ind w:right="-1" w:firstLine="567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DB5A51">
        <w:rPr>
          <w:color w:val="000000" w:themeColor="text1"/>
          <w:sz w:val="28"/>
          <w:szCs w:val="28"/>
          <w:shd w:val="clear" w:color="auto" w:fill="FFFFFF"/>
        </w:rPr>
        <w:t>В настоящее время Минздравом проводится бол</w:t>
      </w:r>
      <w:r w:rsidR="00D71270" w:rsidRPr="00DB5A51">
        <w:rPr>
          <w:color w:val="000000" w:themeColor="text1"/>
          <w:sz w:val="28"/>
          <w:szCs w:val="28"/>
          <w:shd w:val="clear" w:color="auto" w:fill="FFFFFF"/>
        </w:rPr>
        <w:t xml:space="preserve">ьшая организационная работа по </w:t>
      </w:r>
      <w:r w:rsidRPr="00DB5A51">
        <w:rPr>
          <w:color w:val="000000" w:themeColor="text1"/>
          <w:sz w:val="28"/>
          <w:szCs w:val="28"/>
          <w:shd w:val="clear" w:color="auto" w:fill="FFFFFF"/>
        </w:rPr>
        <w:t xml:space="preserve">формированию предельных значений и применения индикаторов Целей.  </w:t>
      </w:r>
    </w:p>
    <w:p w:rsidR="002A72C2" w:rsidRPr="00DB5A51" w:rsidRDefault="002A72C2" w:rsidP="00522F6D">
      <w:pPr>
        <w:tabs>
          <w:tab w:val="left" w:pos="284"/>
          <w:tab w:val="left" w:pos="426"/>
        </w:tabs>
        <w:ind w:right="-1" w:firstLine="567"/>
        <w:jc w:val="both"/>
        <w:rPr>
          <w:b/>
          <w:bCs/>
          <w:iCs/>
          <w:color w:val="000000" w:themeColor="text1"/>
          <w:sz w:val="28"/>
          <w:szCs w:val="28"/>
          <w:shd w:val="clear" w:color="auto" w:fill="FFFFFF"/>
        </w:rPr>
      </w:pPr>
      <w:r w:rsidRPr="00DB5A51">
        <w:rPr>
          <w:color w:val="000000" w:themeColor="text1"/>
          <w:sz w:val="28"/>
          <w:szCs w:val="28"/>
          <w:shd w:val="clear" w:color="auto" w:fill="FFFFFF"/>
        </w:rPr>
        <w:lastRenderedPageBreak/>
        <w:t xml:space="preserve">Координация деятельности в данном направлении возложена на </w:t>
      </w:r>
      <w:r w:rsidRPr="00DB5A51">
        <w:rPr>
          <w:bCs/>
          <w:color w:val="000000" w:themeColor="text1"/>
          <w:sz w:val="28"/>
          <w:szCs w:val="28"/>
          <w:shd w:val="clear" w:color="auto" w:fill="FFFFFF"/>
        </w:rPr>
        <w:t>Методический совет по мониторингу и оценке устойчивости развития, возглавлять который поручено заместителю Министра – Главному государственному санитарному врачу Республики Беларусь Н.П. Жуковой.</w:t>
      </w:r>
    </w:p>
    <w:p w:rsidR="002A72C2" w:rsidRPr="00DB5A51" w:rsidRDefault="002A72C2" w:rsidP="00522F6D">
      <w:pPr>
        <w:tabs>
          <w:tab w:val="left" w:pos="284"/>
          <w:tab w:val="left" w:pos="426"/>
        </w:tabs>
        <w:ind w:right="-1" w:firstLine="567"/>
        <w:jc w:val="both"/>
        <w:rPr>
          <w:bCs/>
          <w:iCs/>
          <w:color w:val="000000" w:themeColor="text1"/>
          <w:sz w:val="28"/>
          <w:szCs w:val="28"/>
          <w:shd w:val="clear" w:color="auto" w:fill="FFFFFF"/>
        </w:rPr>
      </w:pPr>
      <w:r w:rsidRPr="00DB5A51">
        <w:rPr>
          <w:bCs/>
          <w:iCs/>
          <w:color w:val="000000" w:themeColor="text1"/>
          <w:sz w:val="28"/>
          <w:szCs w:val="28"/>
          <w:shd w:val="clear" w:color="auto" w:fill="FFFFFF"/>
        </w:rPr>
        <w:t>Модель достижения устойчивого развития по вопросам здоровья населения определяет следующие направления деятельности:</w:t>
      </w:r>
    </w:p>
    <w:p w:rsidR="002A72C2" w:rsidRPr="009700F3" w:rsidRDefault="002A72C2" w:rsidP="00522F6D">
      <w:pPr>
        <w:numPr>
          <w:ilvl w:val="0"/>
          <w:numId w:val="5"/>
        </w:numPr>
        <w:tabs>
          <w:tab w:val="left" w:pos="993"/>
        </w:tabs>
        <w:ind w:left="0" w:right="-1" w:firstLine="567"/>
        <w:jc w:val="both"/>
        <w:rPr>
          <w:b/>
          <w:bCs/>
          <w:iCs/>
          <w:color w:val="000000" w:themeColor="text1"/>
          <w:sz w:val="28"/>
          <w:szCs w:val="28"/>
          <w:shd w:val="clear" w:color="auto" w:fill="FFFFFF"/>
        </w:rPr>
      </w:pPr>
      <w:r w:rsidRPr="009700F3">
        <w:rPr>
          <w:b/>
          <w:bCs/>
          <w:iCs/>
          <w:color w:val="000000" w:themeColor="text1"/>
          <w:sz w:val="28"/>
          <w:szCs w:val="28"/>
          <w:shd w:val="clear" w:color="auto" w:fill="FFFFFF"/>
        </w:rPr>
        <w:t>достижение медико-демографической устойчивости;</w:t>
      </w:r>
    </w:p>
    <w:p w:rsidR="002A72C2" w:rsidRPr="009700F3" w:rsidRDefault="002A72C2" w:rsidP="00522F6D">
      <w:pPr>
        <w:numPr>
          <w:ilvl w:val="0"/>
          <w:numId w:val="5"/>
        </w:numPr>
        <w:tabs>
          <w:tab w:val="left" w:pos="284"/>
          <w:tab w:val="left" w:pos="426"/>
          <w:tab w:val="left" w:pos="993"/>
        </w:tabs>
        <w:ind w:left="0" w:right="-1" w:firstLine="567"/>
        <w:jc w:val="both"/>
        <w:rPr>
          <w:b/>
          <w:bCs/>
          <w:iCs/>
          <w:color w:val="000000" w:themeColor="text1"/>
          <w:sz w:val="28"/>
          <w:szCs w:val="28"/>
          <w:shd w:val="clear" w:color="auto" w:fill="FFFFFF"/>
        </w:rPr>
      </w:pPr>
      <w:r w:rsidRPr="009700F3">
        <w:rPr>
          <w:b/>
          <w:bCs/>
          <w:iCs/>
          <w:color w:val="000000" w:themeColor="text1"/>
          <w:sz w:val="28"/>
          <w:szCs w:val="28"/>
          <w:shd w:val="clear" w:color="auto" w:fill="FFFFFF"/>
        </w:rPr>
        <w:t xml:space="preserve">реализация на территории государственной политики по оздоровлению среды </w:t>
      </w:r>
      <w:r w:rsidR="008E42DF" w:rsidRPr="009700F3">
        <w:rPr>
          <w:b/>
          <w:bCs/>
          <w:iCs/>
          <w:color w:val="000000" w:themeColor="text1"/>
          <w:sz w:val="28"/>
          <w:szCs w:val="28"/>
          <w:shd w:val="clear" w:color="auto" w:fill="FFFFFF"/>
        </w:rPr>
        <w:t>обитания, профилактике болезней</w:t>
      </w:r>
      <w:r w:rsidRPr="009700F3">
        <w:rPr>
          <w:b/>
          <w:bCs/>
          <w:iCs/>
          <w:color w:val="000000" w:themeColor="text1"/>
          <w:sz w:val="28"/>
          <w:szCs w:val="28"/>
          <w:shd w:val="clear" w:color="auto" w:fill="FFFFFF"/>
        </w:rPr>
        <w:t xml:space="preserve"> и формированию у населения здорового образа жизни;</w:t>
      </w:r>
    </w:p>
    <w:p w:rsidR="002A72C2" w:rsidRPr="009700F3" w:rsidRDefault="002A72C2" w:rsidP="00522F6D">
      <w:pPr>
        <w:numPr>
          <w:ilvl w:val="0"/>
          <w:numId w:val="5"/>
        </w:numPr>
        <w:tabs>
          <w:tab w:val="left" w:pos="284"/>
          <w:tab w:val="left" w:pos="426"/>
          <w:tab w:val="left" w:pos="993"/>
        </w:tabs>
        <w:ind w:left="0" w:right="-1" w:firstLine="567"/>
        <w:jc w:val="both"/>
        <w:rPr>
          <w:b/>
          <w:bCs/>
          <w:color w:val="000000" w:themeColor="text1"/>
          <w:sz w:val="28"/>
          <w:szCs w:val="28"/>
          <w:shd w:val="clear" w:color="auto" w:fill="FFFFFF"/>
        </w:rPr>
      </w:pPr>
      <w:r w:rsidRPr="009700F3">
        <w:rPr>
          <w:b/>
          <w:bCs/>
          <w:iCs/>
          <w:color w:val="000000" w:themeColor="text1"/>
          <w:sz w:val="28"/>
          <w:szCs w:val="28"/>
          <w:shd w:val="clear" w:color="auto" w:fill="FFFFFF"/>
        </w:rPr>
        <w:t>обеспечение устойчивости функционирования сектора здравоохранения.</w:t>
      </w:r>
    </w:p>
    <w:p w:rsidR="002A72C2" w:rsidRPr="00DB5A51" w:rsidRDefault="002A72C2" w:rsidP="00522F6D">
      <w:pPr>
        <w:tabs>
          <w:tab w:val="left" w:pos="284"/>
          <w:tab w:val="left" w:pos="426"/>
        </w:tabs>
        <w:ind w:right="-1" w:firstLine="567"/>
        <w:jc w:val="both"/>
        <w:rPr>
          <w:bCs/>
          <w:iCs/>
          <w:color w:val="000000" w:themeColor="text1"/>
          <w:sz w:val="28"/>
          <w:szCs w:val="28"/>
          <w:shd w:val="clear" w:color="auto" w:fill="FFFFFF"/>
        </w:rPr>
      </w:pPr>
      <w:r w:rsidRPr="00DB5A51">
        <w:rPr>
          <w:bCs/>
          <w:iCs/>
          <w:color w:val="000000" w:themeColor="text1"/>
          <w:sz w:val="28"/>
          <w:szCs w:val="28"/>
          <w:shd w:val="clear" w:color="auto" w:fill="FFFFFF"/>
        </w:rPr>
        <w:t xml:space="preserve">Для реализации данной модели инвестиции в медицинскую профилактику и снижение поведенческих и биологических факторов рисков здоровью становятся важной частью эффективной социальной политики государства. </w:t>
      </w:r>
    </w:p>
    <w:p w:rsidR="002A72C2" w:rsidRPr="00DB5A51" w:rsidRDefault="002A72C2" w:rsidP="00522F6D">
      <w:pPr>
        <w:tabs>
          <w:tab w:val="left" w:pos="284"/>
          <w:tab w:val="left" w:pos="426"/>
        </w:tabs>
        <w:ind w:right="-1" w:firstLine="567"/>
        <w:jc w:val="both"/>
        <w:rPr>
          <w:color w:val="000000" w:themeColor="text1"/>
          <w:sz w:val="28"/>
          <w:szCs w:val="28"/>
        </w:rPr>
      </w:pPr>
      <w:r w:rsidRPr="00DB5A51">
        <w:rPr>
          <w:bCs/>
          <w:iCs/>
          <w:color w:val="000000" w:themeColor="text1"/>
          <w:sz w:val="28"/>
          <w:szCs w:val="28"/>
          <w:shd w:val="clear" w:color="auto" w:fill="FFFFFF"/>
        </w:rPr>
        <w:t>В силу этого,</w:t>
      </w:r>
      <w:r w:rsidR="009700F3">
        <w:rPr>
          <w:bCs/>
          <w:iCs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DB5A51">
        <w:rPr>
          <w:bCs/>
          <w:iCs/>
          <w:color w:val="000000" w:themeColor="text1"/>
          <w:sz w:val="28"/>
          <w:szCs w:val="28"/>
          <w:shd w:val="clear" w:color="auto" w:fill="FFFFFF"/>
        </w:rPr>
        <w:t>достижение Целей устойчивог</w:t>
      </w:r>
      <w:r w:rsidR="00D71270" w:rsidRPr="00DB5A51">
        <w:rPr>
          <w:bCs/>
          <w:iCs/>
          <w:color w:val="000000" w:themeColor="text1"/>
          <w:sz w:val="28"/>
          <w:szCs w:val="28"/>
          <w:shd w:val="clear" w:color="auto" w:fill="FFFFFF"/>
        </w:rPr>
        <w:t xml:space="preserve">о развития в </w:t>
      </w:r>
      <w:r w:rsidRPr="00DB5A51">
        <w:rPr>
          <w:bCs/>
          <w:iCs/>
          <w:color w:val="000000" w:themeColor="text1"/>
          <w:sz w:val="28"/>
          <w:szCs w:val="28"/>
          <w:shd w:val="clear" w:color="auto" w:fill="FFFFFF"/>
        </w:rPr>
        <w:t>области здоровья определяется как ответственная задача не столько медиков, сколько органов государственного управления и всех субъектов социально-экономической деятельности административных территорий.</w:t>
      </w:r>
      <w:r w:rsidR="009700F3">
        <w:rPr>
          <w:bCs/>
          <w:iCs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DB5A51">
        <w:rPr>
          <w:color w:val="000000" w:themeColor="text1"/>
          <w:sz w:val="28"/>
          <w:szCs w:val="28"/>
          <w:shd w:val="clear" w:color="auto" w:fill="FFFFFF"/>
        </w:rPr>
        <w:t>Необходимость такого взаимодействия очевидна, поскольку реализация Целей устойчивого развития м</w:t>
      </w:r>
      <w:r w:rsidR="00D71270" w:rsidRPr="00DB5A51">
        <w:rPr>
          <w:color w:val="000000" w:themeColor="text1"/>
          <w:sz w:val="28"/>
          <w:szCs w:val="28"/>
          <w:shd w:val="clear" w:color="auto" w:fill="FFFFFF"/>
        </w:rPr>
        <w:t>ожет быть обеспечена только при</w:t>
      </w:r>
      <w:r w:rsidR="009700F3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Pr="00DB5A51">
        <w:rPr>
          <w:color w:val="000000" w:themeColor="text1"/>
          <w:sz w:val="28"/>
          <w:szCs w:val="28"/>
        </w:rPr>
        <w:t xml:space="preserve">сотрудничестве всех партнеров в государственной, экономической, социальной и природоохранной сферах. </w:t>
      </w:r>
    </w:p>
    <w:p w:rsidR="00C363CC" w:rsidRDefault="002A72C2" w:rsidP="00D663D6">
      <w:pPr>
        <w:tabs>
          <w:tab w:val="left" w:pos="284"/>
          <w:tab w:val="left" w:pos="426"/>
        </w:tabs>
        <w:ind w:right="-1" w:firstLine="567"/>
        <w:jc w:val="both"/>
        <w:rPr>
          <w:sz w:val="28"/>
          <w:szCs w:val="28"/>
        </w:rPr>
      </w:pPr>
      <w:r w:rsidRPr="00DB5A51">
        <w:rPr>
          <w:color w:val="000000" w:themeColor="text1"/>
          <w:sz w:val="28"/>
          <w:szCs w:val="28"/>
        </w:rPr>
        <w:t>Все это определяет необходимость в новых организационно-технологи</w:t>
      </w:r>
      <w:r w:rsidR="00D71270" w:rsidRPr="00DB5A51">
        <w:rPr>
          <w:color w:val="000000" w:themeColor="text1"/>
          <w:sz w:val="28"/>
          <w:szCs w:val="28"/>
        </w:rPr>
        <w:t>ческих подходах, обеспечивающих</w:t>
      </w:r>
      <w:r w:rsidRPr="00DB5A51">
        <w:rPr>
          <w:color w:val="000000" w:themeColor="text1"/>
          <w:sz w:val="28"/>
          <w:szCs w:val="28"/>
        </w:rPr>
        <w:t xml:space="preserve"> вовлечение в формирование здоровья населения всех общественных секторов и, соответственно, повышающих устойчивость развития территорий.</w:t>
      </w:r>
      <w:r w:rsidR="00D663D6">
        <w:rPr>
          <w:sz w:val="28"/>
          <w:szCs w:val="28"/>
        </w:rPr>
        <w:t xml:space="preserve"> </w:t>
      </w:r>
    </w:p>
    <w:p w:rsidR="00C363CC" w:rsidRDefault="00C363CC" w:rsidP="00C363CC">
      <w:pPr>
        <w:ind w:firstLine="708"/>
        <w:jc w:val="center"/>
        <w:rPr>
          <w:sz w:val="28"/>
          <w:szCs w:val="28"/>
        </w:rPr>
      </w:pPr>
    </w:p>
    <w:p w:rsidR="00377FB8" w:rsidRDefault="00377FB8" w:rsidP="00C363CC">
      <w:pPr>
        <w:ind w:firstLine="708"/>
        <w:jc w:val="center"/>
        <w:rPr>
          <w:sz w:val="28"/>
          <w:szCs w:val="28"/>
        </w:rPr>
      </w:pPr>
    </w:p>
    <w:p w:rsidR="00377FB8" w:rsidRDefault="00377FB8" w:rsidP="00C363CC">
      <w:pPr>
        <w:ind w:firstLine="708"/>
        <w:jc w:val="center"/>
        <w:rPr>
          <w:sz w:val="28"/>
          <w:szCs w:val="28"/>
        </w:rPr>
      </w:pPr>
    </w:p>
    <w:p w:rsidR="00377FB8" w:rsidRDefault="00377FB8" w:rsidP="00C363CC">
      <w:pPr>
        <w:ind w:firstLine="708"/>
        <w:jc w:val="center"/>
        <w:rPr>
          <w:sz w:val="28"/>
          <w:szCs w:val="28"/>
        </w:rPr>
      </w:pPr>
    </w:p>
    <w:p w:rsidR="00377FB8" w:rsidRDefault="00377FB8" w:rsidP="00C363CC">
      <w:pPr>
        <w:ind w:firstLine="708"/>
        <w:jc w:val="center"/>
        <w:rPr>
          <w:sz w:val="28"/>
          <w:szCs w:val="28"/>
        </w:rPr>
      </w:pPr>
    </w:p>
    <w:p w:rsidR="00377FB8" w:rsidRDefault="00377FB8" w:rsidP="00C363CC">
      <w:pPr>
        <w:ind w:firstLine="708"/>
        <w:jc w:val="center"/>
        <w:rPr>
          <w:sz w:val="28"/>
          <w:szCs w:val="28"/>
        </w:rPr>
      </w:pPr>
    </w:p>
    <w:p w:rsidR="00377FB8" w:rsidRDefault="00377FB8" w:rsidP="00C363CC">
      <w:pPr>
        <w:ind w:firstLine="708"/>
        <w:jc w:val="center"/>
        <w:rPr>
          <w:sz w:val="28"/>
          <w:szCs w:val="28"/>
        </w:rPr>
      </w:pPr>
    </w:p>
    <w:p w:rsidR="00377FB8" w:rsidRDefault="00377FB8" w:rsidP="00C363CC">
      <w:pPr>
        <w:ind w:firstLine="708"/>
        <w:jc w:val="center"/>
        <w:rPr>
          <w:sz w:val="28"/>
          <w:szCs w:val="28"/>
        </w:rPr>
      </w:pPr>
    </w:p>
    <w:p w:rsidR="00377FB8" w:rsidRDefault="00377FB8" w:rsidP="00C363CC">
      <w:pPr>
        <w:ind w:firstLine="708"/>
        <w:jc w:val="center"/>
        <w:rPr>
          <w:sz w:val="28"/>
          <w:szCs w:val="28"/>
        </w:rPr>
      </w:pPr>
    </w:p>
    <w:p w:rsidR="00377FB8" w:rsidRDefault="00377FB8" w:rsidP="00C363CC">
      <w:pPr>
        <w:ind w:firstLine="708"/>
        <w:jc w:val="center"/>
        <w:rPr>
          <w:sz w:val="28"/>
          <w:szCs w:val="28"/>
        </w:rPr>
      </w:pPr>
    </w:p>
    <w:p w:rsidR="00377FB8" w:rsidRDefault="00377FB8" w:rsidP="00C363CC">
      <w:pPr>
        <w:ind w:firstLine="708"/>
        <w:jc w:val="center"/>
        <w:rPr>
          <w:sz w:val="28"/>
          <w:szCs w:val="28"/>
        </w:rPr>
      </w:pPr>
    </w:p>
    <w:p w:rsidR="00C363CC" w:rsidRDefault="00C363CC" w:rsidP="00C363CC">
      <w:pPr>
        <w:ind w:firstLine="708"/>
        <w:jc w:val="center"/>
        <w:rPr>
          <w:sz w:val="28"/>
          <w:szCs w:val="28"/>
        </w:rPr>
      </w:pPr>
      <w:r w:rsidRPr="00810AE5">
        <w:rPr>
          <w:sz w:val="28"/>
          <w:szCs w:val="28"/>
        </w:rPr>
        <w:lastRenderedPageBreak/>
        <w:t xml:space="preserve">Показатель 3.3.1. – </w:t>
      </w:r>
      <w:r w:rsidRPr="00810AE5">
        <w:rPr>
          <w:b/>
          <w:sz w:val="28"/>
          <w:szCs w:val="28"/>
        </w:rPr>
        <w:t xml:space="preserve">Число новых заражений ВИЧ на 1000 неинфицированных </w:t>
      </w:r>
    </w:p>
    <w:p w:rsidR="00C363CC" w:rsidRDefault="00C363CC" w:rsidP="00C363CC">
      <w:pPr>
        <w:ind w:firstLine="708"/>
        <w:jc w:val="center"/>
        <w:rPr>
          <w:sz w:val="28"/>
          <w:szCs w:val="28"/>
        </w:rPr>
      </w:pPr>
    </w:p>
    <w:p w:rsidR="00C363CC" w:rsidRDefault="00C363CC" w:rsidP="00C363CC">
      <w:pPr>
        <w:ind w:firstLine="708"/>
        <w:jc w:val="center"/>
        <w:rPr>
          <w:sz w:val="28"/>
          <w:szCs w:val="28"/>
        </w:rPr>
      </w:pPr>
      <w:r w:rsidRPr="00810AE5">
        <w:rPr>
          <w:sz w:val="28"/>
          <w:szCs w:val="28"/>
        </w:rPr>
        <w:t>Целевое значение (2020 год – 0,25; 2025 год – 0,20; 2030 год – 0,15)</w:t>
      </w:r>
    </w:p>
    <w:p w:rsidR="00E84A71" w:rsidRDefault="00E84A71" w:rsidP="00C363CC">
      <w:pPr>
        <w:ind w:firstLine="708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7410450" cy="2552700"/>
            <wp:effectExtent l="0" t="0" r="0" b="0"/>
            <wp:docPr id="288" name="Диаграмма 28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C363CC" w:rsidRDefault="00C363CC" w:rsidP="00C363CC">
      <w:pPr>
        <w:ind w:firstLine="708"/>
        <w:jc w:val="center"/>
        <w:rPr>
          <w:sz w:val="28"/>
          <w:szCs w:val="28"/>
        </w:rPr>
      </w:pPr>
    </w:p>
    <w:p w:rsidR="00C363CC" w:rsidRDefault="00C363CC" w:rsidP="00C363CC">
      <w:pPr>
        <w:ind w:firstLine="708"/>
        <w:jc w:val="both"/>
        <w:rPr>
          <w:sz w:val="28"/>
          <w:szCs w:val="28"/>
        </w:rPr>
      </w:pPr>
      <w:r w:rsidRPr="00810AE5">
        <w:rPr>
          <w:sz w:val="28"/>
          <w:szCs w:val="28"/>
        </w:rPr>
        <w:t>Показатель 2019 года (0,</w:t>
      </w:r>
      <w:r w:rsidR="00026C46">
        <w:rPr>
          <w:sz w:val="28"/>
          <w:szCs w:val="28"/>
        </w:rPr>
        <w:t>51</w:t>
      </w:r>
      <w:r w:rsidR="00D92C32">
        <w:rPr>
          <w:sz w:val="28"/>
          <w:szCs w:val="28"/>
        </w:rPr>
        <w:t>) выше</w:t>
      </w:r>
      <w:r w:rsidRPr="00810AE5">
        <w:rPr>
          <w:sz w:val="28"/>
          <w:szCs w:val="28"/>
        </w:rPr>
        <w:t xml:space="preserve"> </w:t>
      </w:r>
      <w:r w:rsidR="00026C46">
        <w:rPr>
          <w:sz w:val="28"/>
          <w:szCs w:val="28"/>
        </w:rPr>
        <w:t xml:space="preserve">в 2 раза </w:t>
      </w:r>
      <w:r w:rsidRPr="00810AE5">
        <w:rPr>
          <w:sz w:val="28"/>
          <w:szCs w:val="28"/>
        </w:rPr>
        <w:t>целевого значения, уста</w:t>
      </w:r>
      <w:r>
        <w:rPr>
          <w:sz w:val="28"/>
          <w:szCs w:val="28"/>
        </w:rPr>
        <w:t>новленного на 2020 год (0,25). Н</w:t>
      </w:r>
      <w:r w:rsidRPr="00810AE5">
        <w:rPr>
          <w:sz w:val="28"/>
          <w:szCs w:val="28"/>
        </w:rPr>
        <w:t xml:space="preserve">а данном этапе </w:t>
      </w:r>
      <w:r>
        <w:rPr>
          <w:sz w:val="28"/>
          <w:szCs w:val="28"/>
        </w:rPr>
        <w:t xml:space="preserve">отмечается </w:t>
      </w:r>
      <w:r w:rsidR="00026C46">
        <w:rPr>
          <w:sz w:val="28"/>
          <w:szCs w:val="28"/>
        </w:rPr>
        <w:t>отрицательная</w:t>
      </w:r>
      <w:r w:rsidRPr="00810AE5">
        <w:rPr>
          <w:sz w:val="28"/>
          <w:szCs w:val="28"/>
        </w:rPr>
        <w:t xml:space="preserve"> динамика</w:t>
      </w:r>
      <w:r>
        <w:rPr>
          <w:sz w:val="28"/>
          <w:szCs w:val="28"/>
        </w:rPr>
        <w:t>.</w:t>
      </w:r>
    </w:p>
    <w:p w:rsidR="00C363CC" w:rsidRDefault="00C363CC" w:rsidP="00C363CC">
      <w:pPr>
        <w:ind w:firstLine="708"/>
        <w:jc w:val="center"/>
        <w:rPr>
          <w:sz w:val="28"/>
          <w:szCs w:val="28"/>
        </w:rPr>
      </w:pPr>
    </w:p>
    <w:p w:rsidR="00C363CC" w:rsidRDefault="00C363CC" w:rsidP="00C363CC">
      <w:pPr>
        <w:ind w:firstLine="708"/>
        <w:jc w:val="center"/>
        <w:rPr>
          <w:b/>
          <w:sz w:val="28"/>
          <w:szCs w:val="28"/>
        </w:rPr>
      </w:pPr>
      <w:r w:rsidRPr="00C86D04">
        <w:rPr>
          <w:sz w:val="28"/>
          <w:szCs w:val="28"/>
        </w:rPr>
        <w:t xml:space="preserve">Показатель ЦУР 3.3.3 - </w:t>
      </w:r>
      <w:r w:rsidRPr="00C86D04">
        <w:rPr>
          <w:b/>
          <w:sz w:val="28"/>
          <w:szCs w:val="28"/>
        </w:rPr>
        <w:t>«Заболеваемость малярией на 1000 человек»</w:t>
      </w:r>
    </w:p>
    <w:p w:rsidR="00C363CC" w:rsidRPr="00C86D04" w:rsidRDefault="00C363CC" w:rsidP="00C363CC">
      <w:pPr>
        <w:ind w:firstLine="708"/>
        <w:jc w:val="center"/>
        <w:rPr>
          <w:b/>
          <w:sz w:val="28"/>
          <w:szCs w:val="28"/>
        </w:rPr>
      </w:pPr>
    </w:p>
    <w:p w:rsidR="00C363CC" w:rsidRDefault="00C363CC" w:rsidP="00C363CC">
      <w:pPr>
        <w:ind w:firstLine="708"/>
        <w:jc w:val="center"/>
        <w:rPr>
          <w:sz w:val="28"/>
          <w:szCs w:val="28"/>
          <w:lang w:val="be-BY"/>
        </w:rPr>
      </w:pPr>
      <w:r w:rsidRPr="00C86D04">
        <w:rPr>
          <w:sz w:val="28"/>
          <w:szCs w:val="28"/>
        </w:rPr>
        <w:t>(целевое значение 2020 год – 0,001; 2025 год – 0,001; 2030 год – 0,001)</w:t>
      </w:r>
    </w:p>
    <w:p w:rsidR="00C363CC" w:rsidRDefault="00C363CC" w:rsidP="00C363CC">
      <w:pPr>
        <w:ind w:firstLine="708"/>
        <w:jc w:val="center"/>
        <w:rPr>
          <w:sz w:val="28"/>
          <w:szCs w:val="28"/>
          <w:lang w:val="be-BY"/>
        </w:rPr>
      </w:pPr>
    </w:p>
    <w:p w:rsidR="00C363CC" w:rsidRDefault="00C363CC" w:rsidP="00C363CC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  <w:lang w:val="be-BY"/>
        </w:rPr>
        <w:t>В</w:t>
      </w:r>
      <w:r w:rsidR="00026C46">
        <w:rPr>
          <w:sz w:val="28"/>
          <w:szCs w:val="28"/>
        </w:rPr>
        <w:t xml:space="preserve"> Дубровенском</w:t>
      </w:r>
      <w:r>
        <w:rPr>
          <w:sz w:val="28"/>
          <w:szCs w:val="28"/>
        </w:rPr>
        <w:t xml:space="preserve"> районе </w:t>
      </w:r>
      <w:r w:rsidRPr="00C86D04">
        <w:rPr>
          <w:sz w:val="28"/>
          <w:szCs w:val="28"/>
        </w:rPr>
        <w:t xml:space="preserve"> </w:t>
      </w:r>
      <w:r>
        <w:rPr>
          <w:sz w:val="28"/>
          <w:szCs w:val="28"/>
        </w:rPr>
        <w:t>п</w:t>
      </w:r>
      <w:r w:rsidRPr="00C86D04">
        <w:rPr>
          <w:sz w:val="28"/>
          <w:szCs w:val="28"/>
        </w:rPr>
        <w:t>оказатель</w:t>
      </w:r>
      <w:r>
        <w:rPr>
          <w:sz w:val="28"/>
          <w:szCs w:val="28"/>
        </w:rPr>
        <w:t xml:space="preserve"> </w:t>
      </w:r>
      <w:r w:rsidRPr="00C86D04">
        <w:rPr>
          <w:sz w:val="28"/>
          <w:szCs w:val="28"/>
        </w:rPr>
        <w:t>2019 года (0,000), установленное значение на 2020 год (0,001) – на данном этапе динамика положительная</w:t>
      </w:r>
      <w:r>
        <w:rPr>
          <w:sz w:val="28"/>
          <w:szCs w:val="28"/>
        </w:rPr>
        <w:t>.</w:t>
      </w:r>
    </w:p>
    <w:p w:rsidR="00C363CC" w:rsidRPr="00C86D04" w:rsidRDefault="00C363CC" w:rsidP="00C363CC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C86D04">
        <w:rPr>
          <w:sz w:val="28"/>
          <w:szCs w:val="28"/>
        </w:rPr>
        <w:t>Данный показатель в Витебской области колеблется в пределах от 0 на 1000 населения до 0,0016 на 1000</w:t>
      </w:r>
      <w:r>
        <w:rPr>
          <w:sz w:val="28"/>
          <w:szCs w:val="28"/>
        </w:rPr>
        <w:t xml:space="preserve"> </w:t>
      </w:r>
      <w:r w:rsidRPr="00C86D04">
        <w:rPr>
          <w:sz w:val="28"/>
          <w:szCs w:val="28"/>
        </w:rPr>
        <w:t>населения в 2015 и 2016 гг. (республиканский показатель – 0,0003 на 1000 населения в 2014 году до 0,02 – в 2000 году)</w:t>
      </w:r>
      <w:r>
        <w:rPr>
          <w:sz w:val="28"/>
          <w:szCs w:val="28"/>
        </w:rPr>
        <w:t>.</w:t>
      </w:r>
    </w:p>
    <w:p w:rsidR="005F49A0" w:rsidRDefault="005F49A0" w:rsidP="00026C46">
      <w:pPr>
        <w:pStyle w:val="31"/>
        <w:rPr>
          <w:b/>
          <w:i/>
          <w:color w:val="000000" w:themeColor="text1"/>
          <w:szCs w:val="28"/>
        </w:rPr>
      </w:pPr>
    </w:p>
    <w:p w:rsidR="00377FB8" w:rsidRDefault="00377FB8" w:rsidP="00026C46">
      <w:pPr>
        <w:pStyle w:val="31"/>
        <w:rPr>
          <w:b/>
          <w:i/>
          <w:color w:val="000000" w:themeColor="text1"/>
          <w:szCs w:val="28"/>
        </w:rPr>
      </w:pPr>
    </w:p>
    <w:p w:rsidR="00377FB8" w:rsidRPr="00850A4E" w:rsidRDefault="00377FB8" w:rsidP="00026C46">
      <w:pPr>
        <w:pStyle w:val="31"/>
        <w:rPr>
          <w:b/>
          <w:i/>
          <w:color w:val="000000" w:themeColor="text1"/>
          <w:szCs w:val="28"/>
        </w:rPr>
      </w:pPr>
    </w:p>
    <w:p w:rsidR="00026C46" w:rsidRPr="007C2D8E" w:rsidRDefault="00026C46" w:rsidP="00026C46">
      <w:pPr>
        <w:ind w:firstLine="708"/>
        <w:jc w:val="center"/>
        <w:rPr>
          <w:b/>
          <w:sz w:val="28"/>
          <w:szCs w:val="28"/>
        </w:rPr>
      </w:pPr>
      <w:r w:rsidRPr="007C2D8E">
        <w:rPr>
          <w:sz w:val="28"/>
          <w:szCs w:val="28"/>
        </w:rPr>
        <w:lastRenderedPageBreak/>
        <w:t xml:space="preserve">Показатель 3.3.4. – </w:t>
      </w:r>
      <w:r w:rsidRPr="007C2D8E">
        <w:rPr>
          <w:b/>
          <w:sz w:val="28"/>
          <w:szCs w:val="28"/>
        </w:rPr>
        <w:t>«Заболеваемость гепатитом В на 100 000 человек»</w:t>
      </w:r>
    </w:p>
    <w:p w:rsidR="00026C46" w:rsidRPr="007C2D8E" w:rsidRDefault="00026C46" w:rsidP="00026C46">
      <w:pPr>
        <w:ind w:firstLine="708"/>
        <w:jc w:val="center"/>
        <w:rPr>
          <w:sz w:val="28"/>
          <w:szCs w:val="28"/>
        </w:rPr>
      </w:pPr>
      <w:r w:rsidRPr="007C2D8E">
        <w:rPr>
          <w:sz w:val="28"/>
          <w:szCs w:val="28"/>
        </w:rPr>
        <w:t xml:space="preserve"> (целевое значение 2020 год – 0,7; 2025 год – 0,65; 2030 год – 0,6)</w:t>
      </w:r>
    </w:p>
    <w:p w:rsidR="00026C46" w:rsidRPr="00E61D12" w:rsidRDefault="00026C46" w:rsidP="00026C46">
      <w:pPr>
        <w:ind w:firstLine="708"/>
        <w:jc w:val="both"/>
        <w:rPr>
          <w:sz w:val="28"/>
          <w:szCs w:val="28"/>
          <w:highlight w:val="yellow"/>
          <w:lang w:val="be-BY"/>
        </w:rPr>
      </w:pPr>
    </w:p>
    <w:p w:rsidR="00026C46" w:rsidRPr="0045040F" w:rsidRDefault="00026C46" w:rsidP="0045040F">
      <w:pPr>
        <w:ind w:firstLine="708"/>
        <w:jc w:val="both"/>
        <w:rPr>
          <w:sz w:val="28"/>
          <w:szCs w:val="28"/>
        </w:rPr>
      </w:pPr>
      <w:r w:rsidRPr="007C2D8E">
        <w:rPr>
          <w:sz w:val="28"/>
          <w:szCs w:val="28"/>
          <w:lang w:val="be-BY"/>
        </w:rPr>
        <w:t>В</w:t>
      </w:r>
      <w:r w:rsidRPr="007C2D8E">
        <w:rPr>
          <w:sz w:val="28"/>
          <w:szCs w:val="28"/>
        </w:rPr>
        <w:t xml:space="preserve"> Дубровенском районе  показатель 2019 года (0,000), установленное значение на 2020 год (0,07). На данном этапе динамика положительная.</w:t>
      </w:r>
      <w:r w:rsidR="0045040F">
        <w:rPr>
          <w:sz w:val="28"/>
          <w:szCs w:val="28"/>
        </w:rPr>
        <w:t xml:space="preserve"> </w:t>
      </w:r>
      <w:r w:rsidRPr="007C2D8E">
        <w:rPr>
          <w:sz w:val="28"/>
          <w:szCs w:val="28"/>
        </w:rPr>
        <w:t>В районе случаи</w:t>
      </w:r>
      <w:r w:rsidR="007C2D8E" w:rsidRPr="007C2D8E">
        <w:rPr>
          <w:sz w:val="28"/>
          <w:szCs w:val="28"/>
        </w:rPr>
        <w:t xml:space="preserve"> заболевания гепатитом В с  2018</w:t>
      </w:r>
      <w:r w:rsidRPr="007C2D8E">
        <w:rPr>
          <w:sz w:val="28"/>
          <w:szCs w:val="28"/>
        </w:rPr>
        <w:t xml:space="preserve"> года не регистрировались. </w:t>
      </w:r>
    </w:p>
    <w:p w:rsidR="009700F3" w:rsidRDefault="009700F3" w:rsidP="00026C46">
      <w:pPr>
        <w:pStyle w:val="31"/>
        <w:rPr>
          <w:b/>
          <w:i/>
          <w:color w:val="000000" w:themeColor="text1"/>
          <w:szCs w:val="28"/>
        </w:rPr>
      </w:pPr>
    </w:p>
    <w:p w:rsidR="0045040F" w:rsidRPr="007E20A8" w:rsidRDefault="0045040F" w:rsidP="0045040F">
      <w:pPr>
        <w:ind w:firstLine="708"/>
        <w:jc w:val="center"/>
        <w:rPr>
          <w:b/>
          <w:sz w:val="28"/>
          <w:szCs w:val="28"/>
        </w:rPr>
      </w:pPr>
      <w:r w:rsidRPr="00FF2EC4">
        <w:rPr>
          <w:sz w:val="28"/>
          <w:szCs w:val="28"/>
        </w:rPr>
        <w:t xml:space="preserve">Показатель 3.b.1. – </w:t>
      </w:r>
      <w:r w:rsidRPr="007E20A8">
        <w:rPr>
          <w:b/>
          <w:sz w:val="28"/>
          <w:szCs w:val="28"/>
        </w:rPr>
        <w:t>Доля целевой группы населения, охваченная иммунизацией всеми вакцинами, включенными в национальные программы</w:t>
      </w:r>
    </w:p>
    <w:p w:rsidR="0045040F" w:rsidRPr="00FF2EC4" w:rsidRDefault="0045040F" w:rsidP="0045040F">
      <w:pPr>
        <w:ind w:firstLine="708"/>
        <w:jc w:val="center"/>
        <w:rPr>
          <w:sz w:val="28"/>
          <w:szCs w:val="28"/>
          <w:lang w:val="be-BY"/>
        </w:rPr>
      </w:pPr>
      <w:r w:rsidRPr="007E20A8">
        <w:rPr>
          <w:sz w:val="28"/>
          <w:szCs w:val="28"/>
        </w:rPr>
        <w:t>(целевое значение 2020 год – 97; 2025 год – 97; 2030 год – 97)</w:t>
      </w:r>
    </w:p>
    <w:p w:rsidR="0045040F" w:rsidRPr="00FF2EC4" w:rsidRDefault="0045040F" w:rsidP="0045040F">
      <w:pPr>
        <w:ind w:firstLine="708"/>
        <w:jc w:val="center"/>
        <w:rPr>
          <w:sz w:val="28"/>
          <w:szCs w:val="28"/>
          <w:lang w:val="be-BY"/>
        </w:rPr>
      </w:pPr>
    </w:p>
    <w:tbl>
      <w:tblPr>
        <w:tblW w:w="1115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548"/>
        <w:gridCol w:w="2655"/>
        <w:gridCol w:w="785"/>
        <w:gridCol w:w="785"/>
        <w:gridCol w:w="785"/>
        <w:gridCol w:w="785"/>
        <w:gridCol w:w="815"/>
      </w:tblGrid>
      <w:tr w:rsidR="0045040F" w:rsidRPr="000A1EB6" w:rsidTr="00377FB8">
        <w:trPr>
          <w:trHeight w:val="351"/>
          <w:jc w:val="center"/>
        </w:trPr>
        <w:tc>
          <w:tcPr>
            <w:tcW w:w="0" w:type="auto"/>
            <w:shd w:val="clear" w:color="auto" w:fill="auto"/>
          </w:tcPr>
          <w:p w:rsidR="0045040F" w:rsidRPr="000A1EB6" w:rsidRDefault="0045040F" w:rsidP="005D6877">
            <w:pPr>
              <w:jc w:val="center"/>
              <w:rPr>
                <w:lang w:val="be-BY"/>
              </w:rPr>
            </w:pPr>
          </w:p>
        </w:tc>
        <w:tc>
          <w:tcPr>
            <w:tcW w:w="0" w:type="auto"/>
            <w:shd w:val="clear" w:color="auto" w:fill="auto"/>
          </w:tcPr>
          <w:p w:rsidR="0045040F" w:rsidRPr="000A1EB6" w:rsidRDefault="0045040F" w:rsidP="005D6877">
            <w:pPr>
              <w:jc w:val="center"/>
              <w:rPr>
                <w:lang w:val="be-BY"/>
              </w:rPr>
            </w:pPr>
          </w:p>
        </w:tc>
        <w:tc>
          <w:tcPr>
            <w:tcW w:w="0" w:type="auto"/>
            <w:shd w:val="clear" w:color="auto" w:fill="auto"/>
          </w:tcPr>
          <w:p w:rsidR="0045040F" w:rsidRPr="000A1EB6" w:rsidRDefault="0045040F" w:rsidP="005D6877">
            <w:pPr>
              <w:jc w:val="center"/>
              <w:rPr>
                <w:lang w:val="be-BY"/>
              </w:rPr>
            </w:pPr>
            <w:r w:rsidRPr="000A1EB6">
              <w:rPr>
                <w:lang w:val="be-BY"/>
              </w:rPr>
              <w:t>2015</w:t>
            </w:r>
          </w:p>
        </w:tc>
        <w:tc>
          <w:tcPr>
            <w:tcW w:w="0" w:type="auto"/>
            <w:shd w:val="clear" w:color="auto" w:fill="auto"/>
          </w:tcPr>
          <w:p w:rsidR="0045040F" w:rsidRPr="000A1EB6" w:rsidRDefault="0045040F" w:rsidP="005D6877">
            <w:pPr>
              <w:jc w:val="center"/>
              <w:rPr>
                <w:lang w:val="be-BY"/>
              </w:rPr>
            </w:pPr>
            <w:r w:rsidRPr="000A1EB6">
              <w:rPr>
                <w:lang w:val="be-BY"/>
              </w:rPr>
              <w:t>2016</w:t>
            </w:r>
          </w:p>
        </w:tc>
        <w:tc>
          <w:tcPr>
            <w:tcW w:w="0" w:type="auto"/>
            <w:shd w:val="clear" w:color="auto" w:fill="auto"/>
          </w:tcPr>
          <w:p w:rsidR="0045040F" w:rsidRPr="000A1EB6" w:rsidRDefault="0045040F" w:rsidP="005D6877">
            <w:pPr>
              <w:jc w:val="center"/>
              <w:rPr>
                <w:lang w:val="be-BY"/>
              </w:rPr>
            </w:pPr>
            <w:r w:rsidRPr="000A1EB6">
              <w:rPr>
                <w:lang w:val="be-BY"/>
              </w:rPr>
              <w:t>2017</w:t>
            </w:r>
          </w:p>
        </w:tc>
        <w:tc>
          <w:tcPr>
            <w:tcW w:w="0" w:type="auto"/>
            <w:shd w:val="clear" w:color="auto" w:fill="auto"/>
          </w:tcPr>
          <w:p w:rsidR="0045040F" w:rsidRPr="000A1EB6" w:rsidRDefault="0045040F" w:rsidP="005D6877">
            <w:pPr>
              <w:jc w:val="center"/>
              <w:rPr>
                <w:lang w:val="be-BY"/>
              </w:rPr>
            </w:pPr>
            <w:r w:rsidRPr="000A1EB6">
              <w:rPr>
                <w:lang w:val="be-BY"/>
              </w:rPr>
              <w:t>2018</w:t>
            </w:r>
          </w:p>
        </w:tc>
        <w:tc>
          <w:tcPr>
            <w:tcW w:w="815" w:type="dxa"/>
            <w:shd w:val="clear" w:color="auto" w:fill="auto"/>
          </w:tcPr>
          <w:p w:rsidR="0045040F" w:rsidRPr="000A1EB6" w:rsidRDefault="0045040F" w:rsidP="005D6877">
            <w:pPr>
              <w:jc w:val="center"/>
              <w:rPr>
                <w:lang w:val="be-BY"/>
              </w:rPr>
            </w:pPr>
            <w:r w:rsidRPr="000A1EB6">
              <w:rPr>
                <w:lang w:val="be-BY"/>
              </w:rPr>
              <w:t>2019</w:t>
            </w:r>
          </w:p>
        </w:tc>
      </w:tr>
      <w:tr w:rsidR="0045040F" w:rsidRPr="000A1EB6" w:rsidTr="00377FB8">
        <w:trPr>
          <w:trHeight w:val="351"/>
          <w:jc w:val="center"/>
        </w:trPr>
        <w:tc>
          <w:tcPr>
            <w:tcW w:w="0" w:type="auto"/>
            <w:shd w:val="clear" w:color="auto" w:fill="B8CCE4" w:themeFill="accent1" w:themeFillTint="66"/>
          </w:tcPr>
          <w:p w:rsidR="0045040F" w:rsidRPr="001447A5" w:rsidRDefault="0045040F" w:rsidP="0045040F">
            <w:pPr>
              <w:rPr>
                <w:lang w:val="be-BY"/>
              </w:rPr>
            </w:pPr>
            <w:r w:rsidRPr="001447A5">
              <w:t>вирусный гепатит B (V3)</w:t>
            </w:r>
          </w:p>
        </w:tc>
        <w:tc>
          <w:tcPr>
            <w:tcW w:w="0" w:type="auto"/>
            <w:shd w:val="clear" w:color="auto" w:fill="B8CCE4" w:themeFill="accent1" w:themeFillTint="66"/>
          </w:tcPr>
          <w:p w:rsidR="0045040F" w:rsidRPr="001447A5" w:rsidRDefault="0045040F" w:rsidP="005D6877">
            <w:pPr>
              <w:jc w:val="center"/>
              <w:rPr>
                <w:lang w:val="be-BY"/>
              </w:rPr>
            </w:pPr>
            <w:r w:rsidRPr="001447A5">
              <w:rPr>
                <w:lang w:val="be-BY"/>
              </w:rPr>
              <w:t>Дубровенский район</w:t>
            </w:r>
          </w:p>
        </w:tc>
        <w:tc>
          <w:tcPr>
            <w:tcW w:w="0" w:type="auto"/>
            <w:shd w:val="clear" w:color="auto" w:fill="B8CCE4" w:themeFill="accent1" w:themeFillTint="66"/>
          </w:tcPr>
          <w:p w:rsidR="0045040F" w:rsidRPr="001447A5" w:rsidRDefault="006A386E" w:rsidP="005D6877">
            <w:pPr>
              <w:jc w:val="center"/>
              <w:rPr>
                <w:lang w:val="be-BY"/>
              </w:rPr>
            </w:pPr>
            <w:r>
              <w:rPr>
                <w:lang w:val="be-BY"/>
              </w:rPr>
              <w:t>100</w:t>
            </w:r>
          </w:p>
        </w:tc>
        <w:tc>
          <w:tcPr>
            <w:tcW w:w="0" w:type="auto"/>
            <w:shd w:val="clear" w:color="auto" w:fill="B8CCE4" w:themeFill="accent1" w:themeFillTint="66"/>
          </w:tcPr>
          <w:p w:rsidR="0045040F" w:rsidRPr="001447A5" w:rsidRDefault="008D3271" w:rsidP="005D6877">
            <w:pPr>
              <w:jc w:val="center"/>
              <w:rPr>
                <w:lang w:val="be-BY"/>
              </w:rPr>
            </w:pPr>
            <w:r>
              <w:rPr>
                <w:lang w:val="be-BY"/>
              </w:rPr>
              <w:t>99</w:t>
            </w:r>
          </w:p>
        </w:tc>
        <w:tc>
          <w:tcPr>
            <w:tcW w:w="0" w:type="auto"/>
            <w:shd w:val="clear" w:color="auto" w:fill="B8CCE4" w:themeFill="accent1" w:themeFillTint="66"/>
          </w:tcPr>
          <w:p w:rsidR="0045040F" w:rsidRPr="001447A5" w:rsidRDefault="006A386E" w:rsidP="005D6877">
            <w:pPr>
              <w:jc w:val="center"/>
              <w:rPr>
                <w:lang w:val="be-BY"/>
              </w:rPr>
            </w:pPr>
            <w:r>
              <w:rPr>
                <w:lang w:val="be-BY"/>
              </w:rPr>
              <w:t>100</w:t>
            </w:r>
          </w:p>
        </w:tc>
        <w:tc>
          <w:tcPr>
            <w:tcW w:w="0" w:type="auto"/>
            <w:shd w:val="clear" w:color="auto" w:fill="B8CCE4" w:themeFill="accent1" w:themeFillTint="66"/>
          </w:tcPr>
          <w:p w:rsidR="0045040F" w:rsidRPr="001447A5" w:rsidRDefault="001447A5" w:rsidP="005D6877">
            <w:pPr>
              <w:jc w:val="center"/>
              <w:rPr>
                <w:lang w:val="be-BY"/>
              </w:rPr>
            </w:pPr>
            <w:r w:rsidRPr="001447A5">
              <w:rPr>
                <w:lang w:val="be-BY"/>
              </w:rPr>
              <w:t>100</w:t>
            </w:r>
          </w:p>
        </w:tc>
        <w:tc>
          <w:tcPr>
            <w:tcW w:w="815" w:type="dxa"/>
            <w:shd w:val="clear" w:color="auto" w:fill="B8CCE4" w:themeFill="accent1" w:themeFillTint="66"/>
          </w:tcPr>
          <w:p w:rsidR="0045040F" w:rsidRPr="001447A5" w:rsidRDefault="008D3271" w:rsidP="005D6877">
            <w:pPr>
              <w:jc w:val="center"/>
              <w:rPr>
                <w:lang w:val="be-BY"/>
              </w:rPr>
            </w:pPr>
            <w:r>
              <w:rPr>
                <w:lang w:val="be-BY"/>
              </w:rPr>
              <w:t>97</w:t>
            </w:r>
          </w:p>
        </w:tc>
      </w:tr>
      <w:tr w:rsidR="0045040F" w:rsidRPr="000A1EB6" w:rsidTr="00377FB8">
        <w:trPr>
          <w:trHeight w:val="612"/>
          <w:jc w:val="center"/>
        </w:trPr>
        <w:tc>
          <w:tcPr>
            <w:tcW w:w="0" w:type="auto"/>
            <w:shd w:val="clear" w:color="auto" w:fill="auto"/>
          </w:tcPr>
          <w:p w:rsidR="0045040F" w:rsidRPr="000A1EB6" w:rsidRDefault="0045040F" w:rsidP="0045040F">
            <w:r w:rsidRPr="000A1EB6">
              <w:t>вирусный гепатит B (V3)</w:t>
            </w:r>
          </w:p>
        </w:tc>
        <w:tc>
          <w:tcPr>
            <w:tcW w:w="0" w:type="auto"/>
            <w:shd w:val="clear" w:color="auto" w:fill="auto"/>
          </w:tcPr>
          <w:p w:rsidR="0045040F" w:rsidRPr="000A1EB6" w:rsidRDefault="0045040F" w:rsidP="005D6877">
            <w:pPr>
              <w:jc w:val="center"/>
              <w:rPr>
                <w:lang w:val="be-BY"/>
              </w:rPr>
            </w:pPr>
            <w:r w:rsidRPr="000A1EB6">
              <w:rPr>
                <w:lang w:val="be-BY"/>
              </w:rPr>
              <w:t>Витебская</w:t>
            </w:r>
          </w:p>
          <w:p w:rsidR="0045040F" w:rsidRPr="000A1EB6" w:rsidRDefault="0045040F" w:rsidP="005D6877">
            <w:pPr>
              <w:jc w:val="center"/>
              <w:rPr>
                <w:lang w:val="be-BY"/>
              </w:rPr>
            </w:pPr>
            <w:r w:rsidRPr="000A1EB6">
              <w:rPr>
                <w:lang w:val="be-BY"/>
              </w:rPr>
              <w:t>область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5040F" w:rsidRPr="000A1EB6" w:rsidRDefault="0045040F" w:rsidP="0045040F">
            <w:pPr>
              <w:jc w:val="center"/>
              <w:rPr>
                <w:lang w:val="be-BY"/>
              </w:rPr>
            </w:pPr>
            <w:r w:rsidRPr="000A1EB6">
              <w:rPr>
                <w:lang w:val="be-BY"/>
              </w:rPr>
              <w:t>97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5040F" w:rsidRPr="000A1EB6" w:rsidRDefault="0045040F" w:rsidP="0045040F">
            <w:pPr>
              <w:jc w:val="center"/>
              <w:rPr>
                <w:lang w:val="be-BY"/>
              </w:rPr>
            </w:pPr>
            <w:r w:rsidRPr="000A1EB6">
              <w:rPr>
                <w:lang w:val="be-BY"/>
              </w:rPr>
              <w:t>98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5040F" w:rsidRPr="000A1EB6" w:rsidRDefault="0045040F" w:rsidP="0045040F">
            <w:pPr>
              <w:jc w:val="center"/>
              <w:rPr>
                <w:lang w:val="be-BY"/>
              </w:rPr>
            </w:pPr>
            <w:r w:rsidRPr="000A1EB6">
              <w:rPr>
                <w:lang w:val="be-BY"/>
              </w:rPr>
              <w:t>98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5040F" w:rsidRPr="000A1EB6" w:rsidRDefault="0045040F" w:rsidP="0045040F">
            <w:pPr>
              <w:jc w:val="center"/>
              <w:rPr>
                <w:lang w:val="be-BY"/>
              </w:rPr>
            </w:pPr>
            <w:r w:rsidRPr="000A1EB6">
              <w:rPr>
                <w:lang w:val="be-BY"/>
              </w:rPr>
              <w:t>98,3</w:t>
            </w:r>
          </w:p>
        </w:tc>
        <w:tc>
          <w:tcPr>
            <w:tcW w:w="815" w:type="dxa"/>
            <w:shd w:val="clear" w:color="auto" w:fill="auto"/>
            <w:vAlign w:val="center"/>
          </w:tcPr>
          <w:p w:rsidR="0045040F" w:rsidRPr="000A1EB6" w:rsidRDefault="0045040F" w:rsidP="0045040F">
            <w:pPr>
              <w:jc w:val="center"/>
              <w:rPr>
                <w:lang w:val="be-BY"/>
              </w:rPr>
            </w:pPr>
            <w:r w:rsidRPr="000A1EB6">
              <w:rPr>
                <w:lang w:val="be-BY"/>
              </w:rPr>
              <w:t>97</w:t>
            </w:r>
          </w:p>
        </w:tc>
      </w:tr>
      <w:tr w:rsidR="0045040F" w:rsidRPr="000A1EB6" w:rsidTr="00377FB8">
        <w:trPr>
          <w:trHeight w:val="351"/>
          <w:jc w:val="center"/>
        </w:trPr>
        <w:tc>
          <w:tcPr>
            <w:tcW w:w="0" w:type="auto"/>
            <w:shd w:val="clear" w:color="auto" w:fill="B8CCE4" w:themeFill="accent1" w:themeFillTint="66"/>
          </w:tcPr>
          <w:p w:rsidR="0045040F" w:rsidRPr="000A1EB6" w:rsidRDefault="0045040F" w:rsidP="0045040F">
            <w:pPr>
              <w:rPr>
                <w:lang w:val="be-BY"/>
              </w:rPr>
            </w:pPr>
            <w:r w:rsidRPr="000A1EB6">
              <w:t>туберкулез (V)</w:t>
            </w:r>
          </w:p>
        </w:tc>
        <w:tc>
          <w:tcPr>
            <w:tcW w:w="0" w:type="auto"/>
            <w:shd w:val="clear" w:color="auto" w:fill="B8CCE4" w:themeFill="accent1" w:themeFillTint="66"/>
          </w:tcPr>
          <w:p w:rsidR="0045040F" w:rsidRPr="000A1EB6" w:rsidRDefault="0045040F" w:rsidP="0045040F">
            <w:pPr>
              <w:jc w:val="center"/>
              <w:rPr>
                <w:lang w:val="be-BY"/>
              </w:rPr>
            </w:pPr>
            <w:r>
              <w:rPr>
                <w:lang w:val="be-BY"/>
              </w:rPr>
              <w:t xml:space="preserve">Дубровенский </w:t>
            </w:r>
            <w:r w:rsidRPr="000A1EB6">
              <w:rPr>
                <w:lang w:val="be-BY"/>
              </w:rPr>
              <w:t>район</w:t>
            </w:r>
          </w:p>
        </w:tc>
        <w:tc>
          <w:tcPr>
            <w:tcW w:w="0" w:type="auto"/>
            <w:shd w:val="clear" w:color="auto" w:fill="B8CCE4" w:themeFill="accent1" w:themeFillTint="66"/>
            <w:vAlign w:val="center"/>
          </w:tcPr>
          <w:p w:rsidR="0045040F" w:rsidRPr="000A1EB6" w:rsidRDefault="006A386E" w:rsidP="0045040F">
            <w:pPr>
              <w:jc w:val="center"/>
              <w:rPr>
                <w:lang w:val="be-BY"/>
              </w:rPr>
            </w:pPr>
            <w:r>
              <w:rPr>
                <w:lang w:val="be-BY"/>
              </w:rPr>
              <w:t>100</w:t>
            </w:r>
          </w:p>
        </w:tc>
        <w:tc>
          <w:tcPr>
            <w:tcW w:w="0" w:type="auto"/>
            <w:shd w:val="clear" w:color="auto" w:fill="B8CCE4" w:themeFill="accent1" w:themeFillTint="66"/>
            <w:vAlign w:val="center"/>
          </w:tcPr>
          <w:p w:rsidR="0045040F" w:rsidRPr="000A1EB6" w:rsidRDefault="008D3271" w:rsidP="0045040F">
            <w:pPr>
              <w:jc w:val="center"/>
              <w:rPr>
                <w:lang w:val="be-BY"/>
              </w:rPr>
            </w:pPr>
            <w:r>
              <w:rPr>
                <w:lang w:val="be-BY"/>
              </w:rPr>
              <w:t>99</w:t>
            </w:r>
          </w:p>
        </w:tc>
        <w:tc>
          <w:tcPr>
            <w:tcW w:w="0" w:type="auto"/>
            <w:shd w:val="clear" w:color="auto" w:fill="B8CCE4" w:themeFill="accent1" w:themeFillTint="66"/>
            <w:vAlign w:val="center"/>
          </w:tcPr>
          <w:p w:rsidR="0045040F" w:rsidRPr="000A1EB6" w:rsidRDefault="006A386E" w:rsidP="0045040F">
            <w:pPr>
              <w:jc w:val="center"/>
              <w:rPr>
                <w:lang w:val="be-BY"/>
              </w:rPr>
            </w:pPr>
            <w:r>
              <w:rPr>
                <w:lang w:val="be-BY"/>
              </w:rPr>
              <w:t>100</w:t>
            </w:r>
          </w:p>
        </w:tc>
        <w:tc>
          <w:tcPr>
            <w:tcW w:w="0" w:type="auto"/>
            <w:shd w:val="clear" w:color="auto" w:fill="B8CCE4" w:themeFill="accent1" w:themeFillTint="66"/>
            <w:vAlign w:val="center"/>
          </w:tcPr>
          <w:p w:rsidR="0045040F" w:rsidRPr="000A1EB6" w:rsidRDefault="001447A5" w:rsidP="0045040F">
            <w:pPr>
              <w:jc w:val="center"/>
              <w:rPr>
                <w:lang w:val="be-BY"/>
              </w:rPr>
            </w:pPr>
            <w:r>
              <w:rPr>
                <w:lang w:val="be-BY"/>
              </w:rPr>
              <w:t>100</w:t>
            </w:r>
          </w:p>
        </w:tc>
        <w:tc>
          <w:tcPr>
            <w:tcW w:w="815" w:type="dxa"/>
            <w:shd w:val="clear" w:color="auto" w:fill="B8CCE4" w:themeFill="accent1" w:themeFillTint="66"/>
            <w:vAlign w:val="center"/>
          </w:tcPr>
          <w:p w:rsidR="0045040F" w:rsidRPr="000A1EB6" w:rsidRDefault="0045040F" w:rsidP="0045040F">
            <w:pPr>
              <w:jc w:val="center"/>
              <w:rPr>
                <w:lang w:val="be-BY"/>
              </w:rPr>
            </w:pPr>
            <w:r>
              <w:rPr>
                <w:lang w:val="be-BY"/>
              </w:rPr>
              <w:t>100</w:t>
            </w:r>
          </w:p>
        </w:tc>
      </w:tr>
      <w:tr w:rsidR="0045040F" w:rsidRPr="000A1EB6" w:rsidTr="00377FB8">
        <w:trPr>
          <w:trHeight w:val="723"/>
          <w:jc w:val="center"/>
        </w:trPr>
        <w:tc>
          <w:tcPr>
            <w:tcW w:w="0" w:type="auto"/>
            <w:shd w:val="clear" w:color="auto" w:fill="auto"/>
          </w:tcPr>
          <w:p w:rsidR="0045040F" w:rsidRPr="000A1EB6" w:rsidRDefault="0045040F" w:rsidP="0045040F">
            <w:pPr>
              <w:rPr>
                <w:lang w:val="be-BY"/>
              </w:rPr>
            </w:pPr>
            <w:r w:rsidRPr="000A1EB6">
              <w:t>туберкулез (V)</w:t>
            </w:r>
          </w:p>
        </w:tc>
        <w:tc>
          <w:tcPr>
            <w:tcW w:w="0" w:type="auto"/>
            <w:shd w:val="clear" w:color="auto" w:fill="auto"/>
          </w:tcPr>
          <w:p w:rsidR="0045040F" w:rsidRPr="000A1EB6" w:rsidRDefault="0045040F" w:rsidP="005D6877">
            <w:pPr>
              <w:jc w:val="center"/>
              <w:rPr>
                <w:lang w:val="be-BY"/>
              </w:rPr>
            </w:pPr>
            <w:r w:rsidRPr="000A1EB6">
              <w:rPr>
                <w:lang w:val="be-BY"/>
              </w:rPr>
              <w:t>Витебская</w:t>
            </w:r>
          </w:p>
          <w:p w:rsidR="0045040F" w:rsidRPr="000A1EB6" w:rsidRDefault="0045040F" w:rsidP="005D6877">
            <w:pPr>
              <w:jc w:val="center"/>
              <w:rPr>
                <w:lang w:val="be-BY"/>
              </w:rPr>
            </w:pPr>
            <w:r w:rsidRPr="000A1EB6">
              <w:rPr>
                <w:lang w:val="be-BY"/>
              </w:rPr>
              <w:t>область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5040F" w:rsidRPr="000A1EB6" w:rsidRDefault="0045040F" w:rsidP="0045040F">
            <w:pPr>
              <w:jc w:val="center"/>
              <w:rPr>
                <w:lang w:val="be-BY"/>
              </w:rPr>
            </w:pPr>
            <w:r w:rsidRPr="000A1EB6">
              <w:rPr>
                <w:lang w:val="be-BY"/>
              </w:rPr>
              <w:t>99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5040F" w:rsidRPr="000A1EB6" w:rsidRDefault="0045040F" w:rsidP="0045040F">
            <w:pPr>
              <w:jc w:val="center"/>
              <w:rPr>
                <w:lang w:val="be-BY"/>
              </w:rPr>
            </w:pPr>
            <w:r w:rsidRPr="000A1EB6">
              <w:rPr>
                <w:lang w:val="be-BY"/>
              </w:rPr>
              <w:t>99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5040F" w:rsidRPr="000A1EB6" w:rsidRDefault="0045040F" w:rsidP="0045040F">
            <w:pPr>
              <w:jc w:val="center"/>
              <w:rPr>
                <w:lang w:val="be-BY"/>
              </w:rPr>
            </w:pPr>
            <w:r w:rsidRPr="000A1EB6">
              <w:rPr>
                <w:lang w:val="be-BY"/>
              </w:rPr>
              <w:t>98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5040F" w:rsidRPr="000A1EB6" w:rsidRDefault="0045040F" w:rsidP="0045040F">
            <w:pPr>
              <w:jc w:val="center"/>
              <w:rPr>
                <w:lang w:val="be-BY"/>
              </w:rPr>
            </w:pPr>
            <w:r w:rsidRPr="000A1EB6">
              <w:rPr>
                <w:lang w:val="be-BY"/>
              </w:rPr>
              <w:t>98,5</w:t>
            </w:r>
          </w:p>
        </w:tc>
        <w:tc>
          <w:tcPr>
            <w:tcW w:w="815" w:type="dxa"/>
            <w:shd w:val="clear" w:color="auto" w:fill="auto"/>
            <w:vAlign w:val="center"/>
          </w:tcPr>
          <w:p w:rsidR="0045040F" w:rsidRPr="000A1EB6" w:rsidRDefault="0045040F" w:rsidP="0045040F">
            <w:pPr>
              <w:jc w:val="center"/>
              <w:rPr>
                <w:lang w:val="be-BY"/>
              </w:rPr>
            </w:pPr>
            <w:r w:rsidRPr="000A1EB6">
              <w:rPr>
                <w:lang w:val="be-BY"/>
              </w:rPr>
              <w:t>98</w:t>
            </w:r>
          </w:p>
        </w:tc>
      </w:tr>
      <w:tr w:rsidR="0045040F" w:rsidRPr="000A1EB6" w:rsidTr="00377FB8">
        <w:trPr>
          <w:trHeight w:val="351"/>
          <w:jc w:val="center"/>
        </w:trPr>
        <w:tc>
          <w:tcPr>
            <w:tcW w:w="0" w:type="auto"/>
            <w:shd w:val="clear" w:color="auto" w:fill="B8CCE4" w:themeFill="accent1" w:themeFillTint="66"/>
          </w:tcPr>
          <w:p w:rsidR="0045040F" w:rsidRPr="000A1EB6" w:rsidRDefault="0045040F" w:rsidP="0045040F">
            <w:pPr>
              <w:rPr>
                <w:lang w:val="be-BY"/>
              </w:rPr>
            </w:pPr>
            <w:r w:rsidRPr="000A1EB6">
              <w:t>дифтерия, столбняк, коклюш (V3)</w:t>
            </w:r>
          </w:p>
        </w:tc>
        <w:tc>
          <w:tcPr>
            <w:tcW w:w="0" w:type="auto"/>
            <w:shd w:val="clear" w:color="auto" w:fill="B8CCE4" w:themeFill="accent1" w:themeFillTint="66"/>
          </w:tcPr>
          <w:p w:rsidR="0045040F" w:rsidRPr="000A1EB6" w:rsidRDefault="0045040F" w:rsidP="005D6877">
            <w:pPr>
              <w:jc w:val="center"/>
              <w:rPr>
                <w:lang w:val="be-BY"/>
              </w:rPr>
            </w:pPr>
            <w:r>
              <w:rPr>
                <w:lang w:val="be-BY"/>
              </w:rPr>
              <w:t xml:space="preserve">Дубровенский </w:t>
            </w:r>
            <w:r w:rsidRPr="000A1EB6">
              <w:rPr>
                <w:lang w:val="be-BY"/>
              </w:rPr>
              <w:t>район</w:t>
            </w:r>
          </w:p>
        </w:tc>
        <w:tc>
          <w:tcPr>
            <w:tcW w:w="0" w:type="auto"/>
            <w:shd w:val="clear" w:color="auto" w:fill="B8CCE4" w:themeFill="accent1" w:themeFillTint="66"/>
            <w:vAlign w:val="center"/>
          </w:tcPr>
          <w:p w:rsidR="0045040F" w:rsidRPr="000A1EB6" w:rsidRDefault="006A386E" w:rsidP="0045040F">
            <w:pPr>
              <w:jc w:val="center"/>
              <w:rPr>
                <w:lang w:val="be-BY"/>
              </w:rPr>
            </w:pPr>
            <w:r>
              <w:rPr>
                <w:lang w:val="be-BY"/>
              </w:rPr>
              <w:t>100</w:t>
            </w:r>
          </w:p>
        </w:tc>
        <w:tc>
          <w:tcPr>
            <w:tcW w:w="0" w:type="auto"/>
            <w:shd w:val="clear" w:color="auto" w:fill="B8CCE4" w:themeFill="accent1" w:themeFillTint="66"/>
            <w:vAlign w:val="center"/>
          </w:tcPr>
          <w:p w:rsidR="0045040F" w:rsidRPr="000A1EB6" w:rsidRDefault="006A386E" w:rsidP="0045040F">
            <w:pPr>
              <w:jc w:val="center"/>
              <w:rPr>
                <w:lang w:val="be-BY"/>
              </w:rPr>
            </w:pPr>
            <w:r>
              <w:rPr>
                <w:lang w:val="be-BY"/>
              </w:rPr>
              <w:t>9</w:t>
            </w:r>
            <w:r w:rsidR="008D3271">
              <w:rPr>
                <w:lang w:val="be-BY"/>
              </w:rPr>
              <w:t>9</w:t>
            </w:r>
          </w:p>
        </w:tc>
        <w:tc>
          <w:tcPr>
            <w:tcW w:w="0" w:type="auto"/>
            <w:shd w:val="clear" w:color="auto" w:fill="B8CCE4" w:themeFill="accent1" w:themeFillTint="66"/>
            <w:vAlign w:val="center"/>
          </w:tcPr>
          <w:p w:rsidR="0045040F" w:rsidRPr="000A1EB6" w:rsidRDefault="006A386E" w:rsidP="0045040F">
            <w:pPr>
              <w:jc w:val="center"/>
              <w:rPr>
                <w:lang w:val="be-BY"/>
              </w:rPr>
            </w:pPr>
            <w:r>
              <w:rPr>
                <w:lang w:val="be-BY"/>
              </w:rPr>
              <w:t>100</w:t>
            </w:r>
          </w:p>
        </w:tc>
        <w:tc>
          <w:tcPr>
            <w:tcW w:w="0" w:type="auto"/>
            <w:shd w:val="clear" w:color="auto" w:fill="B8CCE4" w:themeFill="accent1" w:themeFillTint="66"/>
            <w:vAlign w:val="center"/>
          </w:tcPr>
          <w:p w:rsidR="0045040F" w:rsidRPr="000A1EB6" w:rsidRDefault="008D3271" w:rsidP="0045040F">
            <w:pPr>
              <w:jc w:val="center"/>
              <w:rPr>
                <w:lang w:val="be-BY"/>
              </w:rPr>
            </w:pPr>
            <w:r>
              <w:rPr>
                <w:lang w:val="be-BY"/>
              </w:rPr>
              <w:t>98</w:t>
            </w:r>
          </w:p>
        </w:tc>
        <w:tc>
          <w:tcPr>
            <w:tcW w:w="815" w:type="dxa"/>
            <w:shd w:val="clear" w:color="auto" w:fill="B8CCE4" w:themeFill="accent1" w:themeFillTint="66"/>
            <w:vAlign w:val="center"/>
          </w:tcPr>
          <w:p w:rsidR="0045040F" w:rsidRPr="000A1EB6" w:rsidRDefault="008D3271" w:rsidP="0045040F">
            <w:pPr>
              <w:jc w:val="center"/>
              <w:rPr>
                <w:lang w:val="be-BY"/>
              </w:rPr>
            </w:pPr>
            <w:r>
              <w:rPr>
                <w:lang w:val="be-BY"/>
              </w:rPr>
              <w:t>97</w:t>
            </w:r>
          </w:p>
        </w:tc>
      </w:tr>
      <w:tr w:rsidR="0045040F" w:rsidRPr="000A1EB6" w:rsidTr="00377FB8">
        <w:trPr>
          <w:trHeight w:val="723"/>
          <w:jc w:val="center"/>
        </w:trPr>
        <w:tc>
          <w:tcPr>
            <w:tcW w:w="0" w:type="auto"/>
            <w:shd w:val="clear" w:color="auto" w:fill="auto"/>
          </w:tcPr>
          <w:p w:rsidR="0045040F" w:rsidRPr="000A1EB6" w:rsidRDefault="0045040F" w:rsidP="0045040F">
            <w:r w:rsidRPr="000A1EB6">
              <w:t>дифтерия, столбняк, коклюш (V3)</w:t>
            </w:r>
          </w:p>
        </w:tc>
        <w:tc>
          <w:tcPr>
            <w:tcW w:w="0" w:type="auto"/>
            <w:shd w:val="clear" w:color="auto" w:fill="auto"/>
          </w:tcPr>
          <w:p w:rsidR="0045040F" w:rsidRPr="000A1EB6" w:rsidRDefault="0045040F" w:rsidP="005D6877">
            <w:pPr>
              <w:jc w:val="center"/>
              <w:rPr>
                <w:lang w:val="be-BY"/>
              </w:rPr>
            </w:pPr>
            <w:r w:rsidRPr="000A1EB6">
              <w:rPr>
                <w:lang w:val="be-BY"/>
              </w:rPr>
              <w:t>Витебская</w:t>
            </w:r>
          </w:p>
          <w:p w:rsidR="0045040F" w:rsidRPr="000A1EB6" w:rsidRDefault="0045040F" w:rsidP="005D6877">
            <w:pPr>
              <w:jc w:val="center"/>
              <w:rPr>
                <w:lang w:val="be-BY"/>
              </w:rPr>
            </w:pPr>
            <w:r w:rsidRPr="000A1EB6">
              <w:rPr>
                <w:lang w:val="be-BY"/>
              </w:rPr>
              <w:t>область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5040F" w:rsidRPr="000A1EB6" w:rsidRDefault="0045040F" w:rsidP="0045040F">
            <w:pPr>
              <w:jc w:val="center"/>
              <w:rPr>
                <w:lang w:val="be-BY"/>
              </w:rPr>
            </w:pPr>
            <w:r w:rsidRPr="000A1EB6">
              <w:rPr>
                <w:lang w:val="be-BY"/>
              </w:rPr>
              <w:t>99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5040F" w:rsidRPr="000A1EB6" w:rsidRDefault="0045040F" w:rsidP="0045040F">
            <w:pPr>
              <w:jc w:val="center"/>
              <w:rPr>
                <w:lang w:val="be-BY"/>
              </w:rPr>
            </w:pPr>
            <w:r w:rsidRPr="000A1EB6">
              <w:rPr>
                <w:lang w:val="be-BY"/>
              </w:rPr>
              <w:t>98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5040F" w:rsidRPr="000A1EB6" w:rsidRDefault="0045040F" w:rsidP="0045040F">
            <w:pPr>
              <w:jc w:val="center"/>
              <w:rPr>
                <w:lang w:val="be-BY"/>
              </w:rPr>
            </w:pPr>
            <w:r w:rsidRPr="000A1EB6">
              <w:rPr>
                <w:lang w:val="be-BY"/>
              </w:rPr>
              <w:t>97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5040F" w:rsidRPr="000A1EB6" w:rsidRDefault="0045040F" w:rsidP="0045040F">
            <w:pPr>
              <w:jc w:val="center"/>
              <w:rPr>
                <w:lang w:val="be-BY"/>
              </w:rPr>
            </w:pPr>
            <w:r w:rsidRPr="000A1EB6">
              <w:rPr>
                <w:lang w:val="be-BY"/>
              </w:rPr>
              <w:t>100</w:t>
            </w:r>
          </w:p>
        </w:tc>
        <w:tc>
          <w:tcPr>
            <w:tcW w:w="815" w:type="dxa"/>
            <w:shd w:val="clear" w:color="auto" w:fill="auto"/>
            <w:vAlign w:val="center"/>
          </w:tcPr>
          <w:p w:rsidR="0045040F" w:rsidRPr="000A1EB6" w:rsidRDefault="0045040F" w:rsidP="0045040F">
            <w:pPr>
              <w:jc w:val="center"/>
              <w:rPr>
                <w:lang w:val="be-BY"/>
              </w:rPr>
            </w:pPr>
            <w:r w:rsidRPr="000A1EB6">
              <w:rPr>
                <w:lang w:val="be-BY"/>
              </w:rPr>
              <w:t>97,9</w:t>
            </w:r>
          </w:p>
        </w:tc>
      </w:tr>
      <w:tr w:rsidR="0045040F" w:rsidRPr="000A1EB6" w:rsidTr="00377FB8">
        <w:trPr>
          <w:trHeight w:val="351"/>
          <w:jc w:val="center"/>
        </w:trPr>
        <w:tc>
          <w:tcPr>
            <w:tcW w:w="0" w:type="auto"/>
            <w:shd w:val="clear" w:color="auto" w:fill="B8CCE4" w:themeFill="accent1" w:themeFillTint="66"/>
          </w:tcPr>
          <w:p w:rsidR="0045040F" w:rsidRPr="000A1EB6" w:rsidRDefault="0045040F" w:rsidP="0045040F">
            <w:pPr>
              <w:rPr>
                <w:lang w:val="be-BY"/>
              </w:rPr>
            </w:pPr>
            <w:r w:rsidRPr="000A1EB6">
              <w:t>полиомиелит</w:t>
            </w:r>
          </w:p>
        </w:tc>
        <w:tc>
          <w:tcPr>
            <w:tcW w:w="0" w:type="auto"/>
            <w:shd w:val="clear" w:color="auto" w:fill="B8CCE4" w:themeFill="accent1" w:themeFillTint="66"/>
          </w:tcPr>
          <w:p w:rsidR="0045040F" w:rsidRPr="000A1EB6" w:rsidRDefault="0045040F" w:rsidP="005D6877">
            <w:pPr>
              <w:jc w:val="center"/>
              <w:rPr>
                <w:lang w:val="be-BY"/>
              </w:rPr>
            </w:pPr>
            <w:r>
              <w:rPr>
                <w:lang w:val="be-BY"/>
              </w:rPr>
              <w:t xml:space="preserve">Дубровенский </w:t>
            </w:r>
            <w:r w:rsidRPr="000A1EB6">
              <w:rPr>
                <w:lang w:val="be-BY"/>
              </w:rPr>
              <w:t>район</w:t>
            </w:r>
          </w:p>
        </w:tc>
        <w:tc>
          <w:tcPr>
            <w:tcW w:w="0" w:type="auto"/>
            <w:shd w:val="clear" w:color="auto" w:fill="B8CCE4" w:themeFill="accent1" w:themeFillTint="66"/>
            <w:vAlign w:val="center"/>
          </w:tcPr>
          <w:p w:rsidR="0045040F" w:rsidRPr="000A1EB6" w:rsidRDefault="006A386E" w:rsidP="0045040F">
            <w:pPr>
              <w:jc w:val="center"/>
              <w:rPr>
                <w:lang w:val="be-BY"/>
              </w:rPr>
            </w:pPr>
            <w:r>
              <w:rPr>
                <w:lang w:val="be-BY"/>
              </w:rPr>
              <w:t>100</w:t>
            </w:r>
          </w:p>
        </w:tc>
        <w:tc>
          <w:tcPr>
            <w:tcW w:w="0" w:type="auto"/>
            <w:shd w:val="clear" w:color="auto" w:fill="B8CCE4" w:themeFill="accent1" w:themeFillTint="66"/>
            <w:vAlign w:val="center"/>
          </w:tcPr>
          <w:p w:rsidR="0045040F" w:rsidRPr="000A1EB6" w:rsidRDefault="008D3271" w:rsidP="0045040F">
            <w:pPr>
              <w:jc w:val="center"/>
              <w:rPr>
                <w:lang w:val="be-BY"/>
              </w:rPr>
            </w:pPr>
            <w:r>
              <w:rPr>
                <w:lang w:val="be-BY"/>
              </w:rPr>
              <w:t>97</w:t>
            </w:r>
          </w:p>
        </w:tc>
        <w:tc>
          <w:tcPr>
            <w:tcW w:w="0" w:type="auto"/>
            <w:shd w:val="clear" w:color="auto" w:fill="B8CCE4" w:themeFill="accent1" w:themeFillTint="66"/>
            <w:vAlign w:val="center"/>
          </w:tcPr>
          <w:p w:rsidR="0045040F" w:rsidRPr="000A1EB6" w:rsidRDefault="006A386E" w:rsidP="0045040F">
            <w:pPr>
              <w:jc w:val="center"/>
              <w:rPr>
                <w:lang w:val="be-BY"/>
              </w:rPr>
            </w:pPr>
            <w:r>
              <w:rPr>
                <w:lang w:val="be-BY"/>
              </w:rPr>
              <w:t>100</w:t>
            </w:r>
          </w:p>
        </w:tc>
        <w:tc>
          <w:tcPr>
            <w:tcW w:w="0" w:type="auto"/>
            <w:shd w:val="clear" w:color="auto" w:fill="B8CCE4" w:themeFill="accent1" w:themeFillTint="66"/>
            <w:vAlign w:val="center"/>
          </w:tcPr>
          <w:p w:rsidR="0045040F" w:rsidRPr="000A1EB6" w:rsidRDefault="001447A5" w:rsidP="0045040F">
            <w:pPr>
              <w:jc w:val="center"/>
              <w:rPr>
                <w:lang w:val="be-BY"/>
              </w:rPr>
            </w:pPr>
            <w:r>
              <w:rPr>
                <w:lang w:val="be-BY"/>
              </w:rPr>
              <w:t>9</w:t>
            </w:r>
            <w:r w:rsidR="008D3271">
              <w:rPr>
                <w:lang w:val="be-BY"/>
              </w:rPr>
              <w:t>9</w:t>
            </w:r>
          </w:p>
        </w:tc>
        <w:tc>
          <w:tcPr>
            <w:tcW w:w="815" w:type="dxa"/>
            <w:shd w:val="clear" w:color="auto" w:fill="B8CCE4" w:themeFill="accent1" w:themeFillTint="66"/>
            <w:vAlign w:val="center"/>
          </w:tcPr>
          <w:p w:rsidR="0045040F" w:rsidRPr="000A1EB6" w:rsidRDefault="001447A5" w:rsidP="0045040F">
            <w:pPr>
              <w:jc w:val="center"/>
              <w:rPr>
                <w:lang w:val="be-BY"/>
              </w:rPr>
            </w:pPr>
            <w:r>
              <w:rPr>
                <w:lang w:val="be-BY"/>
              </w:rPr>
              <w:t>9</w:t>
            </w:r>
            <w:r w:rsidR="008D3271">
              <w:rPr>
                <w:lang w:val="be-BY"/>
              </w:rPr>
              <w:t>7</w:t>
            </w:r>
          </w:p>
        </w:tc>
      </w:tr>
      <w:tr w:rsidR="0045040F" w:rsidRPr="000A1EB6" w:rsidTr="00377FB8">
        <w:trPr>
          <w:trHeight w:val="703"/>
          <w:jc w:val="center"/>
        </w:trPr>
        <w:tc>
          <w:tcPr>
            <w:tcW w:w="0" w:type="auto"/>
            <w:shd w:val="clear" w:color="auto" w:fill="auto"/>
          </w:tcPr>
          <w:p w:rsidR="0045040F" w:rsidRPr="000A1EB6" w:rsidRDefault="0045040F" w:rsidP="0045040F">
            <w:r w:rsidRPr="000A1EB6">
              <w:t>полиомиелит</w:t>
            </w:r>
          </w:p>
        </w:tc>
        <w:tc>
          <w:tcPr>
            <w:tcW w:w="0" w:type="auto"/>
            <w:shd w:val="clear" w:color="auto" w:fill="auto"/>
          </w:tcPr>
          <w:p w:rsidR="0045040F" w:rsidRPr="000A1EB6" w:rsidRDefault="0045040F" w:rsidP="005D6877">
            <w:pPr>
              <w:jc w:val="center"/>
              <w:rPr>
                <w:lang w:val="be-BY"/>
              </w:rPr>
            </w:pPr>
            <w:r w:rsidRPr="000A1EB6">
              <w:rPr>
                <w:lang w:val="be-BY"/>
              </w:rPr>
              <w:t>Витебская</w:t>
            </w:r>
          </w:p>
          <w:p w:rsidR="0045040F" w:rsidRPr="000A1EB6" w:rsidRDefault="0045040F" w:rsidP="005D6877">
            <w:pPr>
              <w:jc w:val="center"/>
              <w:rPr>
                <w:lang w:val="be-BY"/>
              </w:rPr>
            </w:pPr>
            <w:r w:rsidRPr="000A1EB6">
              <w:rPr>
                <w:lang w:val="be-BY"/>
              </w:rPr>
              <w:t>область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5040F" w:rsidRPr="000A1EB6" w:rsidRDefault="0045040F" w:rsidP="0045040F">
            <w:pPr>
              <w:jc w:val="center"/>
              <w:rPr>
                <w:lang w:val="be-BY"/>
              </w:rPr>
            </w:pPr>
            <w:r w:rsidRPr="000A1EB6">
              <w:rPr>
                <w:lang w:val="be-BY"/>
              </w:rPr>
              <w:t>99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5040F" w:rsidRPr="000A1EB6" w:rsidRDefault="0045040F" w:rsidP="0045040F">
            <w:pPr>
              <w:jc w:val="center"/>
              <w:rPr>
                <w:lang w:val="be-BY"/>
              </w:rPr>
            </w:pPr>
            <w:r w:rsidRPr="000A1EB6">
              <w:rPr>
                <w:lang w:val="be-BY"/>
              </w:rPr>
              <w:t>98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5040F" w:rsidRPr="000A1EB6" w:rsidRDefault="0045040F" w:rsidP="0045040F">
            <w:pPr>
              <w:jc w:val="center"/>
              <w:rPr>
                <w:lang w:val="be-BY"/>
              </w:rPr>
            </w:pPr>
            <w:r w:rsidRPr="000A1EB6">
              <w:rPr>
                <w:lang w:val="be-BY"/>
              </w:rPr>
              <w:t>99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5040F" w:rsidRPr="000A1EB6" w:rsidRDefault="0045040F" w:rsidP="0045040F">
            <w:pPr>
              <w:jc w:val="center"/>
              <w:rPr>
                <w:lang w:val="be-BY"/>
              </w:rPr>
            </w:pPr>
            <w:r w:rsidRPr="000A1EB6">
              <w:rPr>
                <w:lang w:val="be-BY"/>
              </w:rPr>
              <w:t>98,9</w:t>
            </w:r>
          </w:p>
        </w:tc>
        <w:tc>
          <w:tcPr>
            <w:tcW w:w="815" w:type="dxa"/>
            <w:shd w:val="clear" w:color="auto" w:fill="auto"/>
            <w:vAlign w:val="center"/>
          </w:tcPr>
          <w:p w:rsidR="0045040F" w:rsidRPr="000A1EB6" w:rsidRDefault="0045040F" w:rsidP="0045040F">
            <w:pPr>
              <w:jc w:val="center"/>
              <w:rPr>
                <w:lang w:val="be-BY"/>
              </w:rPr>
            </w:pPr>
            <w:r w:rsidRPr="000A1EB6">
              <w:rPr>
                <w:lang w:val="be-BY"/>
              </w:rPr>
              <w:t>97,7</w:t>
            </w:r>
          </w:p>
        </w:tc>
      </w:tr>
      <w:tr w:rsidR="0045040F" w:rsidRPr="000A1EB6" w:rsidTr="00377FB8">
        <w:trPr>
          <w:trHeight w:val="351"/>
          <w:jc w:val="center"/>
        </w:trPr>
        <w:tc>
          <w:tcPr>
            <w:tcW w:w="0" w:type="auto"/>
            <w:shd w:val="clear" w:color="auto" w:fill="B8CCE4" w:themeFill="accent1" w:themeFillTint="66"/>
          </w:tcPr>
          <w:p w:rsidR="0045040F" w:rsidRPr="000A1EB6" w:rsidRDefault="0045040F" w:rsidP="0045040F">
            <w:pPr>
              <w:rPr>
                <w:lang w:val="be-BY"/>
              </w:rPr>
            </w:pPr>
            <w:r w:rsidRPr="000A1EB6">
              <w:t>корь, эпидем. паротит, краснуха (V1)</w:t>
            </w:r>
          </w:p>
        </w:tc>
        <w:tc>
          <w:tcPr>
            <w:tcW w:w="0" w:type="auto"/>
            <w:shd w:val="clear" w:color="auto" w:fill="B8CCE4" w:themeFill="accent1" w:themeFillTint="66"/>
          </w:tcPr>
          <w:p w:rsidR="0045040F" w:rsidRPr="000A1EB6" w:rsidRDefault="0045040F" w:rsidP="005D6877">
            <w:pPr>
              <w:jc w:val="center"/>
              <w:rPr>
                <w:lang w:val="be-BY"/>
              </w:rPr>
            </w:pPr>
            <w:r>
              <w:rPr>
                <w:lang w:val="be-BY"/>
              </w:rPr>
              <w:t xml:space="preserve">Дубровенский </w:t>
            </w:r>
            <w:r w:rsidRPr="000A1EB6">
              <w:rPr>
                <w:lang w:val="be-BY"/>
              </w:rPr>
              <w:t>район</w:t>
            </w:r>
          </w:p>
        </w:tc>
        <w:tc>
          <w:tcPr>
            <w:tcW w:w="0" w:type="auto"/>
            <w:shd w:val="clear" w:color="auto" w:fill="B8CCE4" w:themeFill="accent1" w:themeFillTint="66"/>
            <w:vAlign w:val="center"/>
          </w:tcPr>
          <w:p w:rsidR="0045040F" w:rsidRPr="000A1EB6" w:rsidRDefault="006A386E" w:rsidP="0045040F">
            <w:pPr>
              <w:jc w:val="center"/>
              <w:rPr>
                <w:lang w:val="be-BY"/>
              </w:rPr>
            </w:pPr>
            <w:r>
              <w:rPr>
                <w:lang w:val="be-BY"/>
              </w:rPr>
              <w:t>100</w:t>
            </w:r>
          </w:p>
        </w:tc>
        <w:tc>
          <w:tcPr>
            <w:tcW w:w="0" w:type="auto"/>
            <w:shd w:val="clear" w:color="auto" w:fill="B8CCE4" w:themeFill="accent1" w:themeFillTint="66"/>
            <w:vAlign w:val="center"/>
          </w:tcPr>
          <w:p w:rsidR="0045040F" w:rsidRPr="000A1EB6" w:rsidRDefault="006A386E" w:rsidP="0045040F">
            <w:pPr>
              <w:jc w:val="center"/>
              <w:rPr>
                <w:lang w:val="be-BY"/>
              </w:rPr>
            </w:pPr>
            <w:r>
              <w:rPr>
                <w:lang w:val="be-BY"/>
              </w:rPr>
              <w:t>100</w:t>
            </w:r>
          </w:p>
        </w:tc>
        <w:tc>
          <w:tcPr>
            <w:tcW w:w="0" w:type="auto"/>
            <w:shd w:val="clear" w:color="auto" w:fill="B8CCE4" w:themeFill="accent1" w:themeFillTint="66"/>
            <w:vAlign w:val="center"/>
          </w:tcPr>
          <w:p w:rsidR="0045040F" w:rsidRPr="000A1EB6" w:rsidRDefault="006A386E" w:rsidP="0045040F">
            <w:pPr>
              <w:jc w:val="center"/>
              <w:rPr>
                <w:lang w:val="be-BY"/>
              </w:rPr>
            </w:pPr>
            <w:r>
              <w:rPr>
                <w:lang w:val="be-BY"/>
              </w:rPr>
              <w:t>100</w:t>
            </w:r>
          </w:p>
        </w:tc>
        <w:tc>
          <w:tcPr>
            <w:tcW w:w="0" w:type="auto"/>
            <w:shd w:val="clear" w:color="auto" w:fill="B8CCE4" w:themeFill="accent1" w:themeFillTint="66"/>
            <w:vAlign w:val="center"/>
          </w:tcPr>
          <w:p w:rsidR="0045040F" w:rsidRPr="000A1EB6" w:rsidRDefault="001447A5" w:rsidP="0045040F">
            <w:pPr>
              <w:jc w:val="center"/>
              <w:rPr>
                <w:lang w:val="be-BY"/>
              </w:rPr>
            </w:pPr>
            <w:r>
              <w:rPr>
                <w:lang w:val="be-BY"/>
              </w:rPr>
              <w:t>100</w:t>
            </w:r>
          </w:p>
        </w:tc>
        <w:tc>
          <w:tcPr>
            <w:tcW w:w="815" w:type="dxa"/>
            <w:shd w:val="clear" w:color="auto" w:fill="B8CCE4" w:themeFill="accent1" w:themeFillTint="66"/>
            <w:vAlign w:val="center"/>
          </w:tcPr>
          <w:p w:rsidR="0045040F" w:rsidRPr="000A1EB6" w:rsidRDefault="008D3271" w:rsidP="0045040F">
            <w:pPr>
              <w:jc w:val="center"/>
              <w:rPr>
                <w:lang w:val="be-BY"/>
              </w:rPr>
            </w:pPr>
            <w:r>
              <w:rPr>
                <w:lang w:val="be-BY"/>
              </w:rPr>
              <w:t>99</w:t>
            </w:r>
          </w:p>
        </w:tc>
      </w:tr>
      <w:tr w:rsidR="0045040F" w:rsidRPr="000A1EB6" w:rsidTr="00377FB8">
        <w:trPr>
          <w:trHeight w:val="723"/>
          <w:jc w:val="center"/>
        </w:trPr>
        <w:tc>
          <w:tcPr>
            <w:tcW w:w="0" w:type="auto"/>
            <w:shd w:val="clear" w:color="auto" w:fill="auto"/>
          </w:tcPr>
          <w:p w:rsidR="0045040F" w:rsidRPr="000A1EB6" w:rsidRDefault="0045040F" w:rsidP="0045040F">
            <w:r w:rsidRPr="000A1EB6">
              <w:t>корь, эпидем. паротит, краснуха (V1</w:t>
            </w:r>
          </w:p>
        </w:tc>
        <w:tc>
          <w:tcPr>
            <w:tcW w:w="0" w:type="auto"/>
            <w:shd w:val="clear" w:color="auto" w:fill="auto"/>
          </w:tcPr>
          <w:p w:rsidR="0045040F" w:rsidRPr="000A1EB6" w:rsidRDefault="0045040F" w:rsidP="005D6877">
            <w:pPr>
              <w:jc w:val="center"/>
              <w:rPr>
                <w:lang w:val="be-BY"/>
              </w:rPr>
            </w:pPr>
            <w:r w:rsidRPr="000A1EB6">
              <w:rPr>
                <w:lang w:val="be-BY"/>
              </w:rPr>
              <w:t>Витебская</w:t>
            </w:r>
          </w:p>
          <w:p w:rsidR="0045040F" w:rsidRPr="000A1EB6" w:rsidRDefault="0045040F" w:rsidP="005D6877">
            <w:pPr>
              <w:jc w:val="center"/>
              <w:rPr>
                <w:lang w:val="be-BY"/>
              </w:rPr>
            </w:pPr>
            <w:r w:rsidRPr="000A1EB6">
              <w:rPr>
                <w:lang w:val="be-BY"/>
              </w:rPr>
              <w:t>область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5040F" w:rsidRPr="000A1EB6" w:rsidRDefault="0045040F" w:rsidP="0045040F">
            <w:pPr>
              <w:jc w:val="center"/>
              <w:rPr>
                <w:lang w:val="be-BY"/>
              </w:rPr>
            </w:pPr>
            <w:r w:rsidRPr="000A1EB6">
              <w:rPr>
                <w:lang w:val="be-BY"/>
              </w:rPr>
              <w:t>99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5040F" w:rsidRPr="000A1EB6" w:rsidRDefault="0045040F" w:rsidP="0045040F">
            <w:pPr>
              <w:jc w:val="center"/>
              <w:rPr>
                <w:lang w:val="be-BY"/>
              </w:rPr>
            </w:pPr>
            <w:r w:rsidRPr="000A1EB6">
              <w:rPr>
                <w:lang w:val="be-BY"/>
              </w:rPr>
              <w:t>99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5040F" w:rsidRPr="000A1EB6" w:rsidRDefault="0045040F" w:rsidP="0045040F">
            <w:pPr>
              <w:jc w:val="center"/>
              <w:rPr>
                <w:lang w:val="be-BY"/>
              </w:rPr>
            </w:pPr>
            <w:r w:rsidRPr="000A1EB6">
              <w:rPr>
                <w:lang w:val="be-BY"/>
              </w:rPr>
              <w:t>99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5040F" w:rsidRPr="000A1EB6" w:rsidRDefault="0045040F" w:rsidP="0045040F">
            <w:pPr>
              <w:jc w:val="center"/>
              <w:rPr>
                <w:lang w:val="be-BY"/>
              </w:rPr>
            </w:pPr>
            <w:r w:rsidRPr="000A1EB6">
              <w:rPr>
                <w:lang w:val="be-BY"/>
              </w:rPr>
              <w:t>98,5</w:t>
            </w:r>
          </w:p>
        </w:tc>
        <w:tc>
          <w:tcPr>
            <w:tcW w:w="815" w:type="dxa"/>
            <w:shd w:val="clear" w:color="auto" w:fill="auto"/>
            <w:vAlign w:val="center"/>
          </w:tcPr>
          <w:p w:rsidR="0045040F" w:rsidRPr="000A1EB6" w:rsidRDefault="0045040F" w:rsidP="0045040F">
            <w:pPr>
              <w:jc w:val="center"/>
              <w:rPr>
                <w:lang w:val="be-BY"/>
              </w:rPr>
            </w:pPr>
            <w:r w:rsidRPr="000A1EB6">
              <w:rPr>
                <w:lang w:val="be-BY"/>
              </w:rPr>
              <w:t>99,6</w:t>
            </w:r>
          </w:p>
        </w:tc>
      </w:tr>
    </w:tbl>
    <w:p w:rsidR="007E20A8" w:rsidRDefault="007E20A8" w:rsidP="0045040F">
      <w:pPr>
        <w:ind w:firstLine="708"/>
        <w:jc w:val="both"/>
        <w:rPr>
          <w:sz w:val="28"/>
          <w:szCs w:val="28"/>
          <w:lang w:val="be-BY"/>
        </w:rPr>
      </w:pPr>
    </w:p>
    <w:p w:rsidR="0045040F" w:rsidRPr="00377FB8" w:rsidRDefault="0045040F" w:rsidP="00377FB8">
      <w:pPr>
        <w:ind w:firstLine="708"/>
        <w:jc w:val="both"/>
        <w:rPr>
          <w:sz w:val="28"/>
          <w:szCs w:val="28"/>
        </w:rPr>
      </w:pPr>
      <w:r w:rsidRPr="00FF2EC4">
        <w:rPr>
          <w:sz w:val="28"/>
          <w:szCs w:val="28"/>
          <w:lang w:val="be-BY"/>
        </w:rPr>
        <w:t>В</w:t>
      </w:r>
      <w:r w:rsidRPr="00FF2EC4">
        <w:rPr>
          <w:sz w:val="28"/>
          <w:szCs w:val="28"/>
        </w:rPr>
        <w:t xml:space="preserve"> </w:t>
      </w:r>
      <w:r w:rsidRPr="0045040F">
        <w:rPr>
          <w:sz w:val="28"/>
          <w:lang w:val="be-BY"/>
        </w:rPr>
        <w:t>Дубровенск</w:t>
      </w:r>
      <w:r>
        <w:rPr>
          <w:sz w:val="28"/>
          <w:lang w:val="be-BY"/>
        </w:rPr>
        <w:t>ом</w:t>
      </w:r>
      <w:r w:rsidRPr="0045040F">
        <w:rPr>
          <w:sz w:val="28"/>
          <w:lang w:val="be-BY"/>
        </w:rPr>
        <w:t xml:space="preserve"> район</w:t>
      </w:r>
      <w:r>
        <w:rPr>
          <w:sz w:val="28"/>
          <w:lang w:val="be-BY"/>
        </w:rPr>
        <w:t>е</w:t>
      </w:r>
      <w:r w:rsidRPr="0045040F">
        <w:rPr>
          <w:sz w:val="32"/>
          <w:szCs w:val="28"/>
        </w:rPr>
        <w:t xml:space="preserve"> </w:t>
      </w:r>
      <w:r w:rsidRPr="00FF2EC4">
        <w:rPr>
          <w:sz w:val="28"/>
          <w:szCs w:val="28"/>
        </w:rPr>
        <w:t>показатели 2019 года достигли целевого значения, установленного на 2020 год (0,97)</w:t>
      </w:r>
      <w:r w:rsidR="00377FB8">
        <w:rPr>
          <w:sz w:val="28"/>
          <w:szCs w:val="28"/>
        </w:rPr>
        <w:t>.</w:t>
      </w:r>
    </w:p>
    <w:p w:rsidR="008F1A95" w:rsidRDefault="008F1A95" w:rsidP="008F1A95">
      <w:pPr>
        <w:ind w:firstLine="709"/>
        <w:jc w:val="center"/>
        <w:rPr>
          <w:b/>
          <w:sz w:val="28"/>
          <w:szCs w:val="28"/>
        </w:rPr>
      </w:pPr>
      <w:r w:rsidRPr="003C379D">
        <w:rPr>
          <w:sz w:val="28"/>
          <w:szCs w:val="28"/>
        </w:rPr>
        <w:lastRenderedPageBreak/>
        <w:t xml:space="preserve">Показатель 3.d.1. – </w:t>
      </w:r>
      <w:r w:rsidRPr="003C379D">
        <w:rPr>
          <w:b/>
          <w:sz w:val="28"/>
          <w:szCs w:val="28"/>
        </w:rPr>
        <w:t>Способность соблюдать Международные медико-санитарные правила (ММСП) и готовность к чрезвычайным ситуациям в области общественного здравоохранения</w:t>
      </w:r>
    </w:p>
    <w:p w:rsidR="008F1A95" w:rsidRDefault="008F1A95" w:rsidP="008F1A95">
      <w:pPr>
        <w:ind w:firstLine="709"/>
        <w:jc w:val="center"/>
        <w:rPr>
          <w:sz w:val="28"/>
          <w:szCs w:val="28"/>
        </w:rPr>
      </w:pPr>
    </w:p>
    <w:p w:rsidR="008F1A95" w:rsidRDefault="008F1A95" w:rsidP="008F1A95">
      <w:pPr>
        <w:ind w:firstLine="709"/>
        <w:jc w:val="both"/>
        <w:rPr>
          <w:sz w:val="28"/>
          <w:szCs w:val="28"/>
        </w:rPr>
      </w:pPr>
      <w:r w:rsidRPr="003C379D">
        <w:rPr>
          <w:sz w:val="28"/>
          <w:szCs w:val="28"/>
        </w:rPr>
        <w:t xml:space="preserve">В результате проводимой целенаправленной работы за последние годы не регистрировались случаи заболеваний людей инфекциями, </w:t>
      </w:r>
      <w:r>
        <w:rPr>
          <w:sz w:val="28"/>
          <w:szCs w:val="28"/>
        </w:rPr>
        <w:t xml:space="preserve">имеющими международное значение - </w:t>
      </w:r>
      <w:r w:rsidRPr="003C379D">
        <w:rPr>
          <w:sz w:val="28"/>
          <w:szCs w:val="28"/>
        </w:rPr>
        <w:t xml:space="preserve"> бешенством, туляремией, бруцеллезом, </w:t>
      </w:r>
      <w:r>
        <w:rPr>
          <w:sz w:val="28"/>
          <w:szCs w:val="28"/>
        </w:rPr>
        <w:t xml:space="preserve">чумой, </w:t>
      </w:r>
      <w:r w:rsidRPr="003C379D">
        <w:rPr>
          <w:sz w:val="28"/>
          <w:szCs w:val="28"/>
        </w:rPr>
        <w:t>сибирской язвой, ГЛПС, а также чрезвычайные ситуации, связанные с радиационным и химическим факторами и требующие проведения мероприятий по санитарной охране территории.</w:t>
      </w:r>
    </w:p>
    <w:p w:rsidR="008F1A95" w:rsidRDefault="008F1A95" w:rsidP="008F1A95">
      <w:pPr>
        <w:ind w:firstLine="709"/>
        <w:jc w:val="center"/>
        <w:rPr>
          <w:sz w:val="28"/>
          <w:szCs w:val="28"/>
        </w:rPr>
      </w:pPr>
    </w:p>
    <w:p w:rsidR="008F1A95" w:rsidRPr="00EA696E" w:rsidRDefault="008F1A95" w:rsidP="008F1A95">
      <w:pPr>
        <w:ind w:firstLine="709"/>
        <w:jc w:val="center"/>
        <w:rPr>
          <w:b/>
          <w:sz w:val="28"/>
          <w:szCs w:val="28"/>
        </w:rPr>
      </w:pPr>
      <w:r w:rsidRPr="00EA696E">
        <w:rPr>
          <w:sz w:val="28"/>
          <w:szCs w:val="28"/>
        </w:rPr>
        <w:t xml:space="preserve">Показатель 3.9.1 – </w:t>
      </w:r>
      <w:r w:rsidRPr="00EA696E">
        <w:rPr>
          <w:b/>
          <w:sz w:val="28"/>
          <w:szCs w:val="28"/>
        </w:rPr>
        <w:t>Смертность от загрязнения воздуха в жилых помещениях и атмосферного воздуха</w:t>
      </w:r>
    </w:p>
    <w:p w:rsidR="008F1A95" w:rsidRPr="00763683" w:rsidRDefault="008F1A95" w:rsidP="008F1A95">
      <w:pPr>
        <w:ind w:firstLine="709"/>
        <w:jc w:val="center"/>
        <w:rPr>
          <w:sz w:val="28"/>
          <w:szCs w:val="28"/>
          <w:highlight w:val="yellow"/>
        </w:rPr>
      </w:pPr>
    </w:p>
    <w:p w:rsidR="008F1A95" w:rsidRPr="00077F54" w:rsidRDefault="008F1A95" w:rsidP="008F1A95">
      <w:pPr>
        <w:ind w:firstLine="709"/>
        <w:jc w:val="both"/>
        <w:rPr>
          <w:sz w:val="28"/>
          <w:szCs w:val="28"/>
        </w:rPr>
      </w:pPr>
      <w:r w:rsidRPr="00077F54">
        <w:rPr>
          <w:sz w:val="28"/>
          <w:szCs w:val="28"/>
        </w:rPr>
        <w:t xml:space="preserve">По результатам работы в 2016-2019 годах в </w:t>
      </w:r>
      <w:r w:rsidR="00077F54">
        <w:rPr>
          <w:sz w:val="28"/>
          <w:szCs w:val="28"/>
        </w:rPr>
        <w:t xml:space="preserve">Дубровенском районе </w:t>
      </w:r>
      <w:r w:rsidRPr="00077F54">
        <w:rPr>
          <w:sz w:val="28"/>
          <w:szCs w:val="28"/>
        </w:rPr>
        <w:t>обеспечивается выполнение показателей Государственной программы «Охрана окружающей среды и устойчивое использование природных ресурсов» на 2016 -2020 годы, утвержденной постановлением Совета Министров Республики Беларусь от 17 марта 2016 г. №205:</w:t>
      </w:r>
    </w:p>
    <w:p w:rsidR="008F1A95" w:rsidRPr="00763683" w:rsidRDefault="00EA696E" w:rsidP="008F1A95">
      <w:pPr>
        <w:ind w:firstLine="709"/>
        <w:jc w:val="both"/>
        <w:rPr>
          <w:highlight w:val="yellow"/>
        </w:rPr>
      </w:pPr>
      <w:r w:rsidRPr="00763683">
        <w:rPr>
          <w:sz w:val="28"/>
          <w:szCs w:val="28"/>
        </w:rPr>
        <w:t xml:space="preserve">Проведенные в 2019 году </w:t>
      </w:r>
      <w:r>
        <w:rPr>
          <w:sz w:val="28"/>
          <w:szCs w:val="28"/>
        </w:rPr>
        <w:t xml:space="preserve">исследования </w:t>
      </w:r>
      <w:r w:rsidRPr="00EA696E">
        <w:rPr>
          <w:sz w:val="28"/>
          <w:szCs w:val="28"/>
        </w:rPr>
        <w:t>выбросов загрязняющих веществ в атмосферный воздух,</w:t>
      </w:r>
      <w:r>
        <w:rPr>
          <w:sz w:val="28"/>
          <w:szCs w:val="28"/>
        </w:rPr>
        <w:t xml:space="preserve"> </w:t>
      </w:r>
      <w:r w:rsidRPr="00763683">
        <w:rPr>
          <w:sz w:val="28"/>
          <w:szCs w:val="28"/>
        </w:rPr>
        <w:t xml:space="preserve">не выявляли превышения допустимых уровней загрязняющих веществ. </w:t>
      </w:r>
    </w:p>
    <w:p w:rsidR="00763683" w:rsidRPr="00355482" w:rsidRDefault="00763683" w:rsidP="00763683">
      <w:pPr>
        <w:tabs>
          <w:tab w:val="left" w:pos="1134"/>
        </w:tabs>
        <w:ind w:firstLine="567"/>
        <w:jc w:val="both"/>
        <w:rPr>
          <w:color w:val="000000" w:themeColor="text1"/>
          <w:sz w:val="28"/>
          <w:szCs w:val="28"/>
        </w:rPr>
      </w:pPr>
      <w:r w:rsidRPr="00355482">
        <w:rPr>
          <w:color w:val="000000" w:themeColor="text1"/>
          <w:sz w:val="28"/>
          <w:szCs w:val="28"/>
        </w:rPr>
        <w:t>По Дубровенскому району темп среднегодового прироста смертности за период 2015-2019 годы положительный</w:t>
      </w:r>
    </w:p>
    <w:p w:rsidR="00763683" w:rsidRPr="00732527" w:rsidRDefault="00763683" w:rsidP="00763683">
      <w:pPr>
        <w:tabs>
          <w:tab w:val="left" w:pos="1134"/>
        </w:tabs>
        <w:jc w:val="both"/>
        <w:rPr>
          <w:color w:val="000000" w:themeColor="text1"/>
          <w:sz w:val="28"/>
          <w:szCs w:val="28"/>
        </w:rPr>
      </w:pPr>
      <w:r w:rsidRPr="00355482">
        <w:rPr>
          <w:sz w:val="28"/>
          <w:szCs w:val="28"/>
        </w:rPr>
        <w:t>(+1,0%)</w:t>
      </w:r>
      <w:r w:rsidRPr="00355482">
        <w:rPr>
          <w:color w:val="FF0000"/>
          <w:sz w:val="28"/>
          <w:szCs w:val="28"/>
        </w:rPr>
        <w:t xml:space="preserve"> </w:t>
      </w:r>
      <w:r w:rsidRPr="00355482">
        <w:rPr>
          <w:color w:val="000000" w:themeColor="text1"/>
          <w:sz w:val="28"/>
          <w:szCs w:val="28"/>
        </w:rPr>
        <w:t xml:space="preserve">в 2019 году по сравнению с 2018 годом прирост показателя смертности </w:t>
      </w:r>
      <w:r w:rsidRPr="00355482">
        <w:rPr>
          <w:sz w:val="28"/>
          <w:szCs w:val="28"/>
        </w:rPr>
        <w:t>(+7,2%).</w:t>
      </w:r>
    </w:p>
    <w:p w:rsidR="005D6877" w:rsidRDefault="005D6877" w:rsidP="00EA696E">
      <w:pPr>
        <w:ind w:firstLine="709"/>
        <w:jc w:val="center"/>
        <w:rPr>
          <w:sz w:val="28"/>
          <w:szCs w:val="28"/>
        </w:rPr>
      </w:pPr>
    </w:p>
    <w:p w:rsidR="00EA696E" w:rsidRPr="0056324E" w:rsidRDefault="00EA696E" w:rsidP="00EA696E">
      <w:pPr>
        <w:ind w:firstLine="709"/>
        <w:jc w:val="center"/>
        <w:rPr>
          <w:b/>
          <w:sz w:val="28"/>
          <w:szCs w:val="28"/>
        </w:rPr>
      </w:pPr>
      <w:r w:rsidRPr="0056324E">
        <w:rPr>
          <w:sz w:val="28"/>
          <w:szCs w:val="28"/>
        </w:rPr>
        <w:t xml:space="preserve">Показатель 3.9.2 – </w:t>
      </w:r>
      <w:r w:rsidRPr="0056324E">
        <w:rPr>
          <w:b/>
          <w:sz w:val="28"/>
          <w:szCs w:val="28"/>
        </w:rPr>
        <w:t>Смертность от отсутствия безопасной воды, безопасной санитарии и гигиены (от отсутствия безопасных услуг в области водоснабжения, санитарии и гигиены (ВССГ) для всех)</w:t>
      </w:r>
    </w:p>
    <w:p w:rsidR="00EA696E" w:rsidRDefault="00EA696E" w:rsidP="00EA696E">
      <w:pPr>
        <w:ind w:firstLine="709"/>
        <w:jc w:val="center"/>
        <w:rPr>
          <w:sz w:val="28"/>
          <w:szCs w:val="28"/>
        </w:rPr>
      </w:pPr>
    </w:p>
    <w:p w:rsidR="00EA696E" w:rsidRPr="008A1FDD" w:rsidRDefault="00EA696E" w:rsidP="00EA696E">
      <w:pPr>
        <w:ind w:firstLine="709"/>
        <w:jc w:val="both"/>
        <w:rPr>
          <w:sz w:val="28"/>
          <w:szCs w:val="28"/>
        </w:rPr>
      </w:pPr>
      <w:r w:rsidRPr="008A1FDD">
        <w:rPr>
          <w:sz w:val="28"/>
          <w:szCs w:val="28"/>
        </w:rPr>
        <w:t xml:space="preserve">В рамках реализации мероприятий подпрограммы 5 «Чистая вода» Госпрограммы «Комфортное жилье и благоприятная среда» на 2016–2020 </w:t>
      </w:r>
      <w:r>
        <w:rPr>
          <w:sz w:val="28"/>
          <w:szCs w:val="28"/>
        </w:rPr>
        <w:t>годы</w:t>
      </w:r>
      <w:r w:rsidR="00670DE0">
        <w:rPr>
          <w:sz w:val="28"/>
          <w:szCs w:val="28"/>
        </w:rPr>
        <w:t xml:space="preserve">, </w:t>
      </w:r>
      <w:r w:rsidRPr="00670DE0">
        <w:rPr>
          <w:sz w:val="28"/>
          <w:szCs w:val="28"/>
        </w:rPr>
        <w:t xml:space="preserve">в том числе по инициативе органов государственного санитарного надзора,    осуществлено строительство одной станции обезжелезивания </w:t>
      </w:r>
      <w:r w:rsidR="00670DE0">
        <w:rPr>
          <w:sz w:val="28"/>
          <w:szCs w:val="28"/>
        </w:rPr>
        <w:t xml:space="preserve">аг. Ляды. </w:t>
      </w:r>
      <w:r w:rsidRPr="00670DE0">
        <w:rPr>
          <w:sz w:val="28"/>
          <w:szCs w:val="28"/>
        </w:rPr>
        <w:t>По состоянию на 01.01.2020 на водопроводах района работает 5 станций обезжелезивания.</w:t>
      </w:r>
      <w:r w:rsidRPr="008A1FDD">
        <w:rPr>
          <w:sz w:val="28"/>
          <w:szCs w:val="28"/>
        </w:rPr>
        <w:t xml:space="preserve"> </w:t>
      </w:r>
    </w:p>
    <w:p w:rsidR="00EA696E" w:rsidRPr="00670DE0" w:rsidRDefault="00EA696E" w:rsidP="00670DE0">
      <w:pPr>
        <w:ind w:firstLine="709"/>
        <w:jc w:val="both"/>
        <w:rPr>
          <w:sz w:val="28"/>
          <w:szCs w:val="28"/>
        </w:rPr>
      </w:pPr>
      <w:r w:rsidRPr="008A1FDD">
        <w:rPr>
          <w:sz w:val="28"/>
          <w:szCs w:val="28"/>
        </w:rPr>
        <w:t>Удельный вес проб воды, не соответствующих гигиеническим нормативам по микробиологическим показателям, из коммунальных водопроводов</w:t>
      </w:r>
      <w:r w:rsidR="00670DE0">
        <w:rPr>
          <w:sz w:val="28"/>
          <w:szCs w:val="28"/>
        </w:rPr>
        <w:t xml:space="preserve"> устойчиво увеличивается (2018 г. – 0,54</w:t>
      </w:r>
      <w:r w:rsidRPr="008A1FDD">
        <w:rPr>
          <w:sz w:val="28"/>
          <w:szCs w:val="28"/>
        </w:rPr>
        <w:t>%; 2019 г. – 0</w:t>
      </w:r>
      <w:r w:rsidR="00670DE0">
        <w:rPr>
          <w:sz w:val="28"/>
          <w:szCs w:val="28"/>
        </w:rPr>
        <w:t>,60</w:t>
      </w:r>
      <w:r w:rsidRPr="008A1FDD">
        <w:rPr>
          <w:sz w:val="28"/>
          <w:szCs w:val="28"/>
        </w:rPr>
        <w:t>%). Удельный вес проб воды, не соответствующих гигиеническим нормативам по санитарно-химическим показателям, из коммунальных водопроводов</w:t>
      </w:r>
      <w:r w:rsidR="00670DE0">
        <w:rPr>
          <w:sz w:val="28"/>
          <w:szCs w:val="28"/>
        </w:rPr>
        <w:t xml:space="preserve"> устойчиво увеличивается (2018 г. –2,53%; 2019 г. – 2,80</w:t>
      </w:r>
      <w:r w:rsidRPr="008A1FDD">
        <w:rPr>
          <w:sz w:val="28"/>
          <w:szCs w:val="28"/>
        </w:rPr>
        <w:t>%).</w:t>
      </w:r>
    </w:p>
    <w:p w:rsidR="00D663D6" w:rsidRDefault="00D663D6" w:rsidP="00522F6D">
      <w:pPr>
        <w:pStyle w:val="31"/>
        <w:jc w:val="center"/>
        <w:rPr>
          <w:b/>
          <w:i/>
          <w:color w:val="000000" w:themeColor="text1"/>
          <w:szCs w:val="28"/>
        </w:rPr>
      </w:pPr>
    </w:p>
    <w:p w:rsidR="002A72C2" w:rsidRPr="00DB5A51" w:rsidRDefault="00FB719C" w:rsidP="00522F6D">
      <w:pPr>
        <w:pStyle w:val="31"/>
        <w:jc w:val="center"/>
        <w:rPr>
          <w:b/>
          <w:i/>
          <w:color w:val="000000" w:themeColor="text1"/>
          <w:szCs w:val="28"/>
        </w:rPr>
      </w:pPr>
      <w:r>
        <w:rPr>
          <w:b/>
          <w:i/>
          <w:color w:val="000000" w:themeColor="text1"/>
          <w:szCs w:val="28"/>
        </w:rPr>
        <w:lastRenderedPageBreak/>
        <w:t>1.</w:t>
      </w:r>
      <w:r w:rsidR="003D65C5">
        <w:rPr>
          <w:b/>
          <w:i/>
          <w:color w:val="000000" w:themeColor="text1"/>
          <w:szCs w:val="28"/>
        </w:rPr>
        <w:t>4</w:t>
      </w:r>
      <w:r w:rsidR="00377FB8">
        <w:rPr>
          <w:b/>
          <w:i/>
          <w:color w:val="000000" w:themeColor="text1"/>
          <w:szCs w:val="28"/>
        </w:rPr>
        <w:t xml:space="preserve"> </w:t>
      </w:r>
      <w:r w:rsidR="002A72C2" w:rsidRPr="00DB5A51">
        <w:rPr>
          <w:b/>
          <w:i/>
          <w:color w:val="000000" w:themeColor="text1"/>
          <w:szCs w:val="28"/>
        </w:rPr>
        <w:t>Интегральные оценки уровня здоровья населения</w:t>
      </w:r>
    </w:p>
    <w:p w:rsidR="00C068A1" w:rsidRPr="00DB5A51" w:rsidRDefault="00C068A1" w:rsidP="00522F6D">
      <w:pPr>
        <w:pStyle w:val="31"/>
        <w:jc w:val="center"/>
        <w:rPr>
          <w:b/>
          <w:i/>
          <w:color w:val="000000" w:themeColor="text1"/>
          <w:szCs w:val="28"/>
        </w:rPr>
      </w:pPr>
    </w:p>
    <w:p w:rsidR="002A72C2" w:rsidRPr="00DB5A51" w:rsidRDefault="002A72C2" w:rsidP="00B3559E">
      <w:pPr>
        <w:ind w:firstLine="709"/>
        <w:jc w:val="both"/>
        <w:rPr>
          <w:color w:val="000000" w:themeColor="text1"/>
          <w:sz w:val="28"/>
          <w:szCs w:val="28"/>
        </w:rPr>
      </w:pPr>
      <w:r w:rsidRPr="00DB5A51">
        <w:rPr>
          <w:color w:val="000000" w:themeColor="text1"/>
          <w:sz w:val="28"/>
          <w:szCs w:val="28"/>
        </w:rPr>
        <w:t>На основании приказов Минздрава №1177 от 15.11.2018 г. «О показателях и индикаторах Целей устойчивого развития» и №1178 от 15.11.2018г. «О системе работы органов и учреждений, осуществляющих государственный санитарный надзор, по реализации показателей Целей устойчивого развития»</w:t>
      </w:r>
    </w:p>
    <w:p w:rsidR="002A72C2" w:rsidRPr="00DB5A51" w:rsidRDefault="002A72C2" w:rsidP="00B3559E">
      <w:pPr>
        <w:ind w:firstLine="709"/>
        <w:jc w:val="both"/>
        <w:rPr>
          <w:color w:val="000000" w:themeColor="text1"/>
          <w:sz w:val="28"/>
          <w:szCs w:val="28"/>
        </w:rPr>
      </w:pPr>
      <w:r w:rsidRPr="00DB5A51">
        <w:rPr>
          <w:color w:val="000000" w:themeColor="text1"/>
          <w:sz w:val="28"/>
          <w:szCs w:val="28"/>
        </w:rPr>
        <w:t>Для проведения эпидемиологического анализа неинфекционной заболеваемости (далее – эпиданализ НИЗ) при осуществлении социально-гигиенического мониторинга (далее – СГМ) проведена диф</w:t>
      </w:r>
      <w:r w:rsidR="004961E6">
        <w:rPr>
          <w:color w:val="000000" w:themeColor="text1"/>
          <w:sz w:val="28"/>
          <w:szCs w:val="28"/>
        </w:rPr>
        <w:t>ференциация территории Дубровенского</w:t>
      </w:r>
      <w:r w:rsidRPr="00DB5A51">
        <w:rPr>
          <w:color w:val="000000" w:themeColor="text1"/>
          <w:sz w:val="28"/>
          <w:szCs w:val="28"/>
        </w:rPr>
        <w:t xml:space="preserve"> района.</w:t>
      </w:r>
    </w:p>
    <w:p w:rsidR="002A72C2" w:rsidRPr="00DB5A51" w:rsidRDefault="002A72C2" w:rsidP="00B3559E">
      <w:pPr>
        <w:ind w:firstLine="709"/>
        <w:jc w:val="both"/>
        <w:rPr>
          <w:color w:val="000000" w:themeColor="text1"/>
          <w:sz w:val="28"/>
          <w:szCs w:val="28"/>
        </w:rPr>
      </w:pPr>
      <w:r w:rsidRPr="00DB5A51">
        <w:rPr>
          <w:color w:val="000000" w:themeColor="text1"/>
          <w:sz w:val="28"/>
          <w:szCs w:val="28"/>
        </w:rPr>
        <w:t>В основу дифференциации положен интегральный подход к оценке уровня здоровья населения.</w:t>
      </w:r>
    </w:p>
    <w:p w:rsidR="002A72C2" w:rsidRPr="00DB5A51" w:rsidRDefault="002A72C2" w:rsidP="00B3559E">
      <w:pPr>
        <w:ind w:firstLine="709"/>
        <w:jc w:val="both"/>
        <w:rPr>
          <w:color w:val="000000" w:themeColor="text1"/>
          <w:sz w:val="28"/>
          <w:szCs w:val="28"/>
        </w:rPr>
      </w:pPr>
      <w:r w:rsidRPr="00DB5A51">
        <w:rPr>
          <w:color w:val="000000" w:themeColor="text1"/>
          <w:sz w:val="28"/>
          <w:szCs w:val="28"/>
        </w:rPr>
        <w:t>В соответствии с методологич</w:t>
      </w:r>
      <w:r w:rsidR="00D26119">
        <w:rPr>
          <w:color w:val="000000" w:themeColor="text1"/>
          <w:sz w:val="28"/>
          <w:szCs w:val="28"/>
        </w:rPr>
        <w:t>еской базой по состоянию на 2019</w:t>
      </w:r>
      <w:r w:rsidRPr="00DB5A51">
        <w:rPr>
          <w:color w:val="000000" w:themeColor="text1"/>
          <w:sz w:val="28"/>
          <w:szCs w:val="28"/>
        </w:rPr>
        <w:t xml:space="preserve"> год оценки уровня здоровья населения проведены по индексу здоровья.</w:t>
      </w:r>
    </w:p>
    <w:p w:rsidR="002A72C2" w:rsidRPr="00DB5A51" w:rsidRDefault="002A72C2" w:rsidP="00B3559E">
      <w:pPr>
        <w:ind w:firstLine="709"/>
        <w:jc w:val="both"/>
        <w:rPr>
          <w:color w:val="000000" w:themeColor="text1"/>
          <w:sz w:val="28"/>
          <w:szCs w:val="28"/>
        </w:rPr>
      </w:pPr>
      <w:r w:rsidRPr="00DB5A51">
        <w:rPr>
          <w:color w:val="000000" w:themeColor="text1"/>
          <w:sz w:val="28"/>
          <w:szCs w:val="28"/>
        </w:rPr>
        <w:t xml:space="preserve">Индекс здоровья </w:t>
      </w:r>
      <w:r w:rsidR="00FC5095">
        <w:rPr>
          <w:color w:val="000000" w:themeColor="text1"/>
          <w:sz w:val="28"/>
          <w:szCs w:val="28"/>
        </w:rPr>
        <w:t xml:space="preserve">(далее ИЗ) </w:t>
      </w:r>
      <w:r w:rsidRPr="00DB5A51">
        <w:rPr>
          <w:color w:val="000000" w:themeColor="text1"/>
          <w:sz w:val="28"/>
          <w:szCs w:val="28"/>
        </w:rPr>
        <w:t>– это удельный вес лиц, не обращавшихся за медицинской помощью в связи с заболеванием или обострением хронического заболевания, от всех проживающих на территории.</w:t>
      </w:r>
    </w:p>
    <w:p w:rsidR="002A72C2" w:rsidRPr="00B15281" w:rsidRDefault="002A72C2" w:rsidP="00B3559E">
      <w:pPr>
        <w:ind w:firstLine="709"/>
        <w:jc w:val="both"/>
        <w:rPr>
          <w:color w:val="000000"/>
        </w:rPr>
      </w:pPr>
      <w:r w:rsidRPr="00DB5A51">
        <w:rPr>
          <w:color w:val="000000" w:themeColor="text1"/>
          <w:sz w:val="28"/>
          <w:szCs w:val="28"/>
        </w:rPr>
        <w:t xml:space="preserve">На основании расчета </w:t>
      </w:r>
      <w:r w:rsidR="00FC5095">
        <w:rPr>
          <w:color w:val="000000" w:themeColor="text1"/>
          <w:sz w:val="28"/>
          <w:szCs w:val="28"/>
        </w:rPr>
        <w:t xml:space="preserve">ИЗ </w:t>
      </w:r>
      <w:r w:rsidRPr="00DB5A51">
        <w:rPr>
          <w:color w:val="000000" w:themeColor="text1"/>
          <w:sz w:val="28"/>
          <w:szCs w:val="28"/>
        </w:rPr>
        <w:t xml:space="preserve">дифференциация территории </w:t>
      </w:r>
      <w:r w:rsidR="002B5159">
        <w:rPr>
          <w:color w:val="000000" w:themeColor="text1"/>
          <w:sz w:val="28"/>
          <w:szCs w:val="28"/>
        </w:rPr>
        <w:t>Дубровенского</w:t>
      </w:r>
      <w:r w:rsidRPr="00DB5A51">
        <w:rPr>
          <w:color w:val="000000" w:themeColor="text1"/>
          <w:sz w:val="28"/>
          <w:szCs w:val="28"/>
        </w:rPr>
        <w:t xml:space="preserve"> рай</w:t>
      </w:r>
      <w:r w:rsidR="00B15281">
        <w:rPr>
          <w:color w:val="000000" w:themeColor="text1"/>
          <w:sz w:val="28"/>
          <w:szCs w:val="28"/>
        </w:rPr>
        <w:t>она проведена по сельским советам</w:t>
      </w:r>
      <w:r w:rsidRPr="00DB5A51">
        <w:rPr>
          <w:color w:val="000000" w:themeColor="text1"/>
          <w:sz w:val="28"/>
          <w:szCs w:val="28"/>
        </w:rPr>
        <w:t>:</w:t>
      </w:r>
      <w:r w:rsidR="00377FB8">
        <w:rPr>
          <w:color w:val="000000" w:themeColor="text1"/>
          <w:sz w:val="28"/>
          <w:szCs w:val="28"/>
        </w:rPr>
        <w:t xml:space="preserve"> </w:t>
      </w:r>
      <w:r w:rsidR="00B15281" w:rsidRPr="001F6746">
        <w:rPr>
          <w:color w:val="000000"/>
          <w:sz w:val="28"/>
          <w:szCs w:val="28"/>
        </w:rPr>
        <w:t>Волевковский, Добр</w:t>
      </w:r>
      <w:r w:rsidR="002B5159">
        <w:rPr>
          <w:color w:val="000000"/>
          <w:sz w:val="28"/>
          <w:szCs w:val="28"/>
        </w:rPr>
        <w:t>ы</w:t>
      </w:r>
      <w:r w:rsidR="00B15281" w:rsidRPr="001F6746">
        <w:rPr>
          <w:color w:val="000000"/>
          <w:sz w:val="28"/>
          <w:szCs w:val="28"/>
        </w:rPr>
        <w:t>нский, Зарубский, Малобаховский, Малосавинский, Осинторфский, Пироговский, г. Дубровно</w:t>
      </w:r>
      <w:r w:rsidR="00FC5095">
        <w:rPr>
          <w:color w:val="000000"/>
          <w:sz w:val="28"/>
          <w:szCs w:val="28"/>
        </w:rPr>
        <w:t>, Дубровенский р-н</w:t>
      </w:r>
      <w:r w:rsidR="00B3559E">
        <w:rPr>
          <w:color w:val="000000"/>
          <w:sz w:val="28"/>
          <w:szCs w:val="28"/>
        </w:rPr>
        <w:t xml:space="preserve"> </w:t>
      </w:r>
      <w:r w:rsidR="00ED240A" w:rsidRPr="00DB5A51">
        <w:rPr>
          <w:color w:val="000000" w:themeColor="text1"/>
          <w:sz w:val="28"/>
          <w:szCs w:val="28"/>
        </w:rPr>
        <w:t>(</w:t>
      </w:r>
      <w:r w:rsidR="00353346">
        <w:rPr>
          <w:color w:val="000000" w:themeColor="text1"/>
          <w:sz w:val="28"/>
          <w:szCs w:val="28"/>
        </w:rPr>
        <w:t xml:space="preserve">приложение </w:t>
      </w:r>
      <w:r w:rsidR="00ED240A" w:rsidRPr="00DB5A51">
        <w:rPr>
          <w:color w:val="000000" w:themeColor="text1"/>
          <w:sz w:val="28"/>
          <w:szCs w:val="28"/>
        </w:rPr>
        <w:t>1)</w:t>
      </w:r>
      <w:r w:rsidR="00D71270" w:rsidRPr="00DB5A51">
        <w:rPr>
          <w:color w:val="000000" w:themeColor="text1"/>
          <w:sz w:val="28"/>
          <w:szCs w:val="28"/>
        </w:rPr>
        <w:t xml:space="preserve">. </w:t>
      </w:r>
    </w:p>
    <w:p w:rsidR="002A72C2" w:rsidRPr="00082F93" w:rsidRDefault="002A72C2" w:rsidP="00B3559E">
      <w:pPr>
        <w:ind w:firstLine="709"/>
        <w:jc w:val="both"/>
        <w:rPr>
          <w:color w:val="000000" w:themeColor="text1"/>
          <w:sz w:val="28"/>
          <w:szCs w:val="28"/>
        </w:rPr>
      </w:pPr>
      <w:r w:rsidRPr="00082F93">
        <w:rPr>
          <w:color w:val="000000" w:themeColor="text1"/>
          <w:sz w:val="28"/>
          <w:szCs w:val="28"/>
        </w:rPr>
        <w:t>ГУ «Витебский областной центр гигиены, эпидемиологии и общественного здоровья» на основе оценки по отношению к сред</w:t>
      </w:r>
      <w:r w:rsidR="00D71270" w:rsidRPr="00082F93">
        <w:rPr>
          <w:color w:val="000000" w:themeColor="text1"/>
          <w:sz w:val="28"/>
          <w:szCs w:val="28"/>
        </w:rPr>
        <w:t>ней величине динамических рядов</w:t>
      </w:r>
      <w:r w:rsidRPr="00082F93">
        <w:rPr>
          <w:color w:val="000000" w:themeColor="text1"/>
          <w:sz w:val="28"/>
          <w:szCs w:val="28"/>
        </w:rPr>
        <w:t xml:space="preserve"> индексов здоровья на всех административных территориях Витебской области за период с 2007 по 2017 годы экспериментальным путем определено 4 группы р</w:t>
      </w:r>
      <w:r w:rsidR="00FC5095">
        <w:rPr>
          <w:color w:val="000000" w:themeColor="text1"/>
          <w:sz w:val="28"/>
          <w:szCs w:val="28"/>
        </w:rPr>
        <w:t>айонов по градации уровня ИЗ</w:t>
      </w:r>
      <w:r w:rsidR="004838B7" w:rsidRPr="00082F93">
        <w:rPr>
          <w:color w:val="000000" w:themeColor="text1"/>
          <w:sz w:val="28"/>
          <w:szCs w:val="28"/>
        </w:rPr>
        <w:t xml:space="preserve">: минимальный (до 22 </w:t>
      </w:r>
      <w:r w:rsidRPr="00082F93">
        <w:rPr>
          <w:color w:val="000000" w:themeColor="text1"/>
          <w:sz w:val="28"/>
          <w:szCs w:val="28"/>
        </w:rPr>
        <w:t>%)</w:t>
      </w:r>
      <w:r w:rsidR="004838B7" w:rsidRPr="00082F93">
        <w:rPr>
          <w:color w:val="000000" w:themeColor="text1"/>
          <w:sz w:val="28"/>
          <w:szCs w:val="28"/>
        </w:rPr>
        <w:t xml:space="preserve">; умеренный (до 25 </w:t>
      </w:r>
      <w:r w:rsidR="00A43C92" w:rsidRPr="00082F93">
        <w:rPr>
          <w:color w:val="000000" w:themeColor="text1"/>
          <w:sz w:val="28"/>
          <w:szCs w:val="28"/>
        </w:rPr>
        <w:t xml:space="preserve">%); </w:t>
      </w:r>
      <w:r w:rsidR="004838B7" w:rsidRPr="00082F93">
        <w:rPr>
          <w:color w:val="000000" w:themeColor="text1"/>
          <w:sz w:val="28"/>
          <w:szCs w:val="28"/>
        </w:rPr>
        <w:t xml:space="preserve">повышенный (до 35 %) и высокий (до 43,0 </w:t>
      </w:r>
      <w:r w:rsidRPr="00082F93">
        <w:rPr>
          <w:color w:val="000000" w:themeColor="text1"/>
          <w:sz w:val="28"/>
          <w:szCs w:val="28"/>
        </w:rPr>
        <w:t>%).</w:t>
      </w:r>
    </w:p>
    <w:p w:rsidR="002A72C2" w:rsidRPr="00DB5A51" w:rsidRDefault="00B15281" w:rsidP="00B3559E">
      <w:pPr>
        <w:ind w:firstLine="709"/>
        <w:jc w:val="both"/>
        <w:rPr>
          <w:color w:val="000000" w:themeColor="text1"/>
          <w:sz w:val="28"/>
          <w:szCs w:val="28"/>
        </w:rPr>
      </w:pPr>
      <w:r w:rsidRPr="00082F93">
        <w:rPr>
          <w:color w:val="000000" w:themeColor="text1"/>
          <w:sz w:val="28"/>
          <w:szCs w:val="28"/>
        </w:rPr>
        <w:t>По результатам анализа Дубровенский</w:t>
      </w:r>
      <w:r w:rsidR="002A72C2" w:rsidRPr="00082F93">
        <w:rPr>
          <w:color w:val="000000" w:themeColor="text1"/>
          <w:sz w:val="28"/>
          <w:szCs w:val="28"/>
        </w:rPr>
        <w:t xml:space="preserve"> район отнесен к территории с </w:t>
      </w:r>
      <w:r w:rsidR="00082F93">
        <w:rPr>
          <w:sz w:val="30"/>
          <w:szCs w:val="30"/>
        </w:rPr>
        <w:t>умеренным</w:t>
      </w:r>
      <w:r w:rsidR="00377FB8">
        <w:rPr>
          <w:sz w:val="30"/>
          <w:szCs w:val="30"/>
        </w:rPr>
        <w:t xml:space="preserve"> </w:t>
      </w:r>
      <w:r w:rsidR="00FC5095">
        <w:rPr>
          <w:sz w:val="30"/>
          <w:szCs w:val="30"/>
        </w:rPr>
        <w:t>ИЗ</w:t>
      </w:r>
      <w:r w:rsidRPr="00082F93">
        <w:rPr>
          <w:sz w:val="30"/>
          <w:szCs w:val="30"/>
        </w:rPr>
        <w:t xml:space="preserve"> - 22,8%.</w:t>
      </w:r>
    </w:p>
    <w:p w:rsidR="002A72C2" w:rsidRPr="00DB5A51" w:rsidRDefault="002A72C2" w:rsidP="00B3559E">
      <w:pPr>
        <w:ind w:firstLine="709"/>
        <w:jc w:val="both"/>
        <w:rPr>
          <w:color w:val="000000" w:themeColor="text1"/>
          <w:sz w:val="28"/>
          <w:szCs w:val="28"/>
        </w:rPr>
      </w:pPr>
      <w:r w:rsidRPr="00DB5A51">
        <w:rPr>
          <w:color w:val="000000" w:themeColor="text1"/>
          <w:sz w:val="28"/>
          <w:szCs w:val="28"/>
        </w:rPr>
        <w:t>Из районных показателей определены регио</w:t>
      </w:r>
      <w:r w:rsidR="00FC5095">
        <w:rPr>
          <w:color w:val="000000" w:themeColor="text1"/>
          <w:sz w:val="28"/>
          <w:szCs w:val="28"/>
        </w:rPr>
        <w:t>нальные фоновые ИЗ</w:t>
      </w:r>
      <w:r w:rsidRPr="00DB5A51">
        <w:rPr>
          <w:color w:val="000000" w:themeColor="text1"/>
          <w:sz w:val="28"/>
          <w:szCs w:val="28"/>
        </w:rPr>
        <w:t xml:space="preserve"> для территорий с различными социально-экономическими характеристиками: для группы индустриальных районов региональный</w:t>
      </w:r>
      <w:r w:rsidR="00377FB8">
        <w:rPr>
          <w:color w:val="000000" w:themeColor="text1"/>
          <w:sz w:val="28"/>
          <w:szCs w:val="28"/>
        </w:rPr>
        <w:t xml:space="preserve"> </w:t>
      </w:r>
      <w:r w:rsidR="00FC5095">
        <w:rPr>
          <w:color w:val="000000" w:themeColor="text1"/>
          <w:sz w:val="28"/>
          <w:szCs w:val="28"/>
        </w:rPr>
        <w:t>ИЗ</w:t>
      </w:r>
      <w:r w:rsidRPr="00DB5A51">
        <w:rPr>
          <w:color w:val="000000" w:themeColor="text1"/>
          <w:sz w:val="28"/>
          <w:szCs w:val="28"/>
        </w:rPr>
        <w:t xml:space="preserve"> состав</w:t>
      </w:r>
      <w:r w:rsidR="00A43C92" w:rsidRPr="00DB5A51">
        <w:rPr>
          <w:color w:val="000000" w:themeColor="text1"/>
          <w:sz w:val="28"/>
          <w:szCs w:val="28"/>
        </w:rPr>
        <w:t xml:space="preserve">ил 27,8%; </w:t>
      </w:r>
      <w:r w:rsidRPr="00DB5A51">
        <w:rPr>
          <w:color w:val="000000" w:themeColor="text1"/>
          <w:sz w:val="28"/>
          <w:szCs w:val="28"/>
        </w:rPr>
        <w:t>для г</w:t>
      </w:r>
      <w:r w:rsidR="005F60C7" w:rsidRPr="00DB5A51">
        <w:rPr>
          <w:color w:val="000000" w:themeColor="text1"/>
          <w:sz w:val="28"/>
          <w:szCs w:val="28"/>
        </w:rPr>
        <w:t xml:space="preserve">руппы </w:t>
      </w:r>
      <w:r w:rsidR="00082F93">
        <w:rPr>
          <w:color w:val="000000" w:themeColor="text1"/>
          <w:sz w:val="28"/>
          <w:szCs w:val="28"/>
        </w:rPr>
        <w:t>промышленных районов</w:t>
      </w:r>
      <w:r w:rsidR="00604A93">
        <w:rPr>
          <w:color w:val="000000" w:themeColor="text1"/>
          <w:sz w:val="28"/>
          <w:szCs w:val="28"/>
        </w:rPr>
        <w:t xml:space="preserve"> – 26 </w:t>
      </w:r>
      <w:r w:rsidR="005F60C7" w:rsidRPr="00DB5A51">
        <w:rPr>
          <w:color w:val="000000" w:themeColor="text1"/>
          <w:sz w:val="28"/>
          <w:szCs w:val="28"/>
        </w:rPr>
        <w:t>%</w:t>
      </w:r>
      <w:r w:rsidR="00604A93">
        <w:rPr>
          <w:color w:val="000000" w:themeColor="text1"/>
          <w:sz w:val="28"/>
          <w:szCs w:val="28"/>
        </w:rPr>
        <w:t>, для аграрно</w:t>
      </w:r>
      <w:r w:rsidR="00A208BE">
        <w:rPr>
          <w:color w:val="000000" w:themeColor="text1"/>
          <w:sz w:val="28"/>
          <w:szCs w:val="28"/>
        </w:rPr>
        <w:t>–</w:t>
      </w:r>
      <w:r w:rsidR="00604A93">
        <w:rPr>
          <w:color w:val="000000" w:themeColor="text1"/>
          <w:sz w:val="28"/>
          <w:szCs w:val="28"/>
        </w:rPr>
        <w:t xml:space="preserve"> промышленных</w:t>
      </w:r>
      <w:r w:rsidR="00A208BE">
        <w:rPr>
          <w:color w:val="000000" w:themeColor="text1"/>
          <w:sz w:val="28"/>
          <w:szCs w:val="28"/>
        </w:rPr>
        <w:t xml:space="preserve"> – 30 %; для группы аграрных – 27 %.</w:t>
      </w:r>
    </w:p>
    <w:p w:rsidR="002A72C2" w:rsidRPr="00DB5A51" w:rsidRDefault="002A72C2" w:rsidP="00B3559E">
      <w:pPr>
        <w:ind w:firstLine="709"/>
        <w:jc w:val="both"/>
        <w:rPr>
          <w:color w:val="000000" w:themeColor="text1"/>
          <w:sz w:val="28"/>
          <w:szCs w:val="28"/>
        </w:rPr>
      </w:pPr>
      <w:r w:rsidRPr="009C34CF">
        <w:rPr>
          <w:color w:val="000000" w:themeColor="text1"/>
          <w:sz w:val="28"/>
          <w:szCs w:val="28"/>
        </w:rPr>
        <w:t>По результ</w:t>
      </w:r>
      <w:r w:rsidR="00FC5095">
        <w:rPr>
          <w:color w:val="000000" w:themeColor="text1"/>
          <w:sz w:val="28"/>
          <w:szCs w:val="28"/>
        </w:rPr>
        <w:t>атам сравнения ИЗ</w:t>
      </w:r>
      <w:r w:rsidRPr="009C34CF">
        <w:rPr>
          <w:color w:val="000000" w:themeColor="text1"/>
          <w:sz w:val="28"/>
          <w:szCs w:val="28"/>
        </w:rPr>
        <w:t xml:space="preserve"> по социально-</w:t>
      </w:r>
      <w:r w:rsidR="009C34CF">
        <w:rPr>
          <w:color w:val="000000" w:themeColor="text1"/>
          <w:sz w:val="28"/>
          <w:szCs w:val="28"/>
        </w:rPr>
        <w:t>экономическим критериям Дубровенский</w:t>
      </w:r>
      <w:r w:rsidRPr="009C34CF">
        <w:rPr>
          <w:color w:val="000000" w:themeColor="text1"/>
          <w:sz w:val="28"/>
          <w:szCs w:val="28"/>
        </w:rPr>
        <w:t xml:space="preserve"> район отнесен к группе аграрно-сельских районов с регион</w:t>
      </w:r>
      <w:r w:rsidR="00FC5095">
        <w:rPr>
          <w:color w:val="000000" w:themeColor="text1"/>
          <w:sz w:val="28"/>
          <w:szCs w:val="28"/>
        </w:rPr>
        <w:t>альным ИЗ</w:t>
      </w:r>
      <w:r w:rsidR="00A208BE">
        <w:rPr>
          <w:color w:val="000000" w:themeColor="text1"/>
          <w:sz w:val="28"/>
          <w:szCs w:val="28"/>
        </w:rPr>
        <w:t xml:space="preserve"> 22,8 </w:t>
      </w:r>
      <w:r w:rsidR="009C1322">
        <w:rPr>
          <w:color w:val="000000" w:themeColor="text1"/>
          <w:sz w:val="28"/>
          <w:szCs w:val="28"/>
        </w:rPr>
        <w:t>%</w:t>
      </w:r>
      <w:r w:rsidR="00A208BE">
        <w:rPr>
          <w:color w:val="000000" w:themeColor="text1"/>
          <w:sz w:val="28"/>
          <w:szCs w:val="28"/>
        </w:rPr>
        <w:t>.</w:t>
      </w:r>
    </w:p>
    <w:p w:rsidR="002A72C2" w:rsidRPr="005C7AEC" w:rsidRDefault="002A72C2" w:rsidP="00B3559E">
      <w:pPr>
        <w:ind w:firstLine="709"/>
        <w:jc w:val="both"/>
        <w:rPr>
          <w:color w:val="000000" w:themeColor="text1"/>
          <w:sz w:val="28"/>
          <w:szCs w:val="28"/>
        </w:rPr>
      </w:pPr>
      <w:r w:rsidRPr="005C7AEC">
        <w:rPr>
          <w:color w:val="000000" w:themeColor="text1"/>
          <w:sz w:val="28"/>
          <w:szCs w:val="28"/>
        </w:rPr>
        <w:t>В преемственности с областной градацией районов на основании расчета фоно</w:t>
      </w:r>
      <w:r w:rsidR="00AD51DB" w:rsidRPr="005C7AEC">
        <w:rPr>
          <w:color w:val="000000" w:themeColor="text1"/>
          <w:sz w:val="28"/>
          <w:szCs w:val="28"/>
        </w:rPr>
        <w:t xml:space="preserve">вого </w:t>
      </w:r>
      <w:r w:rsidR="00FC5095">
        <w:rPr>
          <w:color w:val="000000" w:themeColor="text1"/>
          <w:sz w:val="28"/>
          <w:szCs w:val="28"/>
        </w:rPr>
        <w:t xml:space="preserve">ИЗ </w:t>
      </w:r>
      <w:r w:rsidR="00AD51DB" w:rsidRPr="005C7AEC">
        <w:rPr>
          <w:color w:val="000000" w:themeColor="text1"/>
          <w:sz w:val="28"/>
          <w:szCs w:val="28"/>
        </w:rPr>
        <w:t>в Дубровенском</w:t>
      </w:r>
      <w:r w:rsidR="00A43C92" w:rsidRPr="005C7AEC">
        <w:rPr>
          <w:color w:val="000000" w:themeColor="text1"/>
          <w:sz w:val="28"/>
          <w:szCs w:val="28"/>
        </w:rPr>
        <w:t xml:space="preserve"> районе зонированные территории</w:t>
      </w:r>
      <w:r w:rsidRPr="005C7AEC">
        <w:rPr>
          <w:color w:val="000000" w:themeColor="text1"/>
          <w:sz w:val="28"/>
          <w:szCs w:val="28"/>
        </w:rPr>
        <w:t xml:space="preserve"> все отн</w:t>
      </w:r>
      <w:r w:rsidR="00E656C3" w:rsidRPr="005C7AEC">
        <w:rPr>
          <w:color w:val="000000" w:themeColor="text1"/>
          <w:sz w:val="28"/>
          <w:szCs w:val="28"/>
        </w:rPr>
        <w:t>есены к аграрно-сельской группе –</w:t>
      </w:r>
      <w:r w:rsidR="00A208BE">
        <w:rPr>
          <w:color w:val="000000" w:themeColor="text1"/>
          <w:sz w:val="28"/>
          <w:szCs w:val="28"/>
        </w:rPr>
        <w:t xml:space="preserve"> 2019</w:t>
      </w:r>
      <w:r w:rsidRPr="005C7AEC">
        <w:rPr>
          <w:color w:val="000000" w:themeColor="text1"/>
          <w:sz w:val="28"/>
          <w:szCs w:val="28"/>
        </w:rPr>
        <w:t xml:space="preserve"> г.:</w:t>
      </w:r>
    </w:p>
    <w:p w:rsidR="002A72C2" w:rsidRPr="005C7AEC" w:rsidRDefault="002A72C2" w:rsidP="00B3559E">
      <w:pPr>
        <w:ind w:firstLine="709"/>
        <w:jc w:val="both"/>
        <w:rPr>
          <w:color w:val="000000" w:themeColor="text1"/>
          <w:sz w:val="28"/>
          <w:szCs w:val="28"/>
        </w:rPr>
      </w:pPr>
      <w:r w:rsidRPr="005C7AEC">
        <w:rPr>
          <w:color w:val="000000" w:themeColor="text1"/>
          <w:sz w:val="28"/>
          <w:szCs w:val="28"/>
        </w:rPr>
        <w:t>(фоновый</w:t>
      </w:r>
      <w:r w:rsidR="00FC5095">
        <w:rPr>
          <w:i/>
          <w:color w:val="000000" w:themeColor="text1"/>
          <w:sz w:val="28"/>
          <w:szCs w:val="28"/>
        </w:rPr>
        <w:t xml:space="preserve">ИЗ </w:t>
      </w:r>
      <w:r w:rsidRPr="005C7AEC">
        <w:rPr>
          <w:color w:val="000000" w:themeColor="text1"/>
          <w:sz w:val="28"/>
          <w:szCs w:val="28"/>
        </w:rPr>
        <w:t>–</w:t>
      </w:r>
      <w:r w:rsidR="00FC5095">
        <w:rPr>
          <w:color w:val="000000" w:themeColor="text1"/>
          <w:sz w:val="28"/>
          <w:szCs w:val="28"/>
        </w:rPr>
        <w:t xml:space="preserve"> 27</w:t>
      </w:r>
      <w:r w:rsidR="005C7AEC" w:rsidRPr="005C7AEC">
        <w:rPr>
          <w:color w:val="000000" w:themeColor="text1"/>
          <w:sz w:val="28"/>
          <w:szCs w:val="28"/>
        </w:rPr>
        <w:t>,</w:t>
      </w:r>
      <w:r w:rsidR="00FC5095">
        <w:rPr>
          <w:color w:val="000000" w:themeColor="text1"/>
          <w:sz w:val="28"/>
          <w:szCs w:val="28"/>
        </w:rPr>
        <w:t>9 %, 28,1 %, 28,9</w:t>
      </w:r>
      <w:r w:rsidRPr="005C7AEC">
        <w:rPr>
          <w:color w:val="000000" w:themeColor="text1"/>
          <w:sz w:val="28"/>
          <w:szCs w:val="28"/>
        </w:rPr>
        <w:t>%)</w:t>
      </w:r>
      <w:r w:rsidR="00E656C3" w:rsidRPr="005C7AEC">
        <w:rPr>
          <w:color w:val="000000" w:themeColor="text1"/>
          <w:sz w:val="28"/>
          <w:szCs w:val="28"/>
        </w:rPr>
        <w:t xml:space="preserve"> –</w:t>
      </w:r>
      <w:r w:rsidR="005C7AEC" w:rsidRPr="005C7AEC">
        <w:rPr>
          <w:color w:val="000000" w:themeColor="text1"/>
          <w:sz w:val="28"/>
          <w:szCs w:val="28"/>
        </w:rPr>
        <w:t>Малосав</w:t>
      </w:r>
      <w:r w:rsidR="00FC5095">
        <w:rPr>
          <w:color w:val="000000" w:themeColor="text1"/>
          <w:sz w:val="28"/>
          <w:szCs w:val="28"/>
        </w:rPr>
        <w:t>инскийс/с, Пироговский с/с, Малобаховский с/с.</w:t>
      </w:r>
    </w:p>
    <w:p w:rsidR="002A72C2" w:rsidRPr="005C7AEC" w:rsidRDefault="002A72C2" w:rsidP="00B3559E">
      <w:pPr>
        <w:ind w:firstLine="709"/>
        <w:jc w:val="both"/>
        <w:rPr>
          <w:color w:val="000000" w:themeColor="text1"/>
          <w:sz w:val="28"/>
          <w:szCs w:val="28"/>
        </w:rPr>
      </w:pPr>
      <w:r w:rsidRPr="005C7AEC">
        <w:rPr>
          <w:color w:val="000000" w:themeColor="text1"/>
          <w:sz w:val="28"/>
          <w:szCs w:val="28"/>
        </w:rPr>
        <w:t xml:space="preserve">(фоновый </w:t>
      </w:r>
      <w:r w:rsidR="00FC5095">
        <w:rPr>
          <w:i/>
          <w:color w:val="000000" w:themeColor="text1"/>
          <w:sz w:val="28"/>
          <w:szCs w:val="28"/>
        </w:rPr>
        <w:t xml:space="preserve">ИЗ </w:t>
      </w:r>
      <w:r w:rsidR="00FC5095">
        <w:rPr>
          <w:color w:val="000000" w:themeColor="text1"/>
          <w:sz w:val="28"/>
          <w:szCs w:val="28"/>
        </w:rPr>
        <w:t xml:space="preserve"> – 29,0 %, 30,7 %, 31,8 </w:t>
      </w:r>
      <w:r w:rsidRPr="005C7AEC">
        <w:rPr>
          <w:color w:val="000000" w:themeColor="text1"/>
          <w:sz w:val="28"/>
          <w:szCs w:val="28"/>
        </w:rPr>
        <w:t>%)</w:t>
      </w:r>
      <w:r w:rsidR="00E656C3" w:rsidRPr="005C7AEC">
        <w:rPr>
          <w:color w:val="000000" w:themeColor="text1"/>
          <w:sz w:val="28"/>
          <w:szCs w:val="28"/>
        </w:rPr>
        <w:t>–</w:t>
      </w:r>
      <w:r w:rsidR="005C7AEC" w:rsidRPr="005C7AEC">
        <w:rPr>
          <w:rFonts w:eastAsia="Calibri"/>
          <w:color w:val="000000" w:themeColor="text1"/>
          <w:sz w:val="28"/>
          <w:szCs w:val="28"/>
          <w:lang w:eastAsia="en-US"/>
        </w:rPr>
        <w:t>В</w:t>
      </w:r>
      <w:r w:rsidR="00FC5095">
        <w:rPr>
          <w:rFonts w:eastAsia="Calibri"/>
          <w:color w:val="000000" w:themeColor="text1"/>
          <w:sz w:val="28"/>
          <w:szCs w:val="28"/>
          <w:lang w:eastAsia="en-US"/>
        </w:rPr>
        <w:t xml:space="preserve">олевковскийс/с, </w:t>
      </w:r>
      <w:r w:rsidR="00FC5095">
        <w:rPr>
          <w:color w:val="000000" w:themeColor="text1"/>
          <w:sz w:val="28"/>
          <w:szCs w:val="28"/>
        </w:rPr>
        <w:t>Дубровенский р-н</w:t>
      </w:r>
      <w:r w:rsidR="00FC5095">
        <w:rPr>
          <w:rFonts w:eastAsia="Calibri"/>
          <w:color w:val="000000" w:themeColor="text1"/>
          <w:sz w:val="28"/>
          <w:szCs w:val="28"/>
          <w:lang w:eastAsia="en-US"/>
        </w:rPr>
        <w:t>, г. Дубровно</w:t>
      </w:r>
      <w:r w:rsidRPr="005C7AEC">
        <w:rPr>
          <w:rFonts w:eastAsia="Calibri"/>
          <w:color w:val="000000" w:themeColor="text1"/>
          <w:sz w:val="28"/>
          <w:szCs w:val="28"/>
          <w:lang w:eastAsia="en-US"/>
        </w:rPr>
        <w:t>.</w:t>
      </w:r>
    </w:p>
    <w:p w:rsidR="002A72C2" w:rsidRPr="005C7AEC" w:rsidRDefault="002A72C2" w:rsidP="00B3559E">
      <w:pPr>
        <w:ind w:firstLine="709"/>
        <w:jc w:val="both"/>
        <w:rPr>
          <w:color w:val="000000" w:themeColor="text1"/>
          <w:sz w:val="28"/>
          <w:szCs w:val="28"/>
        </w:rPr>
      </w:pPr>
      <w:r w:rsidRPr="005C7AEC">
        <w:rPr>
          <w:color w:val="000000" w:themeColor="text1"/>
          <w:sz w:val="28"/>
          <w:szCs w:val="28"/>
        </w:rPr>
        <w:lastRenderedPageBreak/>
        <w:t xml:space="preserve">(фоновый </w:t>
      </w:r>
      <w:r w:rsidR="00FC5095">
        <w:rPr>
          <w:i/>
          <w:color w:val="000000" w:themeColor="text1"/>
          <w:sz w:val="28"/>
          <w:szCs w:val="28"/>
        </w:rPr>
        <w:t xml:space="preserve">ИЗ </w:t>
      </w:r>
      <w:r w:rsidRPr="005C7AEC">
        <w:rPr>
          <w:color w:val="000000" w:themeColor="text1"/>
          <w:sz w:val="28"/>
          <w:szCs w:val="28"/>
        </w:rPr>
        <w:t xml:space="preserve">– </w:t>
      </w:r>
      <w:r w:rsidR="00FC5095">
        <w:rPr>
          <w:color w:val="000000" w:themeColor="text1"/>
          <w:sz w:val="28"/>
          <w:szCs w:val="28"/>
        </w:rPr>
        <w:t>31,8 %, 33,9</w:t>
      </w:r>
      <w:r w:rsidRPr="005C7AEC">
        <w:rPr>
          <w:color w:val="000000" w:themeColor="text1"/>
          <w:sz w:val="28"/>
          <w:szCs w:val="28"/>
        </w:rPr>
        <w:t>%</w:t>
      </w:r>
      <w:r w:rsidR="00FC5095">
        <w:rPr>
          <w:color w:val="000000" w:themeColor="text1"/>
          <w:sz w:val="28"/>
          <w:szCs w:val="28"/>
        </w:rPr>
        <w:t>, 34,2 %</w:t>
      </w:r>
      <w:r w:rsidRPr="005C7AEC">
        <w:rPr>
          <w:color w:val="000000" w:themeColor="text1"/>
          <w:sz w:val="28"/>
          <w:szCs w:val="28"/>
        </w:rPr>
        <w:t xml:space="preserve">) </w:t>
      </w:r>
      <w:r w:rsidR="00E656C3" w:rsidRPr="005C7AEC">
        <w:rPr>
          <w:color w:val="000000" w:themeColor="text1"/>
          <w:sz w:val="28"/>
          <w:szCs w:val="28"/>
        </w:rPr>
        <w:t>–</w:t>
      </w:r>
      <w:r w:rsidR="00FC5095">
        <w:rPr>
          <w:color w:val="000000" w:themeColor="text1"/>
          <w:sz w:val="28"/>
          <w:szCs w:val="28"/>
        </w:rPr>
        <w:t>Добрынский с/с, Осинторфский</w:t>
      </w:r>
      <w:r w:rsidR="005C7AEC" w:rsidRPr="005C7AEC">
        <w:rPr>
          <w:color w:val="000000" w:themeColor="text1"/>
          <w:sz w:val="28"/>
          <w:szCs w:val="28"/>
        </w:rPr>
        <w:t xml:space="preserve"> с/с</w:t>
      </w:r>
      <w:r w:rsidR="00FC5095">
        <w:rPr>
          <w:color w:val="000000" w:themeColor="text1"/>
          <w:sz w:val="28"/>
          <w:szCs w:val="28"/>
        </w:rPr>
        <w:t>, Зарубский с/с</w:t>
      </w:r>
      <w:r w:rsidR="00E656C3" w:rsidRPr="005C7AEC">
        <w:rPr>
          <w:color w:val="000000" w:themeColor="text1"/>
          <w:sz w:val="28"/>
          <w:szCs w:val="28"/>
        </w:rPr>
        <w:t>.</w:t>
      </w:r>
    </w:p>
    <w:p w:rsidR="002A72C2" w:rsidRPr="005F1A15" w:rsidRDefault="002A72C2" w:rsidP="00B3559E">
      <w:pPr>
        <w:ind w:firstLine="709"/>
        <w:jc w:val="both"/>
        <w:rPr>
          <w:sz w:val="28"/>
          <w:szCs w:val="28"/>
        </w:rPr>
      </w:pPr>
      <w:r w:rsidRPr="005F1A15">
        <w:rPr>
          <w:sz w:val="28"/>
          <w:szCs w:val="28"/>
        </w:rPr>
        <w:t>Анализ п</w:t>
      </w:r>
      <w:r w:rsidR="000B3930" w:rsidRPr="005F1A15">
        <w:rPr>
          <w:sz w:val="28"/>
          <w:szCs w:val="28"/>
        </w:rPr>
        <w:t>оказал, что в целом по Дубровенскому</w:t>
      </w:r>
      <w:r w:rsidR="00377FB8">
        <w:rPr>
          <w:sz w:val="28"/>
          <w:szCs w:val="28"/>
        </w:rPr>
        <w:t xml:space="preserve"> </w:t>
      </w:r>
      <w:r w:rsidR="00FC5095">
        <w:rPr>
          <w:sz w:val="28"/>
          <w:szCs w:val="28"/>
        </w:rPr>
        <w:t>району за 10</w:t>
      </w:r>
      <w:r w:rsidRPr="005F1A15">
        <w:rPr>
          <w:sz w:val="28"/>
          <w:szCs w:val="28"/>
        </w:rPr>
        <w:t xml:space="preserve"> лет </w:t>
      </w:r>
      <w:r w:rsidR="00362C9D" w:rsidRPr="005F1A15">
        <w:rPr>
          <w:sz w:val="28"/>
          <w:szCs w:val="28"/>
        </w:rPr>
        <w:t>(</w:t>
      </w:r>
      <w:r w:rsidR="00FC5095">
        <w:rPr>
          <w:sz w:val="28"/>
          <w:szCs w:val="28"/>
        </w:rPr>
        <w:t>2009-2019</w:t>
      </w:r>
      <w:r w:rsidRPr="005F1A15">
        <w:rPr>
          <w:sz w:val="28"/>
          <w:szCs w:val="28"/>
        </w:rPr>
        <w:t>г.</w:t>
      </w:r>
      <w:r w:rsidR="00353346">
        <w:rPr>
          <w:sz w:val="28"/>
          <w:szCs w:val="28"/>
        </w:rPr>
        <w:t>г.</w:t>
      </w:r>
      <w:r w:rsidRPr="005F1A15">
        <w:rPr>
          <w:sz w:val="28"/>
          <w:szCs w:val="28"/>
        </w:rPr>
        <w:t xml:space="preserve">) </w:t>
      </w:r>
      <w:r w:rsidR="00FC5095">
        <w:rPr>
          <w:sz w:val="28"/>
          <w:szCs w:val="28"/>
        </w:rPr>
        <w:t>ИЗ</w:t>
      </w:r>
      <w:r w:rsidR="00A43C92" w:rsidRPr="005F1A15">
        <w:rPr>
          <w:sz w:val="28"/>
          <w:szCs w:val="28"/>
        </w:rPr>
        <w:t xml:space="preserve"> составил </w:t>
      </w:r>
      <w:r w:rsidR="00FC5095">
        <w:rPr>
          <w:sz w:val="30"/>
          <w:szCs w:val="30"/>
        </w:rPr>
        <w:t xml:space="preserve">34,6 </w:t>
      </w:r>
      <w:r w:rsidR="000B3930" w:rsidRPr="005F1A15">
        <w:rPr>
          <w:sz w:val="30"/>
          <w:szCs w:val="30"/>
        </w:rPr>
        <w:t>%</w:t>
      </w:r>
      <w:r w:rsidR="00FC5095">
        <w:rPr>
          <w:sz w:val="30"/>
          <w:szCs w:val="30"/>
        </w:rPr>
        <w:t xml:space="preserve">, </w:t>
      </w:r>
      <w:r w:rsidR="00FC5095">
        <w:rPr>
          <w:sz w:val="28"/>
          <w:szCs w:val="28"/>
        </w:rPr>
        <w:t>в 2018 году</w:t>
      </w:r>
      <w:r w:rsidR="000B3930" w:rsidRPr="005F1A15">
        <w:rPr>
          <w:sz w:val="28"/>
          <w:szCs w:val="28"/>
        </w:rPr>
        <w:t>28,4%</w:t>
      </w:r>
      <w:r w:rsidRPr="005F1A15">
        <w:rPr>
          <w:sz w:val="28"/>
          <w:szCs w:val="28"/>
        </w:rPr>
        <w:t>.</w:t>
      </w:r>
    </w:p>
    <w:p w:rsidR="00E71829" w:rsidRDefault="002A72C2" w:rsidP="00B3559E">
      <w:pPr>
        <w:ind w:firstLine="709"/>
        <w:jc w:val="both"/>
        <w:rPr>
          <w:sz w:val="28"/>
          <w:szCs w:val="28"/>
        </w:rPr>
      </w:pPr>
      <w:r w:rsidRPr="005F1A15">
        <w:rPr>
          <w:sz w:val="28"/>
          <w:szCs w:val="28"/>
        </w:rPr>
        <w:t xml:space="preserve">Результаты оценки </w:t>
      </w:r>
      <w:r w:rsidR="00301D00">
        <w:rPr>
          <w:sz w:val="28"/>
          <w:szCs w:val="28"/>
        </w:rPr>
        <w:t>показывают, что на протяжении 10</w:t>
      </w:r>
      <w:r w:rsidR="00D71270" w:rsidRPr="005F1A15">
        <w:rPr>
          <w:sz w:val="28"/>
          <w:szCs w:val="28"/>
        </w:rPr>
        <w:t xml:space="preserve"> лет </w:t>
      </w:r>
      <w:r w:rsidR="00FC5095">
        <w:rPr>
          <w:sz w:val="28"/>
          <w:szCs w:val="28"/>
        </w:rPr>
        <w:t xml:space="preserve">по </w:t>
      </w:r>
      <w:r w:rsidR="005F1A15" w:rsidRPr="005F1A15">
        <w:rPr>
          <w:sz w:val="28"/>
          <w:szCs w:val="28"/>
        </w:rPr>
        <w:t>Дубровенскому</w:t>
      </w:r>
      <w:r w:rsidRPr="005F1A15">
        <w:rPr>
          <w:sz w:val="28"/>
          <w:szCs w:val="28"/>
        </w:rPr>
        <w:t xml:space="preserve"> району </w:t>
      </w:r>
      <w:r w:rsidR="00FC5095">
        <w:rPr>
          <w:sz w:val="28"/>
          <w:szCs w:val="28"/>
        </w:rPr>
        <w:t xml:space="preserve">ИЗ </w:t>
      </w:r>
      <w:r w:rsidR="00301D00">
        <w:rPr>
          <w:sz w:val="28"/>
          <w:szCs w:val="28"/>
        </w:rPr>
        <w:t>колебались незначительно</w:t>
      </w:r>
      <w:r w:rsidR="00FC5095">
        <w:rPr>
          <w:sz w:val="28"/>
          <w:szCs w:val="28"/>
        </w:rPr>
        <w:t xml:space="preserve"> в 2009 году - </w:t>
      </w:r>
      <w:r w:rsidR="00301D00">
        <w:rPr>
          <w:sz w:val="28"/>
          <w:szCs w:val="28"/>
        </w:rPr>
        <w:t>29,8</w:t>
      </w:r>
      <w:r w:rsidR="00FC5095">
        <w:rPr>
          <w:sz w:val="28"/>
          <w:szCs w:val="28"/>
        </w:rPr>
        <w:t xml:space="preserve"> %, в 2019 году - 30,7 %</w:t>
      </w:r>
      <w:r w:rsidR="00E00BEF">
        <w:rPr>
          <w:sz w:val="28"/>
          <w:szCs w:val="28"/>
        </w:rPr>
        <w:t xml:space="preserve">). </w:t>
      </w:r>
      <w:r w:rsidR="00D330A0">
        <w:rPr>
          <w:sz w:val="28"/>
          <w:szCs w:val="28"/>
        </w:rPr>
        <w:t>В</w:t>
      </w:r>
      <w:r w:rsidR="00FC5095">
        <w:rPr>
          <w:sz w:val="28"/>
          <w:szCs w:val="28"/>
        </w:rPr>
        <w:t xml:space="preserve"> 2019 году </w:t>
      </w:r>
      <w:r w:rsidR="00D330A0">
        <w:rPr>
          <w:sz w:val="28"/>
          <w:szCs w:val="28"/>
        </w:rPr>
        <w:t>ИЗ</w:t>
      </w:r>
      <w:r w:rsidR="00377FB8">
        <w:rPr>
          <w:sz w:val="28"/>
          <w:szCs w:val="28"/>
        </w:rPr>
        <w:t xml:space="preserve"> </w:t>
      </w:r>
      <w:r w:rsidR="00E00BEF">
        <w:rPr>
          <w:sz w:val="28"/>
          <w:szCs w:val="28"/>
        </w:rPr>
        <w:t>Дубровенского района на 2,7 % превысил среднеобластной показатель ИЗ</w:t>
      </w:r>
      <w:r w:rsidR="00D1319C">
        <w:rPr>
          <w:sz w:val="28"/>
          <w:szCs w:val="28"/>
        </w:rPr>
        <w:t>.</w:t>
      </w:r>
    </w:p>
    <w:p w:rsidR="00D71270" w:rsidRPr="00D5313F" w:rsidRDefault="00D71270" w:rsidP="0038508A">
      <w:pPr>
        <w:rPr>
          <w:sz w:val="28"/>
          <w:szCs w:val="28"/>
        </w:rPr>
      </w:pPr>
    </w:p>
    <w:p w:rsidR="002A72C2" w:rsidRDefault="00D71270" w:rsidP="005616B8">
      <w:pPr>
        <w:jc w:val="center"/>
        <w:rPr>
          <w:sz w:val="28"/>
          <w:szCs w:val="28"/>
        </w:rPr>
      </w:pPr>
      <w:r w:rsidRPr="00D5313F">
        <w:rPr>
          <w:sz w:val="28"/>
          <w:szCs w:val="28"/>
        </w:rPr>
        <w:t>Ин</w:t>
      </w:r>
      <w:r w:rsidR="009C1322" w:rsidRPr="00D5313F">
        <w:rPr>
          <w:sz w:val="28"/>
          <w:szCs w:val="28"/>
        </w:rPr>
        <w:t>декс здоровья населения Дубровенского</w:t>
      </w:r>
      <w:r w:rsidR="00112990" w:rsidRPr="00D5313F">
        <w:rPr>
          <w:sz w:val="28"/>
          <w:szCs w:val="28"/>
        </w:rPr>
        <w:t xml:space="preserve"> района за 10</w:t>
      </w:r>
      <w:r w:rsidRPr="00D5313F">
        <w:rPr>
          <w:sz w:val="28"/>
          <w:szCs w:val="28"/>
        </w:rPr>
        <w:t xml:space="preserve"> лет</w:t>
      </w:r>
    </w:p>
    <w:p w:rsidR="00A57E7D" w:rsidRPr="00A57E7D" w:rsidRDefault="00A57E7D" w:rsidP="00377FB8">
      <w:pPr>
        <w:jc w:val="center"/>
        <w:rPr>
          <w:szCs w:val="28"/>
        </w:rPr>
      </w:pPr>
    </w:p>
    <w:tbl>
      <w:tblPr>
        <w:tblpPr w:leftFromText="180" w:rightFromText="180" w:vertAnchor="text" w:horzAnchor="margin" w:tblpXSpec="center" w:tblpY="187"/>
        <w:tblW w:w="144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86"/>
        <w:gridCol w:w="4265"/>
        <w:gridCol w:w="4418"/>
        <w:gridCol w:w="1915"/>
        <w:gridCol w:w="1916"/>
      </w:tblGrid>
      <w:tr w:rsidR="000B3930" w:rsidRPr="00A57E7D" w:rsidTr="00B3559E">
        <w:trPr>
          <w:trHeight w:val="1652"/>
        </w:trPr>
        <w:tc>
          <w:tcPr>
            <w:tcW w:w="1886" w:type="dxa"/>
            <w:vAlign w:val="center"/>
          </w:tcPr>
          <w:p w:rsidR="000B3930" w:rsidRPr="00A57E7D" w:rsidRDefault="000B3930" w:rsidP="000B3930">
            <w:pPr>
              <w:tabs>
                <w:tab w:val="center" w:pos="4677"/>
                <w:tab w:val="right" w:pos="9355"/>
              </w:tabs>
              <w:jc w:val="center"/>
            </w:pPr>
            <w:r w:rsidRPr="00A57E7D">
              <w:t>Годы</w:t>
            </w:r>
          </w:p>
        </w:tc>
        <w:tc>
          <w:tcPr>
            <w:tcW w:w="4265" w:type="dxa"/>
            <w:vAlign w:val="center"/>
          </w:tcPr>
          <w:p w:rsidR="000B3930" w:rsidRPr="00A57E7D" w:rsidRDefault="000B3930" w:rsidP="000B3930">
            <w:pPr>
              <w:tabs>
                <w:tab w:val="center" w:pos="4677"/>
                <w:tab w:val="right" w:pos="9355"/>
              </w:tabs>
              <w:jc w:val="center"/>
            </w:pPr>
            <w:r w:rsidRPr="00A57E7D">
              <w:t>Общая численность населения, закрепленного за структурным подразделением ЦРБ</w:t>
            </w:r>
          </w:p>
        </w:tc>
        <w:tc>
          <w:tcPr>
            <w:tcW w:w="4418" w:type="dxa"/>
            <w:vAlign w:val="center"/>
          </w:tcPr>
          <w:p w:rsidR="000B3930" w:rsidRPr="00A57E7D" w:rsidRDefault="000B3930" w:rsidP="000B3930">
            <w:pPr>
              <w:tabs>
                <w:tab w:val="center" w:pos="4677"/>
                <w:tab w:val="right" w:pos="9355"/>
              </w:tabs>
              <w:jc w:val="center"/>
            </w:pPr>
            <w:r w:rsidRPr="00A57E7D">
              <w:t>Численность здорового населения,</w:t>
            </w:r>
          </w:p>
          <w:p w:rsidR="000B3930" w:rsidRPr="00A57E7D" w:rsidRDefault="000B3930" w:rsidP="000B3930">
            <w:pPr>
              <w:tabs>
                <w:tab w:val="center" w:pos="4677"/>
                <w:tab w:val="right" w:pos="9355"/>
              </w:tabs>
              <w:jc w:val="center"/>
            </w:pPr>
            <w:r w:rsidRPr="00A57E7D">
              <w:t>(не обращавшиеся за медицинской помощью)</w:t>
            </w:r>
          </w:p>
        </w:tc>
        <w:tc>
          <w:tcPr>
            <w:tcW w:w="1915" w:type="dxa"/>
            <w:vAlign w:val="center"/>
          </w:tcPr>
          <w:p w:rsidR="000B3930" w:rsidRPr="00A57E7D" w:rsidRDefault="000B3930" w:rsidP="000B3930">
            <w:pPr>
              <w:tabs>
                <w:tab w:val="center" w:pos="4677"/>
                <w:tab w:val="right" w:pos="9355"/>
              </w:tabs>
              <w:jc w:val="center"/>
            </w:pPr>
            <w:r w:rsidRPr="00A57E7D">
              <w:t>Индекс здоровья населения</w:t>
            </w:r>
          </w:p>
        </w:tc>
        <w:tc>
          <w:tcPr>
            <w:tcW w:w="1916" w:type="dxa"/>
            <w:vAlign w:val="center"/>
          </w:tcPr>
          <w:p w:rsidR="000B3930" w:rsidRPr="00A57E7D" w:rsidRDefault="000B3930" w:rsidP="000B3930">
            <w:pPr>
              <w:tabs>
                <w:tab w:val="center" w:pos="4677"/>
                <w:tab w:val="right" w:pos="9355"/>
              </w:tabs>
              <w:jc w:val="center"/>
            </w:pPr>
            <w:r w:rsidRPr="00A57E7D">
              <w:t>Среднее значение ИЗ за 10 лет</w:t>
            </w:r>
          </w:p>
        </w:tc>
      </w:tr>
      <w:tr w:rsidR="000B3930" w:rsidRPr="00A57E7D" w:rsidTr="00B3559E">
        <w:trPr>
          <w:trHeight w:val="754"/>
        </w:trPr>
        <w:tc>
          <w:tcPr>
            <w:tcW w:w="14400" w:type="dxa"/>
            <w:gridSpan w:val="5"/>
            <w:vAlign w:val="center"/>
          </w:tcPr>
          <w:p w:rsidR="000B3930" w:rsidRPr="00A57E7D" w:rsidRDefault="000B3930" w:rsidP="000B3930">
            <w:pPr>
              <w:tabs>
                <w:tab w:val="center" w:pos="4677"/>
                <w:tab w:val="right" w:pos="9355"/>
              </w:tabs>
              <w:jc w:val="center"/>
              <w:rPr>
                <w:b/>
              </w:rPr>
            </w:pPr>
            <w:r w:rsidRPr="00A57E7D">
              <w:rPr>
                <w:b/>
              </w:rPr>
              <w:t>г. Дубровно и Дубровенский район</w:t>
            </w:r>
          </w:p>
        </w:tc>
      </w:tr>
      <w:tr w:rsidR="00112990" w:rsidRPr="00A57E7D" w:rsidTr="00B3559E">
        <w:trPr>
          <w:trHeight w:val="275"/>
        </w:trPr>
        <w:tc>
          <w:tcPr>
            <w:tcW w:w="1886" w:type="dxa"/>
            <w:vAlign w:val="center"/>
          </w:tcPr>
          <w:p w:rsidR="00112990" w:rsidRPr="00A57E7D" w:rsidRDefault="00112990" w:rsidP="000B3930">
            <w:pPr>
              <w:tabs>
                <w:tab w:val="center" w:pos="4677"/>
                <w:tab w:val="right" w:pos="9355"/>
              </w:tabs>
              <w:jc w:val="center"/>
            </w:pPr>
            <w:r w:rsidRPr="00A57E7D">
              <w:t>2009</w:t>
            </w:r>
          </w:p>
        </w:tc>
        <w:tc>
          <w:tcPr>
            <w:tcW w:w="4265" w:type="dxa"/>
            <w:vAlign w:val="center"/>
          </w:tcPr>
          <w:p w:rsidR="00112990" w:rsidRPr="00A57E7D" w:rsidRDefault="00112990" w:rsidP="000B3930">
            <w:pPr>
              <w:tabs>
                <w:tab w:val="center" w:pos="4677"/>
                <w:tab w:val="right" w:pos="9355"/>
              </w:tabs>
              <w:jc w:val="center"/>
            </w:pPr>
            <w:r w:rsidRPr="00A57E7D">
              <w:t>17304</w:t>
            </w:r>
          </w:p>
        </w:tc>
        <w:tc>
          <w:tcPr>
            <w:tcW w:w="4418" w:type="dxa"/>
            <w:vAlign w:val="center"/>
          </w:tcPr>
          <w:p w:rsidR="00112990" w:rsidRPr="00A57E7D" w:rsidRDefault="00112990" w:rsidP="000B3930">
            <w:pPr>
              <w:tabs>
                <w:tab w:val="center" w:pos="4677"/>
                <w:tab w:val="right" w:pos="9355"/>
              </w:tabs>
              <w:jc w:val="center"/>
            </w:pPr>
            <w:r w:rsidRPr="00A57E7D">
              <w:t>5143</w:t>
            </w:r>
          </w:p>
        </w:tc>
        <w:tc>
          <w:tcPr>
            <w:tcW w:w="1915" w:type="dxa"/>
            <w:vAlign w:val="center"/>
          </w:tcPr>
          <w:p w:rsidR="00112990" w:rsidRPr="00A57E7D" w:rsidRDefault="00112990" w:rsidP="000B3930">
            <w:pPr>
              <w:tabs>
                <w:tab w:val="center" w:pos="4677"/>
                <w:tab w:val="right" w:pos="9355"/>
              </w:tabs>
              <w:jc w:val="center"/>
            </w:pPr>
            <w:r w:rsidRPr="00A57E7D">
              <w:t>29,8%</w:t>
            </w:r>
          </w:p>
        </w:tc>
        <w:tc>
          <w:tcPr>
            <w:tcW w:w="1916" w:type="dxa"/>
            <w:vMerge w:val="restart"/>
            <w:vAlign w:val="center"/>
          </w:tcPr>
          <w:p w:rsidR="00112990" w:rsidRPr="00A57E7D" w:rsidRDefault="00112990" w:rsidP="000B3930">
            <w:pPr>
              <w:tabs>
                <w:tab w:val="center" w:pos="4677"/>
                <w:tab w:val="right" w:pos="9355"/>
              </w:tabs>
              <w:jc w:val="center"/>
            </w:pPr>
            <w:r w:rsidRPr="00A57E7D">
              <w:t>34,6</w:t>
            </w:r>
          </w:p>
        </w:tc>
      </w:tr>
      <w:tr w:rsidR="00112990" w:rsidRPr="00A57E7D" w:rsidTr="00B3559E">
        <w:trPr>
          <w:trHeight w:val="275"/>
        </w:trPr>
        <w:tc>
          <w:tcPr>
            <w:tcW w:w="1886" w:type="dxa"/>
            <w:vAlign w:val="center"/>
          </w:tcPr>
          <w:p w:rsidR="00112990" w:rsidRPr="00A57E7D" w:rsidRDefault="00112990" w:rsidP="000B3930">
            <w:pPr>
              <w:tabs>
                <w:tab w:val="center" w:pos="4677"/>
                <w:tab w:val="right" w:pos="9355"/>
              </w:tabs>
              <w:jc w:val="center"/>
            </w:pPr>
            <w:r w:rsidRPr="00A57E7D">
              <w:t>2010</w:t>
            </w:r>
          </w:p>
        </w:tc>
        <w:tc>
          <w:tcPr>
            <w:tcW w:w="4265" w:type="dxa"/>
            <w:vAlign w:val="center"/>
          </w:tcPr>
          <w:p w:rsidR="00112990" w:rsidRPr="00A57E7D" w:rsidRDefault="00112990" w:rsidP="000B3930">
            <w:pPr>
              <w:tabs>
                <w:tab w:val="center" w:pos="4677"/>
                <w:tab w:val="right" w:pos="9355"/>
              </w:tabs>
              <w:jc w:val="center"/>
            </w:pPr>
            <w:r w:rsidRPr="00A57E7D">
              <w:t>16807</w:t>
            </w:r>
          </w:p>
        </w:tc>
        <w:tc>
          <w:tcPr>
            <w:tcW w:w="4418" w:type="dxa"/>
            <w:vAlign w:val="center"/>
          </w:tcPr>
          <w:p w:rsidR="00112990" w:rsidRPr="00A57E7D" w:rsidRDefault="00112990" w:rsidP="000B3930">
            <w:pPr>
              <w:tabs>
                <w:tab w:val="center" w:pos="4677"/>
                <w:tab w:val="right" w:pos="9355"/>
              </w:tabs>
              <w:jc w:val="center"/>
            </w:pPr>
            <w:r w:rsidRPr="00A57E7D">
              <w:t>4873</w:t>
            </w:r>
          </w:p>
        </w:tc>
        <w:tc>
          <w:tcPr>
            <w:tcW w:w="1915" w:type="dxa"/>
            <w:vAlign w:val="center"/>
          </w:tcPr>
          <w:p w:rsidR="00112990" w:rsidRPr="00A57E7D" w:rsidRDefault="00112990" w:rsidP="000B3930">
            <w:pPr>
              <w:tabs>
                <w:tab w:val="center" w:pos="4677"/>
                <w:tab w:val="right" w:pos="9355"/>
              </w:tabs>
              <w:jc w:val="center"/>
            </w:pPr>
            <w:r w:rsidRPr="00A57E7D">
              <w:t>29,0%</w:t>
            </w:r>
          </w:p>
        </w:tc>
        <w:tc>
          <w:tcPr>
            <w:tcW w:w="1916" w:type="dxa"/>
            <w:vMerge/>
            <w:vAlign w:val="center"/>
          </w:tcPr>
          <w:p w:rsidR="00112990" w:rsidRPr="00A57E7D" w:rsidRDefault="00112990" w:rsidP="000B3930">
            <w:pPr>
              <w:tabs>
                <w:tab w:val="center" w:pos="4677"/>
                <w:tab w:val="right" w:pos="9355"/>
              </w:tabs>
              <w:jc w:val="center"/>
            </w:pPr>
          </w:p>
        </w:tc>
      </w:tr>
      <w:tr w:rsidR="00112990" w:rsidRPr="00A57E7D" w:rsidTr="00B3559E">
        <w:trPr>
          <w:trHeight w:val="275"/>
        </w:trPr>
        <w:tc>
          <w:tcPr>
            <w:tcW w:w="1886" w:type="dxa"/>
            <w:vAlign w:val="center"/>
          </w:tcPr>
          <w:p w:rsidR="00112990" w:rsidRPr="00A57E7D" w:rsidRDefault="00112990" w:rsidP="000B3930">
            <w:pPr>
              <w:tabs>
                <w:tab w:val="center" w:pos="4677"/>
                <w:tab w:val="right" w:pos="9355"/>
              </w:tabs>
              <w:jc w:val="center"/>
            </w:pPr>
            <w:r w:rsidRPr="00A57E7D">
              <w:t>2011</w:t>
            </w:r>
          </w:p>
        </w:tc>
        <w:tc>
          <w:tcPr>
            <w:tcW w:w="4265" w:type="dxa"/>
            <w:vAlign w:val="center"/>
          </w:tcPr>
          <w:p w:rsidR="00112990" w:rsidRPr="00A57E7D" w:rsidRDefault="00112990" w:rsidP="000B3930">
            <w:pPr>
              <w:tabs>
                <w:tab w:val="center" w:pos="4677"/>
                <w:tab w:val="right" w:pos="9355"/>
              </w:tabs>
              <w:jc w:val="center"/>
            </w:pPr>
            <w:r w:rsidRPr="00A57E7D">
              <w:rPr>
                <w:lang w:val="en-US"/>
              </w:rPr>
              <w:t>16</w:t>
            </w:r>
            <w:r w:rsidRPr="00A57E7D">
              <w:t>349</w:t>
            </w:r>
          </w:p>
        </w:tc>
        <w:tc>
          <w:tcPr>
            <w:tcW w:w="4418" w:type="dxa"/>
            <w:vAlign w:val="center"/>
          </w:tcPr>
          <w:p w:rsidR="00112990" w:rsidRPr="00A57E7D" w:rsidRDefault="00112990" w:rsidP="000B3930">
            <w:pPr>
              <w:tabs>
                <w:tab w:val="center" w:pos="4677"/>
                <w:tab w:val="right" w:pos="9355"/>
              </w:tabs>
              <w:jc w:val="center"/>
            </w:pPr>
            <w:r w:rsidRPr="00A57E7D">
              <w:t>4826</w:t>
            </w:r>
          </w:p>
        </w:tc>
        <w:tc>
          <w:tcPr>
            <w:tcW w:w="1915" w:type="dxa"/>
            <w:vAlign w:val="center"/>
          </w:tcPr>
          <w:p w:rsidR="00112990" w:rsidRPr="00A57E7D" w:rsidRDefault="00112990" w:rsidP="000B3930">
            <w:pPr>
              <w:tabs>
                <w:tab w:val="center" w:pos="4677"/>
                <w:tab w:val="right" w:pos="9355"/>
              </w:tabs>
              <w:jc w:val="center"/>
            </w:pPr>
            <w:r w:rsidRPr="00A57E7D">
              <w:t>29,5%</w:t>
            </w:r>
          </w:p>
        </w:tc>
        <w:tc>
          <w:tcPr>
            <w:tcW w:w="1916" w:type="dxa"/>
            <w:vMerge/>
            <w:vAlign w:val="center"/>
          </w:tcPr>
          <w:p w:rsidR="00112990" w:rsidRPr="00A57E7D" w:rsidRDefault="00112990" w:rsidP="000B3930">
            <w:pPr>
              <w:tabs>
                <w:tab w:val="center" w:pos="4677"/>
                <w:tab w:val="right" w:pos="9355"/>
              </w:tabs>
              <w:jc w:val="center"/>
            </w:pPr>
          </w:p>
        </w:tc>
      </w:tr>
      <w:tr w:rsidR="00112990" w:rsidRPr="00A57E7D" w:rsidTr="00B3559E">
        <w:trPr>
          <w:trHeight w:val="275"/>
        </w:trPr>
        <w:tc>
          <w:tcPr>
            <w:tcW w:w="1886" w:type="dxa"/>
            <w:vAlign w:val="center"/>
          </w:tcPr>
          <w:p w:rsidR="00112990" w:rsidRPr="00A57E7D" w:rsidRDefault="00112990" w:rsidP="000B3930">
            <w:pPr>
              <w:tabs>
                <w:tab w:val="center" w:pos="4677"/>
                <w:tab w:val="right" w:pos="9355"/>
              </w:tabs>
              <w:jc w:val="center"/>
            </w:pPr>
            <w:r w:rsidRPr="00A57E7D">
              <w:t>2012</w:t>
            </w:r>
          </w:p>
        </w:tc>
        <w:tc>
          <w:tcPr>
            <w:tcW w:w="4265" w:type="dxa"/>
            <w:vAlign w:val="center"/>
          </w:tcPr>
          <w:p w:rsidR="00112990" w:rsidRPr="00A57E7D" w:rsidRDefault="00112990" w:rsidP="000B3930">
            <w:pPr>
              <w:tabs>
                <w:tab w:val="center" w:pos="4677"/>
                <w:tab w:val="right" w:pos="9355"/>
              </w:tabs>
              <w:jc w:val="center"/>
            </w:pPr>
            <w:r w:rsidRPr="00A57E7D">
              <w:rPr>
                <w:lang w:val="en-US"/>
              </w:rPr>
              <w:t>1</w:t>
            </w:r>
            <w:r w:rsidRPr="00A57E7D">
              <w:t>5868</w:t>
            </w:r>
          </w:p>
        </w:tc>
        <w:tc>
          <w:tcPr>
            <w:tcW w:w="4418" w:type="dxa"/>
            <w:vAlign w:val="center"/>
          </w:tcPr>
          <w:p w:rsidR="00112990" w:rsidRPr="00A57E7D" w:rsidRDefault="00112990" w:rsidP="000B3930">
            <w:pPr>
              <w:tabs>
                <w:tab w:val="center" w:pos="4677"/>
                <w:tab w:val="right" w:pos="9355"/>
              </w:tabs>
              <w:jc w:val="center"/>
            </w:pPr>
            <w:r w:rsidRPr="00A57E7D">
              <w:t>4633</w:t>
            </w:r>
          </w:p>
        </w:tc>
        <w:tc>
          <w:tcPr>
            <w:tcW w:w="1915" w:type="dxa"/>
            <w:vAlign w:val="center"/>
          </w:tcPr>
          <w:p w:rsidR="00112990" w:rsidRPr="00A57E7D" w:rsidRDefault="00112990" w:rsidP="000B3930">
            <w:pPr>
              <w:tabs>
                <w:tab w:val="center" w:pos="4677"/>
                <w:tab w:val="right" w:pos="9355"/>
              </w:tabs>
              <w:jc w:val="center"/>
            </w:pPr>
            <w:r w:rsidRPr="00A57E7D">
              <w:t>29,2%</w:t>
            </w:r>
          </w:p>
        </w:tc>
        <w:tc>
          <w:tcPr>
            <w:tcW w:w="1916" w:type="dxa"/>
            <w:vMerge/>
            <w:vAlign w:val="center"/>
          </w:tcPr>
          <w:p w:rsidR="00112990" w:rsidRPr="00A57E7D" w:rsidRDefault="00112990" w:rsidP="000B3930">
            <w:pPr>
              <w:tabs>
                <w:tab w:val="center" w:pos="4677"/>
                <w:tab w:val="right" w:pos="9355"/>
              </w:tabs>
              <w:jc w:val="center"/>
            </w:pPr>
          </w:p>
        </w:tc>
      </w:tr>
      <w:tr w:rsidR="00112990" w:rsidRPr="00A57E7D" w:rsidTr="00B3559E">
        <w:trPr>
          <w:trHeight w:val="275"/>
        </w:trPr>
        <w:tc>
          <w:tcPr>
            <w:tcW w:w="1886" w:type="dxa"/>
            <w:vAlign w:val="center"/>
          </w:tcPr>
          <w:p w:rsidR="00112990" w:rsidRPr="00A57E7D" w:rsidRDefault="00112990" w:rsidP="000B3930">
            <w:pPr>
              <w:tabs>
                <w:tab w:val="center" w:pos="4677"/>
                <w:tab w:val="right" w:pos="9355"/>
              </w:tabs>
              <w:jc w:val="center"/>
            </w:pPr>
            <w:r w:rsidRPr="00A57E7D">
              <w:t>2013</w:t>
            </w:r>
          </w:p>
        </w:tc>
        <w:tc>
          <w:tcPr>
            <w:tcW w:w="4265" w:type="dxa"/>
            <w:vAlign w:val="center"/>
          </w:tcPr>
          <w:p w:rsidR="00112990" w:rsidRPr="00A57E7D" w:rsidRDefault="00112990" w:rsidP="000B3930">
            <w:pPr>
              <w:tabs>
                <w:tab w:val="center" w:pos="4677"/>
                <w:tab w:val="right" w:pos="9355"/>
              </w:tabs>
              <w:jc w:val="center"/>
              <w:rPr>
                <w:lang w:val="en-US"/>
              </w:rPr>
            </w:pPr>
            <w:r w:rsidRPr="00A57E7D">
              <w:rPr>
                <w:lang w:val="en-US"/>
              </w:rPr>
              <w:t>15665</w:t>
            </w:r>
          </w:p>
        </w:tc>
        <w:tc>
          <w:tcPr>
            <w:tcW w:w="4418" w:type="dxa"/>
            <w:vAlign w:val="center"/>
          </w:tcPr>
          <w:p w:rsidR="00112990" w:rsidRPr="00A57E7D" w:rsidRDefault="00112990" w:rsidP="000B3930">
            <w:pPr>
              <w:tabs>
                <w:tab w:val="center" w:pos="4677"/>
                <w:tab w:val="right" w:pos="9355"/>
              </w:tabs>
              <w:jc w:val="center"/>
            </w:pPr>
            <w:r w:rsidRPr="00A57E7D">
              <w:t>4567</w:t>
            </w:r>
          </w:p>
        </w:tc>
        <w:tc>
          <w:tcPr>
            <w:tcW w:w="1915" w:type="dxa"/>
            <w:vAlign w:val="center"/>
          </w:tcPr>
          <w:p w:rsidR="00112990" w:rsidRPr="00A57E7D" w:rsidRDefault="00112990" w:rsidP="000B3930">
            <w:pPr>
              <w:tabs>
                <w:tab w:val="center" w:pos="4677"/>
                <w:tab w:val="right" w:pos="9355"/>
              </w:tabs>
              <w:jc w:val="center"/>
            </w:pPr>
            <w:r w:rsidRPr="00A57E7D">
              <w:t>29,2%</w:t>
            </w:r>
          </w:p>
        </w:tc>
        <w:tc>
          <w:tcPr>
            <w:tcW w:w="1916" w:type="dxa"/>
            <w:vMerge/>
            <w:vAlign w:val="center"/>
          </w:tcPr>
          <w:p w:rsidR="00112990" w:rsidRPr="00A57E7D" w:rsidRDefault="00112990" w:rsidP="000B3930">
            <w:pPr>
              <w:tabs>
                <w:tab w:val="center" w:pos="4677"/>
                <w:tab w:val="right" w:pos="9355"/>
              </w:tabs>
              <w:jc w:val="center"/>
            </w:pPr>
          </w:p>
        </w:tc>
      </w:tr>
      <w:tr w:rsidR="00112990" w:rsidRPr="00A57E7D" w:rsidTr="00B3559E">
        <w:trPr>
          <w:trHeight w:val="275"/>
        </w:trPr>
        <w:tc>
          <w:tcPr>
            <w:tcW w:w="1886" w:type="dxa"/>
            <w:vAlign w:val="center"/>
          </w:tcPr>
          <w:p w:rsidR="00112990" w:rsidRPr="00A57E7D" w:rsidRDefault="00112990" w:rsidP="000B3930">
            <w:pPr>
              <w:tabs>
                <w:tab w:val="center" w:pos="4677"/>
                <w:tab w:val="right" w:pos="9355"/>
              </w:tabs>
              <w:jc w:val="center"/>
            </w:pPr>
            <w:r w:rsidRPr="00A57E7D">
              <w:t>2014</w:t>
            </w:r>
          </w:p>
        </w:tc>
        <w:tc>
          <w:tcPr>
            <w:tcW w:w="4265" w:type="dxa"/>
            <w:vAlign w:val="center"/>
          </w:tcPr>
          <w:p w:rsidR="00112990" w:rsidRPr="00A57E7D" w:rsidRDefault="00112990" w:rsidP="000B3930">
            <w:pPr>
              <w:tabs>
                <w:tab w:val="center" w:pos="4677"/>
                <w:tab w:val="right" w:pos="9355"/>
              </w:tabs>
              <w:jc w:val="center"/>
              <w:rPr>
                <w:lang w:val="en-US"/>
              </w:rPr>
            </w:pPr>
            <w:r w:rsidRPr="00A57E7D">
              <w:rPr>
                <w:lang w:val="en-US"/>
              </w:rPr>
              <w:t>15327</w:t>
            </w:r>
          </w:p>
        </w:tc>
        <w:tc>
          <w:tcPr>
            <w:tcW w:w="4418" w:type="dxa"/>
            <w:vAlign w:val="center"/>
          </w:tcPr>
          <w:p w:rsidR="00112990" w:rsidRPr="00A57E7D" w:rsidRDefault="00112990" w:rsidP="000B3930">
            <w:pPr>
              <w:tabs>
                <w:tab w:val="center" w:pos="4677"/>
                <w:tab w:val="right" w:pos="9355"/>
              </w:tabs>
              <w:jc w:val="center"/>
            </w:pPr>
            <w:r w:rsidRPr="00A57E7D">
              <w:t>4613</w:t>
            </w:r>
          </w:p>
        </w:tc>
        <w:tc>
          <w:tcPr>
            <w:tcW w:w="1915" w:type="dxa"/>
            <w:vAlign w:val="center"/>
          </w:tcPr>
          <w:p w:rsidR="00112990" w:rsidRPr="00A57E7D" w:rsidRDefault="00112990" w:rsidP="000B3930">
            <w:pPr>
              <w:tabs>
                <w:tab w:val="center" w:pos="4677"/>
                <w:tab w:val="right" w:pos="9355"/>
              </w:tabs>
              <w:jc w:val="center"/>
            </w:pPr>
            <w:r w:rsidRPr="00A57E7D">
              <w:t>30,0%</w:t>
            </w:r>
          </w:p>
        </w:tc>
        <w:tc>
          <w:tcPr>
            <w:tcW w:w="1916" w:type="dxa"/>
            <w:vMerge/>
            <w:vAlign w:val="center"/>
          </w:tcPr>
          <w:p w:rsidR="00112990" w:rsidRPr="00A57E7D" w:rsidRDefault="00112990" w:rsidP="000B3930">
            <w:pPr>
              <w:tabs>
                <w:tab w:val="center" w:pos="4677"/>
                <w:tab w:val="right" w:pos="9355"/>
              </w:tabs>
              <w:jc w:val="center"/>
            </w:pPr>
          </w:p>
        </w:tc>
      </w:tr>
      <w:tr w:rsidR="00112990" w:rsidRPr="00A57E7D" w:rsidTr="00B3559E">
        <w:trPr>
          <w:trHeight w:val="275"/>
        </w:trPr>
        <w:tc>
          <w:tcPr>
            <w:tcW w:w="1886" w:type="dxa"/>
            <w:vAlign w:val="center"/>
          </w:tcPr>
          <w:p w:rsidR="00112990" w:rsidRPr="00A57E7D" w:rsidRDefault="00112990" w:rsidP="000B3930">
            <w:pPr>
              <w:tabs>
                <w:tab w:val="center" w:pos="4677"/>
                <w:tab w:val="right" w:pos="9355"/>
              </w:tabs>
              <w:jc w:val="center"/>
            </w:pPr>
            <w:r w:rsidRPr="00A57E7D">
              <w:t>2015</w:t>
            </w:r>
          </w:p>
        </w:tc>
        <w:tc>
          <w:tcPr>
            <w:tcW w:w="4265" w:type="dxa"/>
            <w:vAlign w:val="center"/>
          </w:tcPr>
          <w:p w:rsidR="00112990" w:rsidRPr="00A57E7D" w:rsidRDefault="00112990" w:rsidP="000B3930">
            <w:pPr>
              <w:tabs>
                <w:tab w:val="center" w:pos="4677"/>
                <w:tab w:val="right" w:pos="9355"/>
              </w:tabs>
              <w:jc w:val="center"/>
              <w:rPr>
                <w:lang w:val="en-US"/>
              </w:rPr>
            </w:pPr>
            <w:r w:rsidRPr="00A57E7D">
              <w:rPr>
                <w:lang w:val="en-US"/>
              </w:rPr>
              <w:t>14950</w:t>
            </w:r>
          </w:p>
        </w:tc>
        <w:tc>
          <w:tcPr>
            <w:tcW w:w="4418" w:type="dxa"/>
            <w:vAlign w:val="center"/>
          </w:tcPr>
          <w:p w:rsidR="00112990" w:rsidRPr="00A57E7D" w:rsidRDefault="00112990" w:rsidP="000B3930">
            <w:pPr>
              <w:tabs>
                <w:tab w:val="center" w:pos="4677"/>
                <w:tab w:val="right" w:pos="9355"/>
              </w:tabs>
              <w:jc w:val="center"/>
            </w:pPr>
            <w:r w:rsidRPr="00A57E7D">
              <w:t>4301</w:t>
            </w:r>
          </w:p>
        </w:tc>
        <w:tc>
          <w:tcPr>
            <w:tcW w:w="1915" w:type="dxa"/>
            <w:vAlign w:val="center"/>
          </w:tcPr>
          <w:p w:rsidR="00112990" w:rsidRPr="00A57E7D" w:rsidRDefault="00112990" w:rsidP="000B3930">
            <w:pPr>
              <w:tabs>
                <w:tab w:val="center" w:pos="4677"/>
                <w:tab w:val="right" w:pos="9355"/>
              </w:tabs>
              <w:jc w:val="center"/>
            </w:pPr>
            <w:r w:rsidRPr="00A57E7D">
              <w:t>28,8%</w:t>
            </w:r>
          </w:p>
        </w:tc>
        <w:tc>
          <w:tcPr>
            <w:tcW w:w="1916" w:type="dxa"/>
            <w:vMerge/>
            <w:vAlign w:val="center"/>
          </w:tcPr>
          <w:p w:rsidR="00112990" w:rsidRPr="00A57E7D" w:rsidRDefault="00112990" w:rsidP="000B3930">
            <w:pPr>
              <w:tabs>
                <w:tab w:val="center" w:pos="4677"/>
                <w:tab w:val="right" w:pos="9355"/>
              </w:tabs>
              <w:jc w:val="center"/>
            </w:pPr>
          </w:p>
        </w:tc>
      </w:tr>
      <w:tr w:rsidR="00112990" w:rsidRPr="00A57E7D" w:rsidTr="00B3559E">
        <w:trPr>
          <w:trHeight w:val="275"/>
        </w:trPr>
        <w:tc>
          <w:tcPr>
            <w:tcW w:w="1886" w:type="dxa"/>
            <w:vAlign w:val="center"/>
          </w:tcPr>
          <w:p w:rsidR="00112990" w:rsidRPr="00A57E7D" w:rsidRDefault="00112990" w:rsidP="000B3930">
            <w:pPr>
              <w:tabs>
                <w:tab w:val="center" w:pos="4677"/>
                <w:tab w:val="right" w:pos="9355"/>
              </w:tabs>
              <w:jc w:val="center"/>
            </w:pPr>
            <w:r w:rsidRPr="00A57E7D">
              <w:t>2016</w:t>
            </w:r>
          </w:p>
        </w:tc>
        <w:tc>
          <w:tcPr>
            <w:tcW w:w="4265" w:type="dxa"/>
            <w:vAlign w:val="center"/>
          </w:tcPr>
          <w:p w:rsidR="00112990" w:rsidRPr="00A57E7D" w:rsidRDefault="00112990" w:rsidP="000B3930">
            <w:pPr>
              <w:tabs>
                <w:tab w:val="center" w:pos="4677"/>
                <w:tab w:val="right" w:pos="9355"/>
              </w:tabs>
              <w:jc w:val="center"/>
              <w:rPr>
                <w:lang w:val="en-US"/>
              </w:rPr>
            </w:pPr>
            <w:r w:rsidRPr="00A57E7D">
              <w:rPr>
                <w:lang w:val="en-US"/>
              </w:rPr>
              <w:t>14637</w:t>
            </w:r>
          </w:p>
        </w:tc>
        <w:tc>
          <w:tcPr>
            <w:tcW w:w="4418" w:type="dxa"/>
            <w:vAlign w:val="center"/>
          </w:tcPr>
          <w:p w:rsidR="00112990" w:rsidRPr="00A57E7D" w:rsidRDefault="00112990" w:rsidP="000B3930">
            <w:pPr>
              <w:tabs>
                <w:tab w:val="center" w:pos="4677"/>
                <w:tab w:val="right" w:pos="9355"/>
              </w:tabs>
              <w:jc w:val="center"/>
            </w:pPr>
            <w:r w:rsidRPr="00A57E7D">
              <w:t>4298</w:t>
            </w:r>
          </w:p>
        </w:tc>
        <w:tc>
          <w:tcPr>
            <w:tcW w:w="1915" w:type="dxa"/>
            <w:vAlign w:val="center"/>
          </w:tcPr>
          <w:p w:rsidR="00112990" w:rsidRPr="00A57E7D" w:rsidRDefault="00112990" w:rsidP="000B3930">
            <w:pPr>
              <w:tabs>
                <w:tab w:val="center" w:pos="4677"/>
                <w:tab w:val="right" w:pos="9355"/>
              </w:tabs>
              <w:jc w:val="center"/>
            </w:pPr>
            <w:r w:rsidRPr="00A57E7D">
              <w:t>29,4%</w:t>
            </w:r>
          </w:p>
        </w:tc>
        <w:tc>
          <w:tcPr>
            <w:tcW w:w="1916" w:type="dxa"/>
            <w:vMerge/>
            <w:vAlign w:val="center"/>
          </w:tcPr>
          <w:p w:rsidR="00112990" w:rsidRPr="00A57E7D" w:rsidRDefault="00112990" w:rsidP="000B3930">
            <w:pPr>
              <w:tabs>
                <w:tab w:val="center" w:pos="4677"/>
                <w:tab w:val="right" w:pos="9355"/>
              </w:tabs>
              <w:jc w:val="center"/>
            </w:pPr>
          </w:p>
        </w:tc>
      </w:tr>
      <w:tr w:rsidR="00112990" w:rsidRPr="00A57E7D" w:rsidTr="00B3559E">
        <w:trPr>
          <w:trHeight w:val="275"/>
        </w:trPr>
        <w:tc>
          <w:tcPr>
            <w:tcW w:w="1886" w:type="dxa"/>
            <w:vAlign w:val="center"/>
          </w:tcPr>
          <w:p w:rsidR="00112990" w:rsidRPr="00A57E7D" w:rsidRDefault="00112990" w:rsidP="000B3930">
            <w:pPr>
              <w:tabs>
                <w:tab w:val="center" w:pos="4677"/>
                <w:tab w:val="right" w:pos="9355"/>
              </w:tabs>
              <w:jc w:val="center"/>
            </w:pPr>
            <w:r w:rsidRPr="00A57E7D">
              <w:t>2017</w:t>
            </w:r>
          </w:p>
        </w:tc>
        <w:tc>
          <w:tcPr>
            <w:tcW w:w="4265" w:type="dxa"/>
            <w:vAlign w:val="center"/>
          </w:tcPr>
          <w:p w:rsidR="00112990" w:rsidRPr="00A57E7D" w:rsidRDefault="00112990" w:rsidP="000B3930">
            <w:pPr>
              <w:tabs>
                <w:tab w:val="center" w:pos="4677"/>
                <w:tab w:val="right" w:pos="9355"/>
              </w:tabs>
              <w:jc w:val="center"/>
            </w:pPr>
            <w:r w:rsidRPr="00A57E7D">
              <w:t>14378</w:t>
            </w:r>
          </w:p>
        </w:tc>
        <w:tc>
          <w:tcPr>
            <w:tcW w:w="4418" w:type="dxa"/>
            <w:vAlign w:val="center"/>
          </w:tcPr>
          <w:p w:rsidR="00112990" w:rsidRPr="00A57E7D" w:rsidRDefault="00112990" w:rsidP="000B3930">
            <w:pPr>
              <w:tabs>
                <w:tab w:val="center" w:pos="4677"/>
                <w:tab w:val="right" w:pos="9355"/>
              </w:tabs>
              <w:jc w:val="center"/>
            </w:pPr>
            <w:r w:rsidRPr="00A57E7D">
              <w:t>4394</w:t>
            </w:r>
          </w:p>
        </w:tc>
        <w:tc>
          <w:tcPr>
            <w:tcW w:w="1915" w:type="dxa"/>
            <w:vAlign w:val="center"/>
          </w:tcPr>
          <w:p w:rsidR="00112990" w:rsidRPr="00A57E7D" w:rsidRDefault="00112990" w:rsidP="000B3930">
            <w:pPr>
              <w:tabs>
                <w:tab w:val="center" w:pos="4677"/>
                <w:tab w:val="right" w:pos="9355"/>
              </w:tabs>
              <w:jc w:val="center"/>
            </w:pPr>
            <w:r w:rsidRPr="00A57E7D">
              <w:t>30,6%</w:t>
            </w:r>
          </w:p>
        </w:tc>
        <w:tc>
          <w:tcPr>
            <w:tcW w:w="1916" w:type="dxa"/>
            <w:vMerge/>
            <w:vAlign w:val="center"/>
          </w:tcPr>
          <w:p w:rsidR="00112990" w:rsidRPr="00A57E7D" w:rsidRDefault="00112990" w:rsidP="000B3930">
            <w:pPr>
              <w:tabs>
                <w:tab w:val="center" w:pos="4677"/>
                <w:tab w:val="right" w:pos="9355"/>
              </w:tabs>
              <w:jc w:val="center"/>
            </w:pPr>
          </w:p>
        </w:tc>
      </w:tr>
      <w:tr w:rsidR="00112990" w:rsidRPr="00A57E7D" w:rsidTr="00B3559E">
        <w:trPr>
          <w:trHeight w:val="275"/>
        </w:trPr>
        <w:tc>
          <w:tcPr>
            <w:tcW w:w="1886" w:type="dxa"/>
            <w:vAlign w:val="center"/>
          </w:tcPr>
          <w:p w:rsidR="00112990" w:rsidRPr="00A57E7D" w:rsidRDefault="00112990" w:rsidP="000B3930">
            <w:pPr>
              <w:tabs>
                <w:tab w:val="center" w:pos="4677"/>
                <w:tab w:val="right" w:pos="9355"/>
              </w:tabs>
              <w:jc w:val="center"/>
              <w:rPr>
                <w:color w:val="FF0000"/>
              </w:rPr>
            </w:pPr>
            <w:r w:rsidRPr="00A57E7D">
              <w:t>2018</w:t>
            </w:r>
          </w:p>
        </w:tc>
        <w:tc>
          <w:tcPr>
            <w:tcW w:w="4265" w:type="dxa"/>
            <w:vAlign w:val="center"/>
          </w:tcPr>
          <w:p w:rsidR="00112990" w:rsidRPr="00A57E7D" w:rsidRDefault="00112990" w:rsidP="000B3930">
            <w:pPr>
              <w:tabs>
                <w:tab w:val="center" w:pos="4677"/>
                <w:tab w:val="right" w:pos="9355"/>
              </w:tabs>
              <w:jc w:val="center"/>
            </w:pPr>
            <w:r w:rsidRPr="00A57E7D">
              <w:t>14276</w:t>
            </w:r>
          </w:p>
        </w:tc>
        <w:tc>
          <w:tcPr>
            <w:tcW w:w="4418" w:type="dxa"/>
            <w:vAlign w:val="center"/>
          </w:tcPr>
          <w:p w:rsidR="00112990" w:rsidRPr="00A57E7D" w:rsidRDefault="00112990" w:rsidP="000B3930">
            <w:pPr>
              <w:tabs>
                <w:tab w:val="center" w:pos="4677"/>
                <w:tab w:val="right" w:pos="9355"/>
              </w:tabs>
              <w:jc w:val="center"/>
            </w:pPr>
            <w:r w:rsidRPr="00A57E7D">
              <w:t>4059</w:t>
            </w:r>
          </w:p>
        </w:tc>
        <w:tc>
          <w:tcPr>
            <w:tcW w:w="1915" w:type="dxa"/>
            <w:vAlign w:val="center"/>
          </w:tcPr>
          <w:p w:rsidR="00112990" w:rsidRPr="00A57E7D" w:rsidRDefault="00112990" w:rsidP="000B3930">
            <w:pPr>
              <w:tabs>
                <w:tab w:val="center" w:pos="4677"/>
                <w:tab w:val="right" w:pos="9355"/>
              </w:tabs>
              <w:jc w:val="center"/>
            </w:pPr>
            <w:r w:rsidRPr="00A57E7D">
              <w:t>28,4%</w:t>
            </w:r>
          </w:p>
        </w:tc>
        <w:tc>
          <w:tcPr>
            <w:tcW w:w="1916" w:type="dxa"/>
            <w:vMerge/>
            <w:vAlign w:val="center"/>
          </w:tcPr>
          <w:p w:rsidR="00112990" w:rsidRPr="00A57E7D" w:rsidRDefault="00112990" w:rsidP="000B3930">
            <w:pPr>
              <w:tabs>
                <w:tab w:val="center" w:pos="4677"/>
                <w:tab w:val="right" w:pos="9355"/>
              </w:tabs>
              <w:jc w:val="center"/>
            </w:pPr>
          </w:p>
        </w:tc>
      </w:tr>
      <w:tr w:rsidR="00112990" w:rsidRPr="00A57E7D" w:rsidTr="00B3559E">
        <w:trPr>
          <w:trHeight w:val="275"/>
        </w:trPr>
        <w:tc>
          <w:tcPr>
            <w:tcW w:w="1886" w:type="dxa"/>
            <w:vAlign w:val="center"/>
          </w:tcPr>
          <w:p w:rsidR="00112990" w:rsidRPr="00A57E7D" w:rsidRDefault="00112990" w:rsidP="000B3930">
            <w:pPr>
              <w:tabs>
                <w:tab w:val="center" w:pos="4677"/>
                <w:tab w:val="right" w:pos="9355"/>
              </w:tabs>
              <w:jc w:val="center"/>
            </w:pPr>
            <w:r w:rsidRPr="00A57E7D">
              <w:t>2019</w:t>
            </w:r>
          </w:p>
        </w:tc>
        <w:tc>
          <w:tcPr>
            <w:tcW w:w="4265" w:type="dxa"/>
            <w:vAlign w:val="center"/>
          </w:tcPr>
          <w:p w:rsidR="00112990" w:rsidRPr="00A57E7D" w:rsidRDefault="00112990" w:rsidP="000B3930">
            <w:pPr>
              <w:tabs>
                <w:tab w:val="center" w:pos="4677"/>
                <w:tab w:val="right" w:pos="9355"/>
              </w:tabs>
              <w:jc w:val="center"/>
            </w:pPr>
            <w:r w:rsidRPr="00A57E7D">
              <w:t>13903</w:t>
            </w:r>
          </w:p>
        </w:tc>
        <w:tc>
          <w:tcPr>
            <w:tcW w:w="4418" w:type="dxa"/>
            <w:vAlign w:val="center"/>
          </w:tcPr>
          <w:p w:rsidR="00112990" w:rsidRPr="00A57E7D" w:rsidRDefault="00112990" w:rsidP="000B3930">
            <w:pPr>
              <w:tabs>
                <w:tab w:val="center" w:pos="4677"/>
                <w:tab w:val="right" w:pos="9355"/>
              </w:tabs>
              <w:jc w:val="center"/>
            </w:pPr>
            <w:r w:rsidRPr="00A57E7D">
              <w:t>6466</w:t>
            </w:r>
          </w:p>
        </w:tc>
        <w:tc>
          <w:tcPr>
            <w:tcW w:w="1915" w:type="dxa"/>
            <w:vAlign w:val="center"/>
          </w:tcPr>
          <w:p w:rsidR="00112990" w:rsidRPr="00A57E7D" w:rsidRDefault="00112990" w:rsidP="000B3930">
            <w:pPr>
              <w:tabs>
                <w:tab w:val="center" w:pos="4677"/>
                <w:tab w:val="right" w:pos="9355"/>
              </w:tabs>
              <w:jc w:val="center"/>
            </w:pPr>
            <w:r w:rsidRPr="00A57E7D">
              <w:t>30,7%</w:t>
            </w:r>
          </w:p>
        </w:tc>
        <w:tc>
          <w:tcPr>
            <w:tcW w:w="1916" w:type="dxa"/>
            <w:vMerge/>
            <w:vAlign w:val="center"/>
          </w:tcPr>
          <w:p w:rsidR="00112990" w:rsidRPr="00A57E7D" w:rsidRDefault="00112990" w:rsidP="000B3930">
            <w:pPr>
              <w:tabs>
                <w:tab w:val="center" w:pos="4677"/>
                <w:tab w:val="right" w:pos="9355"/>
              </w:tabs>
              <w:jc w:val="center"/>
            </w:pPr>
          </w:p>
        </w:tc>
      </w:tr>
    </w:tbl>
    <w:p w:rsidR="005616B8" w:rsidRPr="00B15281" w:rsidRDefault="005616B8" w:rsidP="000B3930">
      <w:pPr>
        <w:rPr>
          <w:i/>
          <w:color w:val="FF0000"/>
          <w:sz w:val="28"/>
          <w:szCs w:val="28"/>
        </w:rPr>
      </w:pPr>
    </w:p>
    <w:p w:rsidR="00D5313F" w:rsidRPr="00E36831" w:rsidRDefault="00D5313F" w:rsidP="00D5313F">
      <w:pPr>
        <w:rPr>
          <w:color w:val="000000"/>
          <w:sz w:val="22"/>
          <w:szCs w:val="22"/>
        </w:rPr>
      </w:pPr>
    </w:p>
    <w:p w:rsidR="000447AB" w:rsidRDefault="000447AB" w:rsidP="00D5313F">
      <w:pPr>
        <w:jc w:val="center"/>
        <w:rPr>
          <w:color w:val="000000"/>
          <w:sz w:val="27"/>
          <w:szCs w:val="27"/>
        </w:rPr>
      </w:pPr>
    </w:p>
    <w:p w:rsidR="0063100B" w:rsidRPr="0063100B" w:rsidRDefault="0063100B" w:rsidP="0063100B"/>
    <w:p w:rsidR="0063100B" w:rsidRDefault="0063100B" w:rsidP="0063100B">
      <w:pPr>
        <w:pStyle w:val="1"/>
        <w:jc w:val="center"/>
        <w:rPr>
          <w:b w:val="0"/>
          <w:color w:val="000000"/>
          <w:sz w:val="28"/>
          <w:szCs w:val="20"/>
        </w:rPr>
      </w:pPr>
      <w:r w:rsidRPr="0063100B">
        <w:rPr>
          <w:b w:val="0"/>
          <w:color w:val="000000"/>
          <w:sz w:val="28"/>
          <w:szCs w:val="20"/>
        </w:rPr>
        <w:lastRenderedPageBreak/>
        <w:t xml:space="preserve">Индекс здоровья населения Дубровенского района за 2019 год </w:t>
      </w:r>
      <w:r w:rsidR="00D41127">
        <w:rPr>
          <w:noProof/>
          <w:color w:val="FF0000"/>
          <w:sz w:val="28"/>
          <w:szCs w:val="28"/>
        </w:rPr>
        <w:drawing>
          <wp:inline distT="0" distB="0" distL="0" distR="0">
            <wp:extent cx="7743825" cy="5343525"/>
            <wp:effectExtent l="19050" t="0" r="0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63100B" w:rsidRDefault="0063100B" w:rsidP="0063100B">
      <w:pPr>
        <w:pStyle w:val="1"/>
        <w:jc w:val="center"/>
        <w:rPr>
          <w:b w:val="0"/>
          <w:color w:val="000000"/>
          <w:sz w:val="28"/>
          <w:szCs w:val="20"/>
        </w:rPr>
      </w:pPr>
    </w:p>
    <w:p w:rsidR="0063100B" w:rsidRDefault="0063100B" w:rsidP="0063100B">
      <w:pPr>
        <w:pStyle w:val="1"/>
        <w:jc w:val="center"/>
        <w:rPr>
          <w:b w:val="0"/>
          <w:color w:val="000000"/>
          <w:sz w:val="28"/>
          <w:szCs w:val="20"/>
        </w:rPr>
      </w:pPr>
    </w:p>
    <w:p w:rsidR="0063100B" w:rsidRDefault="0063100B" w:rsidP="0063100B">
      <w:pPr>
        <w:pStyle w:val="1"/>
        <w:jc w:val="center"/>
        <w:rPr>
          <w:b w:val="0"/>
          <w:color w:val="000000"/>
          <w:sz w:val="28"/>
          <w:szCs w:val="20"/>
        </w:rPr>
      </w:pPr>
    </w:p>
    <w:p w:rsidR="00B3559E" w:rsidRPr="00B3559E" w:rsidRDefault="0063100B" w:rsidP="00B3559E">
      <w:pPr>
        <w:pStyle w:val="1"/>
        <w:jc w:val="center"/>
        <w:rPr>
          <w:b w:val="0"/>
          <w:color w:val="000000"/>
          <w:sz w:val="28"/>
          <w:szCs w:val="20"/>
        </w:rPr>
      </w:pPr>
      <w:r w:rsidRPr="0063100B">
        <w:rPr>
          <w:b w:val="0"/>
          <w:color w:val="000000"/>
          <w:sz w:val="28"/>
          <w:szCs w:val="20"/>
        </w:rPr>
        <w:lastRenderedPageBreak/>
        <w:t>Дифференциация территории Дубровенского района за период с 2009 - 2019 гг</w:t>
      </w:r>
      <w:r w:rsidR="00B3559E">
        <w:rPr>
          <w:b w:val="0"/>
          <w:color w:val="000000"/>
          <w:sz w:val="28"/>
          <w:szCs w:val="20"/>
        </w:rPr>
        <w:t>.</w:t>
      </w:r>
    </w:p>
    <w:p w:rsidR="00FB4035" w:rsidRPr="0063100B" w:rsidRDefault="00FB4035" w:rsidP="0063100B">
      <w:pPr>
        <w:pStyle w:val="1"/>
        <w:jc w:val="center"/>
        <w:rPr>
          <w:color w:val="FF0000"/>
          <w:sz w:val="28"/>
          <w:szCs w:val="28"/>
        </w:rPr>
      </w:pPr>
      <w:r w:rsidRPr="004D4BD3">
        <w:rPr>
          <w:noProof/>
          <w:color w:val="FFFFFF" w:themeColor="background1"/>
        </w:rPr>
        <w:drawing>
          <wp:inline distT="0" distB="0" distL="0" distR="0">
            <wp:extent cx="7981950" cy="5619750"/>
            <wp:effectExtent l="19050" t="0" r="0" b="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A57E7D" w:rsidRPr="00A57E7D" w:rsidRDefault="00A57E7D" w:rsidP="00A57E7D">
      <w:pPr>
        <w:jc w:val="center"/>
        <w:rPr>
          <w:color w:val="000000"/>
          <w:sz w:val="20"/>
          <w:szCs w:val="20"/>
        </w:rPr>
      </w:pPr>
    </w:p>
    <w:p w:rsidR="00A57E7D" w:rsidRPr="00FB4035" w:rsidRDefault="00A57E7D" w:rsidP="00D5313F">
      <w:pPr>
        <w:jc w:val="center"/>
      </w:pPr>
    </w:p>
    <w:p w:rsidR="001D1988" w:rsidRDefault="00CE34BC" w:rsidP="005A2CDF">
      <w:pPr>
        <w:jc w:val="center"/>
        <w:rPr>
          <w:b/>
          <w:color w:val="000000" w:themeColor="text1"/>
          <w:sz w:val="28"/>
          <w:szCs w:val="28"/>
        </w:rPr>
      </w:pPr>
      <w:r w:rsidRPr="009A0195">
        <w:rPr>
          <w:b/>
          <w:color w:val="000000" w:themeColor="text1"/>
          <w:sz w:val="28"/>
          <w:szCs w:val="28"/>
          <w:lang w:val="en-US"/>
        </w:rPr>
        <w:lastRenderedPageBreak/>
        <w:t>II</w:t>
      </w:r>
      <w:r w:rsidRPr="009A0195">
        <w:rPr>
          <w:b/>
          <w:color w:val="000000" w:themeColor="text1"/>
          <w:sz w:val="28"/>
          <w:szCs w:val="28"/>
        </w:rPr>
        <w:t xml:space="preserve">. </w:t>
      </w:r>
      <w:r w:rsidR="001D1988" w:rsidRPr="009A0195">
        <w:rPr>
          <w:b/>
          <w:color w:val="000000" w:themeColor="text1"/>
          <w:sz w:val="28"/>
          <w:szCs w:val="28"/>
        </w:rPr>
        <w:t>СОСТОЯНИЕ ЗДОРОВЬЯ НАСЕЛЕНИЯ И РИСКИ</w:t>
      </w:r>
    </w:p>
    <w:p w:rsidR="00CE34BC" w:rsidRDefault="00CE34BC" w:rsidP="00CE34BC">
      <w:pPr>
        <w:pStyle w:val="1"/>
        <w:ind w:left="567"/>
        <w:rPr>
          <w:color w:val="000000" w:themeColor="text1"/>
          <w:sz w:val="28"/>
          <w:szCs w:val="28"/>
        </w:rPr>
      </w:pPr>
      <w:bookmarkStart w:id="2" w:name="_Toc18676553"/>
      <w:bookmarkStart w:id="3" w:name="_Toc18676582"/>
      <w:bookmarkStart w:id="4" w:name="_Toc18676811"/>
    </w:p>
    <w:p w:rsidR="00CE34BC" w:rsidRPr="00B3559E" w:rsidRDefault="00CE34BC" w:rsidP="008B16E2">
      <w:pPr>
        <w:pStyle w:val="1"/>
        <w:ind w:left="567"/>
        <w:jc w:val="center"/>
        <w:rPr>
          <w:color w:val="000000" w:themeColor="text1"/>
          <w:sz w:val="28"/>
          <w:szCs w:val="28"/>
        </w:rPr>
      </w:pPr>
      <w:bookmarkStart w:id="5" w:name="_Toc18678754"/>
      <w:bookmarkStart w:id="6" w:name="_Toc18678809"/>
      <w:r>
        <w:rPr>
          <w:color w:val="000000" w:themeColor="text1"/>
          <w:sz w:val="28"/>
          <w:szCs w:val="28"/>
        </w:rPr>
        <w:t>2.1</w:t>
      </w:r>
      <w:r w:rsidR="00D72F9D">
        <w:rPr>
          <w:color w:val="000000" w:themeColor="text1"/>
          <w:sz w:val="28"/>
          <w:szCs w:val="28"/>
        </w:rPr>
        <w:t xml:space="preserve"> </w:t>
      </w:r>
      <w:r w:rsidRPr="00B3559E">
        <w:rPr>
          <w:color w:val="000000" w:themeColor="text1"/>
          <w:sz w:val="28"/>
          <w:szCs w:val="28"/>
        </w:rPr>
        <w:t>Медико-демографический статус</w:t>
      </w:r>
      <w:bookmarkEnd w:id="2"/>
      <w:bookmarkEnd w:id="3"/>
      <w:bookmarkEnd w:id="4"/>
      <w:bookmarkEnd w:id="5"/>
      <w:bookmarkEnd w:id="6"/>
    </w:p>
    <w:p w:rsidR="001C02CC" w:rsidRPr="001C02CC" w:rsidRDefault="001C02CC" w:rsidP="001C02CC"/>
    <w:p w:rsidR="00D712ED" w:rsidRDefault="00CE34BC" w:rsidP="00D72F9D">
      <w:pPr>
        <w:ind w:firstLine="709"/>
        <w:jc w:val="both"/>
        <w:rPr>
          <w:color w:val="000000" w:themeColor="text1"/>
          <w:sz w:val="28"/>
          <w:szCs w:val="28"/>
        </w:rPr>
      </w:pPr>
      <w:r w:rsidRPr="00DB5A51">
        <w:rPr>
          <w:color w:val="000000" w:themeColor="text1"/>
          <w:sz w:val="28"/>
          <w:szCs w:val="28"/>
        </w:rPr>
        <w:t>Анализ медико-демографических показател</w:t>
      </w:r>
      <w:r>
        <w:rPr>
          <w:color w:val="000000" w:themeColor="text1"/>
          <w:sz w:val="28"/>
          <w:szCs w:val="28"/>
        </w:rPr>
        <w:t>ей показывает, что для Дубровенского</w:t>
      </w:r>
      <w:r w:rsidRPr="00DB5A51">
        <w:rPr>
          <w:color w:val="000000" w:themeColor="text1"/>
          <w:sz w:val="28"/>
          <w:szCs w:val="28"/>
        </w:rPr>
        <w:t xml:space="preserve"> района характерна тенденция ежегодного снижения общей численности населения, снижение численности населения района происходит в основном за счет снижения численности сельского населе</w:t>
      </w:r>
      <w:r w:rsidR="00D712ED">
        <w:rPr>
          <w:color w:val="000000" w:themeColor="text1"/>
          <w:sz w:val="28"/>
          <w:szCs w:val="28"/>
        </w:rPr>
        <w:t xml:space="preserve">ния. </w:t>
      </w:r>
    </w:p>
    <w:p w:rsidR="00D712ED" w:rsidRDefault="00D712ED" w:rsidP="00D712ED">
      <w:pPr>
        <w:ind w:firstLine="709"/>
        <w:jc w:val="both"/>
        <w:rPr>
          <w:sz w:val="28"/>
          <w:szCs w:val="28"/>
        </w:rPr>
      </w:pPr>
      <w:r w:rsidRPr="005E00F8">
        <w:rPr>
          <w:sz w:val="28"/>
          <w:szCs w:val="28"/>
        </w:rPr>
        <w:t xml:space="preserve">Среднегодовая численность населения </w:t>
      </w:r>
      <w:r>
        <w:rPr>
          <w:sz w:val="28"/>
          <w:szCs w:val="28"/>
        </w:rPr>
        <w:t>Дубро</w:t>
      </w:r>
      <w:r w:rsidR="00D72F9D">
        <w:rPr>
          <w:sz w:val="28"/>
          <w:szCs w:val="28"/>
        </w:rPr>
        <w:t>венского</w:t>
      </w:r>
      <w:r w:rsidRPr="005E00F8">
        <w:rPr>
          <w:sz w:val="28"/>
          <w:szCs w:val="28"/>
        </w:rPr>
        <w:t xml:space="preserve"> района в 201</w:t>
      </w:r>
      <w:r>
        <w:rPr>
          <w:sz w:val="28"/>
          <w:szCs w:val="28"/>
        </w:rPr>
        <w:t>9</w:t>
      </w:r>
      <w:r w:rsidRPr="005E00F8">
        <w:rPr>
          <w:sz w:val="28"/>
          <w:szCs w:val="28"/>
        </w:rPr>
        <w:t xml:space="preserve"> году составила </w:t>
      </w:r>
      <w:r w:rsidR="00D72F9D">
        <w:rPr>
          <w:sz w:val="28"/>
          <w:szCs w:val="28"/>
        </w:rPr>
        <w:t>13779</w:t>
      </w:r>
      <w:r w:rsidRPr="005E00F8">
        <w:rPr>
          <w:sz w:val="28"/>
          <w:szCs w:val="28"/>
        </w:rPr>
        <w:t xml:space="preserve"> человек. </w:t>
      </w:r>
    </w:p>
    <w:p w:rsidR="00D712ED" w:rsidRDefault="00D72F9D" w:rsidP="00D712E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Городское</w:t>
      </w:r>
      <w:r w:rsidR="00D712ED" w:rsidRPr="00D81B8F">
        <w:rPr>
          <w:sz w:val="28"/>
          <w:szCs w:val="28"/>
        </w:rPr>
        <w:t xml:space="preserve"> население составляет </w:t>
      </w:r>
      <w:r w:rsidR="00D712ED">
        <w:rPr>
          <w:sz w:val="28"/>
          <w:szCs w:val="28"/>
        </w:rPr>
        <w:t xml:space="preserve">большую </w:t>
      </w:r>
      <w:r w:rsidR="00D712ED" w:rsidRPr="00D81B8F">
        <w:rPr>
          <w:sz w:val="28"/>
          <w:szCs w:val="28"/>
        </w:rPr>
        <w:t xml:space="preserve">часть проживающих на территории </w:t>
      </w:r>
      <w:r>
        <w:rPr>
          <w:sz w:val="28"/>
          <w:szCs w:val="28"/>
        </w:rPr>
        <w:t>Дубровенского</w:t>
      </w:r>
      <w:r w:rsidR="00D712ED" w:rsidRPr="00D81B8F">
        <w:rPr>
          <w:sz w:val="28"/>
          <w:szCs w:val="28"/>
        </w:rPr>
        <w:t xml:space="preserve"> района – </w:t>
      </w:r>
      <w:r>
        <w:rPr>
          <w:sz w:val="28"/>
          <w:szCs w:val="28"/>
        </w:rPr>
        <w:t xml:space="preserve">50,69 </w:t>
      </w:r>
      <w:r w:rsidR="00D712ED" w:rsidRPr="00D81B8F">
        <w:rPr>
          <w:sz w:val="28"/>
          <w:szCs w:val="28"/>
        </w:rPr>
        <w:t>% (</w:t>
      </w:r>
      <w:r>
        <w:rPr>
          <w:sz w:val="28"/>
          <w:szCs w:val="28"/>
        </w:rPr>
        <w:t>6985 человек), сельское</w:t>
      </w:r>
      <w:r w:rsidR="00D712ED" w:rsidRPr="00D81B8F">
        <w:rPr>
          <w:sz w:val="28"/>
          <w:szCs w:val="28"/>
        </w:rPr>
        <w:t xml:space="preserve"> население – </w:t>
      </w:r>
      <w:r>
        <w:rPr>
          <w:sz w:val="28"/>
          <w:szCs w:val="28"/>
        </w:rPr>
        <w:t xml:space="preserve">49,30 </w:t>
      </w:r>
      <w:r w:rsidR="00D712ED" w:rsidRPr="00D81B8F">
        <w:rPr>
          <w:sz w:val="28"/>
          <w:szCs w:val="28"/>
        </w:rPr>
        <w:t>% (</w:t>
      </w:r>
      <w:r>
        <w:rPr>
          <w:sz w:val="28"/>
          <w:szCs w:val="28"/>
        </w:rPr>
        <w:t>6794 человека)</w:t>
      </w:r>
      <w:r w:rsidR="00D712ED">
        <w:rPr>
          <w:sz w:val="28"/>
          <w:szCs w:val="28"/>
        </w:rPr>
        <w:t>.</w:t>
      </w:r>
      <w:r w:rsidR="00D712ED" w:rsidRPr="00D81B8F">
        <w:rPr>
          <w:sz w:val="28"/>
          <w:szCs w:val="28"/>
        </w:rPr>
        <w:t xml:space="preserve"> </w:t>
      </w:r>
      <w:r w:rsidR="005E196C" w:rsidRPr="00641B84">
        <w:rPr>
          <w:sz w:val="28"/>
          <w:szCs w:val="28"/>
        </w:rPr>
        <w:t>В возрастной структуре населения</w:t>
      </w:r>
      <w:r w:rsidR="005E196C">
        <w:rPr>
          <w:sz w:val="28"/>
          <w:szCs w:val="28"/>
        </w:rPr>
        <w:t xml:space="preserve"> района 17,29 </w:t>
      </w:r>
      <w:r w:rsidR="005E196C" w:rsidRPr="00641B84">
        <w:rPr>
          <w:sz w:val="28"/>
          <w:szCs w:val="28"/>
        </w:rPr>
        <w:t xml:space="preserve">% составляют люди младше трудоспособного возраста (область – 16,2%, Республика Беларусь – 17,7%), </w:t>
      </w:r>
      <w:r w:rsidR="005E196C">
        <w:rPr>
          <w:sz w:val="28"/>
          <w:szCs w:val="28"/>
        </w:rPr>
        <w:t xml:space="preserve">51,46 </w:t>
      </w:r>
      <w:r w:rsidR="005E196C" w:rsidRPr="00641B84">
        <w:rPr>
          <w:sz w:val="28"/>
          <w:szCs w:val="28"/>
        </w:rPr>
        <w:t>% –  трудоспособного возраста (область – 56,8%,</w:t>
      </w:r>
      <w:r w:rsidR="005E196C">
        <w:rPr>
          <w:sz w:val="28"/>
          <w:szCs w:val="28"/>
        </w:rPr>
        <w:t xml:space="preserve"> Республика Беларусь – 57,2%), 31,25 </w:t>
      </w:r>
      <w:r w:rsidR="005E196C" w:rsidRPr="00641B84">
        <w:rPr>
          <w:sz w:val="28"/>
          <w:szCs w:val="28"/>
        </w:rPr>
        <w:t xml:space="preserve">% – старше трудоспособного возраста (область – 27,1%, Республика Беларусь – 25,1%), что непосредственно влияет на показатель общей смертности и естественной убыли населения </w:t>
      </w:r>
      <w:r w:rsidR="005E196C">
        <w:rPr>
          <w:sz w:val="28"/>
          <w:szCs w:val="28"/>
        </w:rPr>
        <w:t>района</w:t>
      </w:r>
      <w:r w:rsidR="003F0A8E">
        <w:rPr>
          <w:sz w:val="28"/>
          <w:szCs w:val="28"/>
        </w:rPr>
        <w:t xml:space="preserve"> (табл. 1).</w:t>
      </w:r>
    </w:p>
    <w:p w:rsidR="003F0A8E" w:rsidRDefault="003F0A8E" w:rsidP="00D712ED">
      <w:pPr>
        <w:ind w:firstLine="709"/>
        <w:jc w:val="both"/>
        <w:rPr>
          <w:sz w:val="28"/>
          <w:szCs w:val="28"/>
        </w:rPr>
      </w:pPr>
    </w:p>
    <w:p w:rsidR="003F0A8E" w:rsidRPr="00092CEE" w:rsidRDefault="003F0A8E" w:rsidP="003F0A8E">
      <w:pPr>
        <w:jc w:val="center"/>
        <w:rPr>
          <w:b/>
          <w:sz w:val="28"/>
          <w:szCs w:val="28"/>
        </w:rPr>
      </w:pPr>
      <w:r w:rsidRPr="00092CEE">
        <w:rPr>
          <w:b/>
          <w:sz w:val="28"/>
          <w:szCs w:val="28"/>
        </w:rPr>
        <w:t>Удельный вес возрастны</w:t>
      </w:r>
      <w:r>
        <w:rPr>
          <w:b/>
          <w:sz w:val="28"/>
          <w:szCs w:val="28"/>
        </w:rPr>
        <w:t>х групп населения по Дубровенскому</w:t>
      </w:r>
      <w:r w:rsidRPr="00092CEE">
        <w:rPr>
          <w:b/>
          <w:sz w:val="28"/>
          <w:szCs w:val="28"/>
        </w:rPr>
        <w:t xml:space="preserve"> району</w:t>
      </w:r>
    </w:p>
    <w:p w:rsidR="003F0A8E" w:rsidRDefault="003F0A8E" w:rsidP="003F0A8E">
      <w:pPr>
        <w:jc w:val="center"/>
        <w:rPr>
          <w:sz w:val="28"/>
          <w:szCs w:val="28"/>
        </w:rPr>
      </w:pPr>
      <w:r w:rsidRPr="00092CEE">
        <w:rPr>
          <w:sz w:val="28"/>
          <w:szCs w:val="28"/>
        </w:rPr>
        <w:t>(изменение удельного веса 2015/20</w:t>
      </w:r>
      <w:r>
        <w:rPr>
          <w:sz w:val="28"/>
          <w:szCs w:val="28"/>
        </w:rPr>
        <w:t xml:space="preserve">19 </w:t>
      </w:r>
      <w:r w:rsidRPr="00092CEE">
        <w:rPr>
          <w:sz w:val="28"/>
          <w:szCs w:val="28"/>
        </w:rPr>
        <w:t>%)</w:t>
      </w:r>
    </w:p>
    <w:p w:rsidR="003F0A8E" w:rsidRPr="006F18F4" w:rsidRDefault="003F0A8E" w:rsidP="0063100B">
      <w:pPr>
        <w:ind w:firstLine="709"/>
        <w:jc w:val="right"/>
      </w:pPr>
      <w:r w:rsidRPr="006F18F4">
        <w:t>Таблица 1</w:t>
      </w:r>
    </w:p>
    <w:p w:rsidR="003F0A8E" w:rsidRPr="00092CEE" w:rsidRDefault="003F0A8E" w:rsidP="003F0A8E">
      <w:pPr>
        <w:jc w:val="center"/>
        <w:rPr>
          <w:sz w:val="28"/>
          <w:szCs w:val="28"/>
        </w:rPr>
      </w:pPr>
    </w:p>
    <w:tbl>
      <w:tblPr>
        <w:tblW w:w="1459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819"/>
        <w:gridCol w:w="727"/>
        <w:gridCol w:w="729"/>
        <w:gridCol w:w="729"/>
        <w:gridCol w:w="729"/>
        <w:gridCol w:w="731"/>
        <w:gridCol w:w="562"/>
        <w:gridCol w:w="729"/>
        <w:gridCol w:w="729"/>
        <w:gridCol w:w="729"/>
        <w:gridCol w:w="729"/>
        <w:gridCol w:w="733"/>
        <w:gridCol w:w="707"/>
        <w:gridCol w:w="729"/>
        <w:gridCol w:w="729"/>
        <w:gridCol w:w="729"/>
        <w:gridCol w:w="729"/>
        <w:gridCol w:w="731"/>
        <w:gridCol w:w="562"/>
      </w:tblGrid>
      <w:tr w:rsidR="00B3559E" w:rsidRPr="00B3559E" w:rsidTr="00B3559E">
        <w:trPr>
          <w:trHeight w:val="294"/>
        </w:trPr>
        <w:tc>
          <w:tcPr>
            <w:tcW w:w="1819" w:type="dxa"/>
            <w:vMerge w:val="restart"/>
            <w:shd w:val="clear" w:color="auto" w:fill="auto"/>
            <w:vAlign w:val="center"/>
          </w:tcPr>
          <w:p w:rsidR="003F0A8E" w:rsidRPr="00B3559E" w:rsidRDefault="003F0A8E" w:rsidP="008F019E">
            <w:pPr>
              <w:keepNext/>
              <w:tabs>
                <w:tab w:val="left" w:pos="5370"/>
              </w:tabs>
              <w:outlineLvl w:val="2"/>
              <w:rPr>
                <w:bCs/>
              </w:rPr>
            </w:pPr>
          </w:p>
        </w:tc>
        <w:tc>
          <w:tcPr>
            <w:tcW w:w="3645" w:type="dxa"/>
            <w:gridSpan w:val="5"/>
            <w:shd w:val="clear" w:color="auto" w:fill="auto"/>
            <w:vAlign w:val="center"/>
          </w:tcPr>
          <w:p w:rsidR="003F0A8E" w:rsidRPr="00B3559E" w:rsidRDefault="003F0A8E" w:rsidP="008F019E">
            <w:pPr>
              <w:jc w:val="center"/>
              <w:rPr>
                <w:b/>
                <w:bCs/>
              </w:rPr>
            </w:pPr>
            <w:r w:rsidRPr="00B3559E">
              <w:rPr>
                <w:b/>
                <w:bCs/>
              </w:rPr>
              <w:t>моложе трудоспособного</w:t>
            </w:r>
          </w:p>
        </w:tc>
        <w:tc>
          <w:tcPr>
            <w:tcW w:w="562" w:type="dxa"/>
            <w:shd w:val="clear" w:color="auto" w:fill="DAEEF3"/>
            <w:vAlign w:val="center"/>
          </w:tcPr>
          <w:p w:rsidR="003F0A8E" w:rsidRPr="00B3559E" w:rsidRDefault="003F0A8E" w:rsidP="008F019E">
            <w:pPr>
              <w:jc w:val="center"/>
              <w:rPr>
                <w:b/>
                <w:bCs/>
              </w:rPr>
            </w:pPr>
            <w:r w:rsidRPr="00B3559E">
              <w:rPr>
                <w:b/>
                <w:bCs/>
              </w:rPr>
              <w:t>%</w:t>
            </w:r>
          </w:p>
        </w:tc>
        <w:tc>
          <w:tcPr>
            <w:tcW w:w="3649" w:type="dxa"/>
            <w:gridSpan w:val="5"/>
            <w:shd w:val="clear" w:color="auto" w:fill="auto"/>
            <w:noWrap/>
            <w:vAlign w:val="center"/>
          </w:tcPr>
          <w:p w:rsidR="003F0A8E" w:rsidRPr="00B3559E" w:rsidRDefault="003F0A8E" w:rsidP="008F019E">
            <w:pPr>
              <w:jc w:val="center"/>
              <w:rPr>
                <w:b/>
                <w:bCs/>
              </w:rPr>
            </w:pPr>
            <w:r w:rsidRPr="00B3559E">
              <w:rPr>
                <w:b/>
                <w:bCs/>
              </w:rPr>
              <w:t>трудоспособное</w:t>
            </w:r>
          </w:p>
        </w:tc>
        <w:tc>
          <w:tcPr>
            <w:tcW w:w="707" w:type="dxa"/>
            <w:shd w:val="clear" w:color="auto" w:fill="DAEEF3"/>
            <w:vAlign w:val="center"/>
          </w:tcPr>
          <w:p w:rsidR="003F0A8E" w:rsidRPr="00B3559E" w:rsidRDefault="003F0A8E" w:rsidP="008F019E">
            <w:pPr>
              <w:jc w:val="center"/>
              <w:rPr>
                <w:b/>
                <w:bCs/>
              </w:rPr>
            </w:pPr>
            <w:r w:rsidRPr="00B3559E">
              <w:rPr>
                <w:b/>
                <w:bCs/>
              </w:rPr>
              <w:t>%</w:t>
            </w:r>
          </w:p>
        </w:tc>
        <w:tc>
          <w:tcPr>
            <w:tcW w:w="3647" w:type="dxa"/>
            <w:gridSpan w:val="5"/>
            <w:shd w:val="clear" w:color="auto" w:fill="auto"/>
            <w:noWrap/>
            <w:vAlign w:val="center"/>
          </w:tcPr>
          <w:p w:rsidR="003F0A8E" w:rsidRPr="00B3559E" w:rsidRDefault="003F0A8E" w:rsidP="008F019E">
            <w:pPr>
              <w:jc w:val="center"/>
              <w:rPr>
                <w:b/>
                <w:bCs/>
              </w:rPr>
            </w:pPr>
            <w:r w:rsidRPr="00B3559E">
              <w:rPr>
                <w:b/>
                <w:bCs/>
              </w:rPr>
              <w:t>старше трудоспособного</w:t>
            </w:r>
          </w:p>
        </w:tc>
        <w:tc>
          <w:tcPr>
            <w:tcW w:w="562" w:type="dxa"/>
            <w:shd w:val="clear" w:color="auto" w:fill="DAEEF3"/>
            <w:vAlign w:val="center"/>
          </w:tcPr>
          <w:p w:rsidR="003F0A8E" w:rsidRPr="00B3559E" w:rsidRDefault="003F0A8E" w:rsidP="008F019E">
            <w:pPr>
              <w:jc w:val="center"/>
              <w:rPr>
                <w:b/>
              </w:rPr>
            </w:pPr>
            <w:r w:rsidRPr="00B3559E">
              <w:rPr>
                <w:b/>
              </w:rPr>
              <w:t>%</w:t>
            </w:r>
          </w:p>
        </w:tc>
      </w:tr>
      <w:tr w:rsidR="00B3559E" w:rsidRPr="00B3559E" w:rsidTr="00B3559E">
        <w:trPr>
          <w:trHeight w:val="264"/>
        </w:trPr>
        <w:tc>
          <w:tcPr>
            <w:tcW w:w="1819" w:type="dxa"/>
            <w:vMerge/>
            <w:vAlign w:val="center"/>
          </w:tcPr>
          <w:p w:rsidR="003F0A8E" w:rsidRPr="00B3559E" w:rsidRDefault="003F0A8E" w:rsidP="008F019E"/>
        </w:tc>
        <w:tc>
          <w:tcPr>
            <w:tcW w:w="727" w:type="dxa"/>
            <w:shd w:val="clear" w:color="auto" w:fill="auto"/>
            <w:vAlign w:val="center"/>
          </w:tcPr>
          <w:p w:rsidR="003F0A8E" w:rsidRPr="00B3559E" w:rsidRDefault="003F0A8E" w:rsidP="008F019E">
            <w:pPr>
              <w:jc w:val="center"/>
              <w:rPr>
                <w:b/>
                <w:bCs/>
              </w:rPr>
            </w:pPr>
            <w:r w:rsidRPr="00B3559E">
              <w:rPr>
                <w:b/>
                <w:bCs/>
              </w:rPr>
              <w:t>2015</w:t>
            </w:r>
          </w:p>
        </w:tc>
        <w:tc>
          <w:tcPr>
            <w:tcW w:w="729" w:type="dxa"/>
            <w:shd w:val="clear" w:color="auto" w:fill="auto"/>
            <w:vAlign w:val="center"/>
          </w:tcPr>
          <w:p w:rsidR="003F0A8E" w:rsidRPr="00B3559E" w:rsidRDefault="003F0A8E" w:rsidP="008F019E">
            <w:pPr>
              <w:jc w:val="center"/>
              <w:rPr>
                <w:b/>
                <w:bCs/>
              </w:rPr>
            </w:pPr>
            <w:r w:rsidRPr="00B3559E">
              <w:rPr>
                <w:b/>
                <w:bCs/>
              </w:rPr>
              <w:t>2016</w:t>
            </w:r>
          </w:p>
        </w:tc>
        <w:tc>
          <w:tcPr>
            <w:tcW w:w="729" w:type="dxa"/>
            <w:shd w:val="clear" w:color="auto" w:fill="auto"/>
            <w:noWrap/>
            <w:vAlign w:val="center"/>
          </w:tcPr>
          <w:p w:rsidR="003F0A8E" w:rsidRPr="00B3559E" w:rsidRDefault="003F0A8E" w:rsidP="008F019E">
            <w:pPr>
              <w:jc w:val="center"/>
              <w:rPr>
                <w:b/>
                <w:bCs/>
              </w:rPr>
            </w:pPr>
            <w:r w:rsidRPr="00B3559E">
              <w:rPr>
                <w:b/>
                <w:bCs/>
              </w:rPr>
              <w:t>2017</w:t>
            </w:r>
          </w:p>
        </w:tc>
        <w:tc>
          <w:tcPr>
            <w:tcW w:w="729" w:type="dxa"/>
            <w:shd w:val="clear" w:color="auto" w:fill="auto"/>
            <w:noWrap/>
            <w:vAlign w:val="center"/>
          </w:tcPr>
          <w:p w:rsidR="003F0A8E" w:rsidRPr="00B3559E" w:rsidRDefault="003F0A8E" w:rsidP="008F019E">
            <w:pPr>
              <w:jc w:val="center"/>
              <w:rPr>
                <w:b/>
                <w:bCs/>
              </w:rPr>
            </w:pPr>
            <w:r w:rsidRPr="00B3559E">
              <w:rPr>
                <w:b/>
                <w:bCs/>
              </w:rPr>
              <w:t>2018</w:t>
            </w:r>
          </w:p>
        </w:tc>
        <w:tc>
          <w:tcPr>
            <w:tcW w:w="730" w:type="dxa"/>
            <w:shd w:val="clear" w:color="auto" w:fill="auto"/>
            <w:noWrap/>
            <w:vAlign w:val="center"/>
          </w:tcPr>
          <w:p w:rsidR="003F0A8E" w:rsidRPr="00B3559E" w:rsidRDefault="003F0A8E" w:rsidP="008F019E">
            <w:pPr>
              <w:jc w:val="center"/>
              <w:rPr>
                <w:b/>
                <w:bCs/>
              </w:rPr>
            </w:pPr>
            <w:r w:rsidRPr="00B3559E">
              <w:rPr>
                <w:b/>
                <w:bCs/>
              </w:rPr>
              <w:t>2019</w:t>
            </w:r>
          </w:p>
        </w:tc>
        <w:tc>
          <w:tcPr>
            <w:tcW w:w="562" w:type="dxa"/>
            <w:shd w:val="clear" w:color="auto" w:fill="DAEEF3"/>
          </w:tcPr>
          <w:p w:rsidR="003F0A8E" w:rsidRPr="00B3559E" w:rsidRDefault="003F0A8E" w:rsidP="008F019E">
            <w:pPr>
              <w:jc w:val="center"/>
              <w:rPr>
                <w:b/>
                <w:bCs/>
              </w:rPr>
            </w:pPr>
          </w:p>
        </w:tc>
        <w:tc>
          <w:tcPr>
            <w:tcW w:w="729" w:type="dxa"/>
            <w:shd w:val="clear" w:color="auto" w:fill="auto"/>
            <w:vAlign w:val="center"/>
          </w:tcPr>
          <w:p w:rsidR="003F0A8E" w:rsidRPr="00B3559E" w:rsidRDefault="003F0A8E" w:rsidP="008F019E">
            <w:pPr>
              <w:jc w:val="center"/>
              <w:rPr>
                <w:b/>
                <w:bCs/>
              </w:rPr>
            </w:pPr>
            <w:r w:rsidRPr="00B3559E">
              <w:rPr>
                <w:b/>
                <w:bCs/>
              </w:rPr>
              <w:t>2015</w:t>
            </w:r>
          </w:p>
        </w:tc>
        <w:tc>
          <w:tcPr>
            <w:tcW w:w="729" w:type="dxa"/>
            <w:shd w:val="clear" w:color="auto" w:fill="auto"/>
            <w:vAlign w:val="center"/>
          </w:tcPr>
          <w:p w:rsidR="003F0A8E" w:rsidRPr="00B3559E" w:rsidRDefault="003F0A8E" w:rsidP="008F019E">
            <w:pPr>
              <w:jc w:val="center"/>
              <w:rPr>
                <w:b/>
                <w:bCs/>
              </w:rPr>
            </w:pPr>
            <w:r w:rsidRPr="00B3559E">
              <w:rPr>
                <w:b/>
                <w:bCs/>
              </w:rPr>
              <w:t>2016</w:t>
            </w:r>
          </w:p>
        </w:tc>
        <w:tc>
          <w:tcPr>
            <w:tcW w:w="729" w:type="dxa"/>
            <w:shd w:val="clear" w:color="auto" w:fill="auto"/>
            <w:noWrap/>
            <w:vAlign w:val="center"/>
          </w:tcPr>
          <w:p w:rsidR="003F0A8E" w:rsidRPr="00B3559E" w:rsidRDefault="003F0A8E" w:rsidP="008F019E">
            <w:pPr>
              <w:jc w:val="center"/>
              <w:rPr>
                <w:b/>
                <w:bCs/>
              </w:rPr>
            </w:pPr>
            <w:r w:rsidRPr="00B3559E">
              <w:rPr>
                <w:b/>
                <w:bCs/>
              </w:rPr>
              <w:t>2017</w:t>
            </w:r>
          </w:p>
        </w:tc>
        <w:tc>
          <w:tcPr>
            <w:tcW w:w="729" w:type="dxa"/>
            <w:shd w:val="clear" w:color="auto" w:fill="auto"/>
            <w:noWrap/>
            <w:vAlign w:val="center"/>
          </w:tcPr>
          <w:p w:rsidR="003F0A8E" w:rsidRPr="00B3559E" w:rsidRDefault="003F0A8E" w:rsidP="008F019E">
            <w:pPr>
              <w:jc w:val="center"/>
              <w:rPr>
                <w:b/>
                <w:bCs/>
              </w:rPr>
            </w:pPr>
            <w:r w:rsidRPr="00B3559E">
              <w:rPr>
                <w:b/>
                <w:bCs/>
              </w:rPr>
              <w:t>2018</w:t>
            </w:r>
          </w:p>
        </w:tc>
        <w:tc>
          <w:tcPr>
            <w:tcW w:w="731" w:type="dxa"/>
            <w:shd w:val="clear" w:color="auto" w:fill="auto"/>
            <w:noWrap/>
            <w:vAlign w:val="center"/>
          </w:tcPr>
          <w:p w:rsidR="003F0A8E" w:rsidRPr="00B3559E" w:rsidRDefault="003F0A8E" w:rsidP="008F019E">
            <w:pPr>
              <w:jc w:val="center"/>
              <w:rPr>
                <w:b/>
                <w:bCs/>
              </w:rPr>
            </w:pPr>
            <w:r w:rsidRPr="00B3559E">
              <w:rPr>
                <w:b/>
                <w:bCs/>
              </w:rPr>
              <w:t>2019</w:t>
            </w:r>
          </w:p>
        </w:tc>
        <w:tc>
          <w:tcPr>
            <w:tcW w:w="707" w:type="dxa"/>
            <w:shd w:val="clear" w:color="auto" w:fill="DAEEF3"/>
          </w:tcPr>
          <w:p w:rsidR="003F0A8E" w:rsidRPr="00B3559E" w:rsidRDefault="003F0A8E" w:rsidP="008F019E">
            <w:pPr>
              <w:jc w:val="center"/>
              <w:rPr>
                <w:b/>
                <w:bCs/>
              </w:rPr>
            </w:pPr>
          </w:p>
        </w:tc>
        <w:tc>
          <w:tcPr>
            <w:tcW w:w="729" w:type="dxa"/>
            <w:shd w:val="clear" w:color="auto" w:fill="auto"/>
            <w:vAlign w:val="center"/>
          </w:tcPr>
          <w:p w:rsidR="003F0A8E" w:rsidRPr="00B3559E" w:rsidRDefault="003F0A8E" w:rsidP="008F019E">
            <w:pPr>
              <w:jc w:val="center"/>
              <w:rPr>
                <w:b/>
                <w:bCs/>
              </w:rPr>
            </w:pPr>
            <w:r w:rsidRPr="00B3559E">
              <w:rPr>
                <w:b/>
                <w:bCs/>
              </w:rPr>
              <w:t>2015</w:t>
            </w:r>
          </w:p>
        </w:tc>
        <w:tc>
          <w:tcPr>
            <w:tcW w:w="729" w:type="dxa"/>
            <w:shd w:val="clear" w:color="auto" w:fill="auto"/>
            <w:vAlign w:val="center"/>
          </w:tcPr>
          <w:p w:rsidR="003F0A8E" w:rsidRPr="00B3559E" w:rsidRDefault="003F0A8E" w:rsidP="008F019E">
            <w:pPr>
              <w:jc w:val="center"/>
              <w:rPr>
                <w:b/>
                <w:bCs/>
              </w:rPr>
            </w:pPr>
            <w:r w:rsidRPr="00B3559E">
              <w:rPr>
                <w:b/>
                <w:bCs/>
              </w:rPr>
              <w:t>2016</w:t>
            </w:r>
          </w:p>
        </w:tc>
        <w:tc>
          <w:tcPr>
            <w:tcW w:w="729" w:type="dxa"/>
            <w:shd w:val="clear" w:color="auto" w:fill="auto"/>
            <w:noWrap/>
            <w:vAlign w:val="center"/>
          </w:tcPr>
          <w:p w:rsidR="003F0A8E" w:rsidRPr="00B3559E" w:rsidRDefault="003F0A8E" w:rsidP="008F019E">
            <w:pPr>
              <w:jc w:val="center"/>
              <w:rPr>
                <w:b/>
                <w:bCs/>
              </w:rPr>
            </w:pPr>
            <w:r w:rsidRPr="00B3559E">
              <w:rPr>
                <w:b/>
                <w:bCs/>
              </w:rPr>
              <w:t>2017</w:t>
            </w:r>
          </w:p>
        </w:tc>
        <w:tc>
          <w:tcPr>
            <w:tcW w:w="729" w:type="dxa"/>
            <w:shd w:val="clear" w:color="auto" w:fill="auto"/>
            <w:noWrap/>
            <w:vAlign w:val="center"/>
          </w:tcPr>
          <w:p w:rsidR="003F0A8E" w:rsidRPr="00B3559E" w:rsidRDefault="003F0A8E" w:rsidP="008F019E">
            <w:pPr>
              <w:jc w:val="center"/>
              <w:rPr>
                <w:b/>
                <w:bCs/>
              </w:rPr>
            </w:pPr>
            <w:r w:rsidRPr="00B3559E">
              <w:rPr>
                <w:b/>
                <w:bCs/>
              </w:rPr>
              <w:t>2018</w:t>
            </w:r>
          </w:p>
        </w:tc>
        <w:tc>
          <w:tcPr>
            <w:tcW w:w="729" w:type="dxa"/>
            <w:shd w:val="clear" w:color="auto" w:fill="auto"/>
            <w:noWrap/>
            <w:vAlign w:val="center"/>
          </w:tcPr>
          <w:p w:rsidR="003F0A8E" w:rsidRPr="00B3559E" w:rsidRDefault="003F0A8E" w:rsidP="008F019E">
            <w:pPr>
              <w:jc w:val="center"/>
              <w:rPr>
                <w:b/>
                <w:bCs/>
              </w:rPr>
            </w:pPr>
            <w:r w:rsidRPr="00B3559E">
              <w:rPr>
                <w:b/>
                <w:bCs/>
              </w:rPr>
              <w:t>2019</w:t>
            </w:r>
          </w:p>
        </w:tc>
        <w:tc>
          <w:tcPr>
            <w:tcW w:w="562" w:type="dxa"/>
            <w:shd w:val="clear" w:color="auto" w:fill="DAEEF3"/>
          </w:tcPr>
          <w:p w:rsidR="003F0A8E" w:rsidRPr="00B3559E" w:rsidRDefault="003F0A8E" w:rsidP="008F019E"/>
        </w:tc>
      </w:tr>
      <w:tr w:rsidR="00B3559E" w:rsidRPr="00B3559E" w:rsidTr="00B3559E">
        <w:trPr>
          <w:trHeight w:val="294"/>
        </w:trPr>
        <w:tc>
          <w:tcPr>
            <w:tcW w:w="1819" w:type="dxa"/>
            <w:shd w:val="clear" w:color="auto" w:fill="auto"/>
          </w:tcPr>
          <w:p w:rsidR="003F0A8E" w:rsidRPr="00B3559E" w:rsidRDefault="00B3559E" w:rsidP="00B3559E">
            <w:pPr>
              <w:ind w:firstLine="34"/>
              <w:jc w:val="center"/>
            </w:pPr>
            <w:r>
              <w:t>Дубровенский</w:t>
            </w:r>
            <w:r w:rsidR="003F0A8E" w:rsidRPr="00B3559E">
              <w:t xml:space="preserve"> район</w:t>
            </w:r>
          </w:p>
        </w:tc>
        <w:tc>
          <w:tcPr>
            <w:tcW w:w="727" w:type="dxa"/>
            <w:shd w:val="clear" w:color="auto" w:fill="auto"/>
            <w:noWrap/>
            <w:vAlign w:val="center"/>
          </w:tcPr>
          <w:p w:rsidR="003F0A8E" w:rsidRPr="00B3559E" w:rsidRDefault="009C0C1E" w:rsidP="008F019E">
            <w:pPr>
              <w:jc w:val="center"/>
            </w:pPr>
            <w:r w:rsidRPr="00B3559E">
              <w:t>16,9</w:t>
            </w:r>
          </w:p>
        </w:tc>
        <w:tc>
          <w:tcPr>
            <w:tcW w:w="729" w:type="dxa"/>
            <w:shd w:val="clear" w:color="auto" w:fill="auto"/>
            <w:noWrap/>
            <w:vAlign w:val="center"/>
          </w:tcPr>
          <w:p w:rsidR="003F0A8E" w:rsidRPr="00B3559E" w:rsidRDefault="009C0C1E" w:rsidP="008F019E">
            <w:pPr>
              <w:jc w:val="center"/>
            </w:pPr>
            <w:r w:rsidRPr="00B3559E">
              <w:t>15,0</w:t>
            </w:r>
          </w:p>
        </w:tc>
        <w:tc>
          <w:tcPr>
            <w:tcW w:w="729" w:type="dxa"/>
            <w:shd w:val="clear" w:color="auto" w:fill="auto"/>
            <w:noWrap/>
            <w:vAlign w:val="center"/>
          </w:tcPr>
          <w:p w:rsidR="003F0A8E" w:rsidRPr="00B3559E" w:rsidRDefault="009C0C1E" w:rsidP="008F019E">
            <w:pPr>
              <w:jc w:val="center"/>
            </w:pPr>
            <w:r w:rsidRPr="00B3559E">
              <w:t>17,1</w:t>
            </w:r>
          </w:p>
        </w:tc>
        <w:tc>
          <w:tcPr>
            <w:tcW w:w="729" w:type="dxa"/>
            <w:shd w:val="clear" w:color="auto" w:fill="auto"/>
            <w:noWrap/>
            <w:vAlign w:val="center"/>
          </w:tcPr>
          <w:p w:rsidR="003F0A8E" w:rsidRPr="00B3559E" w:rsidRDefault="003F0A8E" w:rsidP="008F019E">
            <w:pPr>
              <w:jc w:val="center"/>
            </w:pPr>
            <w:r w:rsidRPr="00B3559E">
              <w:t>17,2</w:t>
            </w:r>
          </w:p>
        </w:tc>
        <w:tc>
          <w:tcPr>
            <w:tcW w:w="730" w:type="dxa"/>
            <w:shd w:val="clear" w:color="auto" w:fill="auto"/>
            <w:noWrap/>
            <w:vAlign w:val="center"/>
          </w:tcPr>
          <w:p w:rsidR="003F0A8E" w:rsidRPr="00B3559E" w:rsidRDefault="003F0A8E" w:rsidP="008F019E">
            <w:pPr>
              <w:jc w:val="center"/>
            </w:pPr>
            <w:r w:rsidRPr="00B3559E">
              <w:t>17,3</w:t>
            </w:r>
          </w:p>
        </w:tc>
        <w:tc>
          <w:tcPr>
            <w:tcW w:w="562" w:type="dxa"/>
            <w:shd w:val="clear" w:color="auto" w:fill="DAEEF3"/>
            <w:vAlign w:val="center"/>
          </w:tcPr>
          <w:p w:rsidR="003F0A8E" w:rsidRPr="00B3559E" w:rsidRDefault="009C0C1E" w:rsidP="008F019E">
            <w:pPr>
              <w:jc w:val="center"/>
            </w:pPr>
            <w:r w:rsidRPr="00B3559E">
              <w:t>2,3</w:t>
            </w:r>
          </w:p>
        </w:tc>
        <w:tc>
          <w:tcPr>
            <w:tcW w:w="729" w:type="dxa"/>
            <w:shd w:val="clear" w:color="auto" w:fill="auto"/>
            <w:noWrap/>
            <w:vAlign w:val="center"/>
          </w:tcPr>
          <w:p w:rsidR="003F0A8E" w:rsidRPr="00B3559E" w:rsidRDefault="009C0C1E" w:rsidP="008F019E">
            <w:pPr>
              <w:jc w:val="center"/>
            </w:pPr>
            <w:r w:rsidRPr="00B3559E">
              <w:t>52,1</w:t>
            </w:r>
          </w:p>
        </w:tc>
        <w:tc>
          <w:tcPr>
            <w:tcW w:w="729" w:type="dxa"/>
            <w:shd w:val="clear" w:color="auto" w:fill="auto"/>
            <w:noWrap/>
            <w:vAlign w:val="center"/>
          </w:tcPr>
          <w:p w:rsidR="003F0A8E" w:rsidRPr="00B3559E" w:rsidRDefault="009C0C1E" w:rsidP="008F019E">
            <w:pPr>
              <w:jc w:val="center"/>
            </w:pPr>
            <w:r w:rsidRPr="00B3559E">
              <w:t>51,6</w:t>
            </w:r>
          </w:p>
        </w:tc>
        <w:tc>
          <w:tcPr>
            <w:tcW w:w="729" w:type="dxa"/>
            <w:shd w:val="clear" w:color="auto" w:fill="auto"/>
            <w:noWrap/>
            <w:vAlign w:val="center"/>
          </w:tcPr>
          <w:p w:rsidR="003F0A8E" w:rsidRPr="00B3559E" w:rsidRDefault="009C0C1E" w:rsidP="003F0A8E">
            <w:r w:rsidRPr="00B3559E">
              <w:t>50,7</w:t>
            </w:r>
          </w:p>
        </w:tc>
        <w:tc>
          <w:tcPr>
            <w:tcW w:w="729" w:type="dxa"/>
            <w:shd w:val="clear" w:color="auto" w:fill="auto"/>
            <w:noWrap/>
            <w:vAlign w:val="center"/>
          </w:tcPr>
          <w:p w:rsidR="003F0A8E" w:rsidRPr="00B3559E" w:rsidRDefault="009C0C1E" w:rsidP="008F019E">
            <w:pPr>
              <w:jc w:val="center"/>
            </w:pPr>
            <w:r w:rsidRPr="00B3559E">
              <w:t>51,4</w:t>
            </w:r>
          </w:p>
        </w:tc>
        <w:tc>
          <w:tcPr>
            <w:tcW w:w="731" w:type="dxa"/>
            <w:shd w:val="clear" w:color="auto" w:fill="auto"/>
            <w:noWrap/>
            <w:vAlign w:val="center"/>
          </w:tcPr>
          <w:p w:rsidR="003F0A8E" w:rsidRPr="00B3559E" w:rsidRDefault="003F0A8E" w:rsidP="003F0A8E">
            <w:r w:rsidRPr="00B3559E">
              <w:t>51,5</w:t>
            </w:r>
          </w:p>
        </w:tc>
        <w:tc>
          <w:tcPr>
            <w:tcW w:w="707" w:type="dxa"/>
            <w:shd w:val="clear" w:color="auto" w:fill="DAEEF3"/>
            <w:vAlign w:val="center"/>
          </w:tcPr>
          <w:p w:rsidR="003F0A8E" w:rsidRPr="00B3559E" w:rsidRDefault="003F0F49" w:rsidP="008F019E">
            <w:pPr>
              <w:jc w:val="center"/>
            </w:pPr>
            <w:r w:rsidRPr="00B3559E">
              <w:t>-1,2</w:t>
            </w:r>
          </w:p>
        </w:tc>
        <w:tc>
          <w:tcPr>
            <w:tcW w:w="729" w:type="dxa"/>
            <w:shd w:val="clear" w:color="auto" w:fill="auto"/>
            <w:noWrap/>
            <w:vAlign w:val="center"/>
          </w:tcPr>
          <w:p w:rsidR="003F0A8E" w:rsidRPr="00B3559E" w:rsidRDefault="009C0C1E" w:rsidP="008F019E">
            <w:pPr>
              <w:jc w:val="center"/>
            </w:pPr>
            <w:r w:rsidRPr="00B3559E">
              <w:t>31,1</w:t>
            </w:r>
          </w:p>
        </w:tc>
        <w:tc>
          <w:tcPr>
            <w:tcW w:w="729" w:type="dxa"/>
            <w:shd w:val="clear" w:color="auto" w:fill="auto"/>
            <w:noWrap/>
            <w:vAlign w:val="center"/>
          </w:tcPr>
          <w:p w:rsidR="003F0A8E" w:rsidRPr="00B3559E" w:rsidRDefault="009C0C1E" w:rsidP="008F019E">
            <w:pPr>
              <w:jc w:val="center"/>
            </w:pPr>
            <w:r w:rsidRPr="00B3559E">
              <w:t>31,4</w:t>
            </w:r>
          </w:p>
        </w:tc>
        <w:tc>
          <w:tcPr>
            <w:tcW w:w="729" w:type="dxa"/>
            <w:shd w:val="clear" w:color="auto" w:fill="auto"/>
            <w:noWrap/>
            <w:vAlign w:val="center"/>
          </w:tcPr>
          <w:p w:rsidR="003F0A8E" w:rsidRPr="00B3559E" w:rsidRDefault="009C0C1E" w:rsidP="003F0A8E">
            <w:r w:rsidRPr="00B3559E">
              <w:t>32,2</w:t>
            </w:r>
          </w:p>
        </w:tc>
        <w:tc>
          <w:tcPr>
            <w:tcW w:w="729" w:type="dxa"/>
            <w:shd w:val="clear" w:color="auto" w:fill="auto"/>
            <w:noWrap/>
            <w:vAlign w:val="center"/>
          </w:tcPr>
          <w:p w:rsidR="003F0A8E" w:rsidRPr="00B3559E" w:rsidRDefault="009C0C1E" w:rsidP="008F019E">
            <w:pPr>
              <w:jc w:val="center"/>
            </w:pPr>
            <w:r w:rsidRPr="00B3559E">
              <w:t>31,4</w:t>
            </w:r>
          </w:p>
        </w:tc>
        <w:tc>
          <w:tcPr>
            <w:tcW w:w="729" w:type="dxa"/>
            <w:shd w:val="clear" w:color="auto" w:fill="auto"/>
            <w:noWrap/>
            <w:vAlign w:val="center"/>
          </w:tcPr>
          <w:p w:rsidR="003F0A8E" w:rsidRPr="00B3559E" w:rsidRDefault="003F0A8E" w:rsidP="003F0A8E">
            <w:r w:rsidRPr="00B3559E">
              <w:t>31,3</w:t>
            </w:r>
          </w:p>
        </w:tc>
        <w:tc>
          <w:tcPr>
            <w:tcW w:w="562" w:type="dxa"/>
            <w:shd w:val="clear" w:color="auto" w:fill="DAEEF3"/>
            <w:vAlign w:val="center"/>
          </w:tcPr>
          <w:p w:rsidR="003F0A8E" w:rsidRPr="00B3559E" w:rsidRDefault="003F0F49" w:rsidP="008F019E">
            <w:pPr>
              <w:jc w:val="center"/>
            </w:pPr>
            <w:r w:rsidRPr="00B3559E">
              <w:t>0,6</w:t>
            </w:r>
          </w:p>
        </w:tc>
      </w:tr>
    </w:tbl>
    <w:p w:rsidR="003F0A8E" w:rsidRDefault="003F0A8E" w:rsidP="00D712ED">
      <w:pPr>
        <w:ind w:firstLine="709"/>
        <w:jc w:val="both"/>
        <w:rPr>
          <w:sz w:val="28"/>
          <w:szCs w:val="28"/>
        </w:rPr>
      </w:pPr>
    </w:p>
    <w:p w:rsidR="00D72F9D" w:rsidRDefault="00D72F9D" w:rsidP="00D712ED">
      <w:pPr>
        <w:ind w:firstLine="709"/>
        <w:jc w:val="both"/>
        <w:rPr>
          <w:bCs/>
          <w:sz w:val="28"/>
          <w:szCs w:val="28"/>
        </w:rPr>
      </w:pPr>
      <w:r w:rsidRPr="00997CD3">
        <w:rPr>
          <w:bCs/>
          <w:sz w:val="28"/>
          <w:szCs w:val="28"/>
        </w:rPr>
        <w:t xml:space="preserve">На начало 2019 года в общей структуре населения </w:t>
      </w:r>
      <w:r>
        <w:rPr>
          <w:bCs/>
          <w:sz w:val="28"/>
          <w:szCs w:val="28"/>
        </w:rPr>
        <w:t xml:space="preserve">Дубровенского </w:t>
      </w:r>
      <w:r w:rsidRPr="00997CD3">
        <w:rPr>
          <w:bCs/>
          <w:sz w:val="28"/>
          <w:szCs w:val="28"/>
        </w:rPr>
        <w:t>района удельный вес м</w:t>
      </w:r>
      <w:r>
        <w:rPr>
          <w:bCs/>
          <w:sz w:val="28"/>
          <w:szCs w:val="28"/>
        </w:rPr>
        <w:t xml:space="preserve">ужского населения составляет – 47,51 </w:t>
      </w:r>
      <w:r w:rsidRPr="00997CD3">
        <w:rPr>
          <w:bCs/>
          <w:sz w:val="28"/>
          <w:szCs w:val="28"/>
        </w:rPr>
        <w:t>%, женского – 5</w:t>
      </w:r>
      <w:r>
        <w:rPr>
          <w:bCs/>
          <w:sz w:val="28"/>
          <w:szCs w:val="28"/>
        </w:rPr>
        <w:t xml:space="preserve">2,49 </w:t>
      </w:r>
      <w:r w:rsidRPr="00997CD3">
        <w:rPr>
          <w:bCs/>
          <w:sz w:val="28"/>
          <w:szCs w:val="28"/>
        </w:rPr>
        <w:t>%.</w:t>
      </w:r>
    </w:p>
    <w:p w:rsidR="009C0C1E" w:rsidRDefault="009C0C1E" w:rsidP="00D712ED">
      <w:pPr>
        <w:ind w:firstLine="709"/>
        <w:jc w:val="both"/>
        <w:rPr>
          <w:bCs/>
          <w:sz w:val="28"/>
          <w:szCs w:val="28"/>
        </w:rPr>
      </w:pPr>
    </w:p>
    <w:p w:rsidR="009C0C1E" w:rsidRDefault="00665EE4" w:rsidP="00665EE4">
      <w:pPr>
        <w:ind w:firstLine="709"/>
        <w:jc w:val="center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lastRenderedPageBreak/>
        <w:drawing>
          <wp:inline distT="0" distB="0" distL="0" distR="0">
            <wp:extent cx="5486400" cy="2000250"/>
            <wp:effectExtent l="0" t="0" r="0" b="0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tbl>
      <w:tblPr>
        <w:tblpPr w:leftFromText="180" w:rightFromText="180" w:vertAnchor="text" w:horzAnchor="page" w:tblpXSpec="center" w:tblpY="1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242"/>
        <w:gridCol w:w="2127"/>
        <w:gridCol w:w="1984"/>
        <w:gridCol w:w="1843"/>
      </w:tblGrid>
      <w:tr w:rsidR="009C0C1E" w:rsidRPr="000A1EB6" w:rsidTr="008F019E">
        <w:tc>
          <w:tcPr>
            <w:tcW w:w="1242" w:type="dxa"/>
            <w:shd w:val="clear" w:color="auto" w:fill="auto"/>
          </w:tcPr>
          <w:p w:rsidR="009C0C1E" w:rsidRPr="000A1EB6" w:rsidRDefault="009C0C1E" w:rsidP="008F019E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127" w:type="dxa"/>
            <w:shd w:val="clear" w:color="auto" w:fill="auto"/>
            <w:vAlign w:val="bottom"/>
          </w:tcPr>
          <w:p w:rsidR="009C0C1E" w:rsidRPr="000A1EB6" w:rsidRDefault="009C0C1E" w:rsidP="008F019E">
            <w:pPr>
              <w:jc w:val="center"/>
              <w:rPr>
                <w:color w:val="000000"/>
              </w:rPr>
            </w:pPr>
            <w:r w:rsidRPr="000A1EB6">
              <w:rPr>
                <w:color w:val="000000"/>
              </w:rPr>
              <w:t xml:space="preserve">моложе </w:t>
            </w:r>
          </w:p>
          <w:p w:rsidR="009C0C1E" w:rsidRPr="000A1EB6" w:rsidRDefault="009C0C1E" w:rsidP="008F019E">
            <w:pPr>
              <w:jc w:val="center"/>
              <w:rPr>
                <w:color w:val="000000"/>
              </w:rPr>
            </w:pPr>
            <w:r w:rsidRPr="000A1EB6">
              <w:rPr>
                <w:color w:val="000000"/>
              </w:rPr>
              <w:t>трудоспособного</w:t>
            </w:r>
          </w:p>
          <w:p w:rsidR="009C0C1E" w:rsidRPr="000A1EB6" w:rsidRDefault="009C0C1E" w:rsidP="008F019E">
            <w:pPr>
              <w:jc w:val="center"/>
              <w:rPr>
                <w:color w:val="000000"/>
              </w:rPr>
            </w:pPr>
            <w:r w:rsidRPr="000A1EB6">
              <w:rPr>
                <w:color w:val="000000"/>
              </w:rPr>
              <w:t xml:space="preserve"> возраста</w:t>
            </w:r>
          </w:p>
        </w:tc>
        <w:tc>
          <w:tcPr>
            <w:tcW w:w="1984" w:type="dxa"/>
            <w:shd w:val="clear" w:color="auto" w:fill="auto"/>
          </w:tcPr>
          <w:p w:rsidR="009C0C1E" w:rsidRPr="000A1EB6" w:rsidRDefault="009C0C1E" w:rsidP="008F019E">
            <w:pPr>
              <w:jc w:val="center"/>
              <w:rPr>
                <w:color w:val="000000"/>
              </w:rPr>
            </w:pPr>
            <w:r w:rsidRPr="000A1EB6">
              <w:rPr>
                <w:color w:val="000000"/>
              </w:rPr>
              <w:t>трудоспособное население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9C0C1E" w:rsidRPr="000A1EB6" w:rsidRDefault="009C0C1E" w:rsidP="008F019E">
            <w:pPr>
              <w:jc w:val="center"/>
              <w:rPr>
                <w:color w:val="000000"/>
              </w:rPr>
            </w:pPr>
            <w:r w:rsidRPr="000A1EB6">
              <w:rPr>
                <w:color w:val="000000"/>
              </w:rPr>
              <w:t>старше трудоспособного возраста</w:t>
            </w:r>
          </w:p>
        </w:tc>
      </w:tr>
      <w:tr w:rsidR="009C0C1E" w:rsidRPr="000A1EB6" w:rsidTr="008F019E">
        <w:tc>
          <w:tcPr>
            <w:tcW w:w="1242" w:type="dxa"/>
            <w:shd w:val="clear" w:color="auto" w:fill="auto"/>
            <w:vAlign w:val="bottom"/>
          </w:tcPr>
          <w:p w:rsidR="009C0C1E" w:rsidRPr="000A1EB6" w:rsidRDefault="009C0C1E" w:rsidP="008F019E">
            <w:pPr>
              <w:jc w:val="center"/>
              <w:rPr>
                <w:color w:val="000000"/>
              </w:rPr>
            </w:pPr>
            <w:r w:rsidRPr="000A1EB6">
              <w:rPr>
                <w:color w:val="000000"/>
              </w:rPr>
              <w:t>женщины</w:t>
            </w:r>
          </w:p>
        </w:tc>
        <w:tc>
          <w:tcPr>
            <w:tcW w:w="2127" w:type="dxa"/>
            <w:shd w:val="clear" w:color="auto" w:fill="auto"/>
            <w:vAlign w:val="bottom"/>
          </w:tcPr>
          <w:p w:rsidR="009C0C1E" w:rsidRPr="000A1EB6" w:rsidRDefault="009C0C1E" w:rsidP="008F019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1170</w:t>
            </w:r>
          </w:p>
        </w:tc>
        <w:tc>
          <w:tcPr>
            <w:tcW w:w="1984" w:type="dxa"/>
            <w:shd w:val="clear" w:color="auto" w:fill="auto"/>
            <w:vAlign w:val="bottom"/>
          </w:tcPr>
          <w:p w:rsidR="009C0C1E" w:rsidRPr="000A1EB6" w:rsidRDefault="009C0C1E" w:rsidP="008F019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3054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9C0C1E" w:rsidRPr="000A1EB6" w:rsidRDefault="009C0C1E" w:rsidP="008F019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3008</w:t>
            </w:r>
          </w:p>
        </w:tc>
      </w:tr>
      <w:tr w:rsidR="009C0C1E" w:rsidRPr="000A1EB6" w:rsidTr="008F019E">
        <w:tc>
          <w:tcPr>
            <w:tcW w:w="1242" w:type="dxa"/>
            <w:shd w:val="clear" w:color="auto" w:fill="auto"/>
            <w:vAlign w:val="bottom"/>
          </w:tcPr>
          <w:p w:rsidR="009C0C1E" w:rsidRPr="000A1EB6" w:rsidRDefault="009C0C1E" w:rsidP="008F019E">
            <w:pPr>
              <w:jc w:val="center"/>
              <w:rPr>
                <w:color w:val="000000"/>
              </w:rPr>
            </w:pPr>
            <w:r w:rsidRPr="000A1EB6">
              <w:rPr>
                <w:color w:val="000000"/>
              </w:rPr>
              <w:t>мужчины</w:t>
            </w:r>
          </w:p>
        </w:tc>
        <w:tc>
          <w:tcPr>
            <w:tcW w:w="2127" w:type="dxa"/>
            <w:shd w:val="clear" w:color="auto" w:fill="auto"/>
            <w:vAlign w:val="bottom"/>
          </w:tcPr>
          <w:p w:rsidR="009C0C1E" w:rsidRPr="000A1EB6" w:rsidRDefault="009C0C1E" w:rsidP="008F019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1213</w:t>
            </w:r>
          </w:p>
        </w:tc>
        <w:tc>
          <w:tcPr>
            <w:tcW w:w="1984" w:type="dxa"/>
            <w:shd w:val="clear" w:color="auto" w:fill="auto"/>
            <w:vAlign w:val="bottom"/>
          </w:tcPr>
          <w:p w:rsidR="009C0C1E" w:rsidRPr="000A1EB6" w:rsidRDefault="009C0C1E" w:rsidP="008F019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4036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9C0C1E" w:rsidRPr="000A1EB6" w:rsidRDefault="009C0C1E" w:rsidP="008F019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1298</w:t>
            </w:r>
          </w:p>
        </w:tc>
      </w:tr>
    </w:tbl>
    <w:p w:rsidR="009C0C1E" w:rsidRDefault="009C0C1E" w:rsidP="009C0C1E">
      <w:pPr>
        <w:jc w:val="center"/>
        <w:rPr>
          <w:b/>
          <w:sz w:val="20"/>
          <w:szCs w:val="20"/>
        </w:rPr>
      </w:pPr>
    </w:p>
    <w:p w:rsidR="009C0C1E" w:rsidRDefault="009C0C1E" w:rsidP="009C0C1E">
      <w:pPr>
        <w:rPr>
          <w:b/>
          <w:sz w:val="20"/>
          <w:szCs w:val="20"/>
        </w:rPr>
      </w:pPr>
    </w:p>
    <w:p w:rsidR="009C0C1E" w:rsidRDefault="009C0C1E" w:rsidP="009C0C1E">
      <w:pPr>
        <w:jc w:val="center"/>
        <w:rPr>
          <w:b/>
          <w:sz w:val="20"/>
          <w:szCs w:val="20"/>
        </w:rPr>
      </w:pPr>
    </w:p>
    <w:p w:rsidR="009C0C1E" w:rsidRDefault="009C0C1E" w:rsidP="009C0C1E">
      <w:pPr>
        <w:jc w:val="center"/>
        <w:rPr>
          <w:sz w:val="20"/>
          <w:szCs w:val="20"/>
        </w:rPr>
      </w:pPr>
    </w:p>
    <w:p w:rsidR="009C0C1E" w:rsidRDefault="009C0C1E" w:rsidP="009C0C1E">
      <w:pPr>
        <w:jc w:val="center"/>
        <w:rPr>
          <w:sz w:val="20"/>
          <w:szCs w:val="20"/>
        </w:rPr>
      </w:pPr>
    </w:p>
    <w:p w:rsidR="009C0C1E" w:rsidRDefault="009C0C1E" w:rsidP="009C0C1E">
      <w:pPr>
        <w:jc w:val="center"/>
        <w:rPr>
          <w:sz w:val="20"/>
          <w:szCs w:val="20"/>
        </w:rPr>
      </w:pPr>
    </w:p>
    <w:p w:rsidR="009C0C1E" w:rsidRDefault="009C0C1E" w:rsidP="009C0C1E">
      <w:pPr>
        <w:jc w:val="center"/>
        <w:rPr>
          <w:sz w:val="20"/>
          <w:szCs w:val="20"/>
        </w:rPr>
      </w:pPr>
    </w:p>
    <w:p w:rsidR="009C0C1E" w:rsidRDefault="0063100B" w:rsidP="009C0C1E">
      <w:pPr>
        <w:jc w:val="center"/>
        <w:rPr>
          <w:sz w:val="20"/>
          <w:szCs w:val="20"/>
        </w:rPr>
      </w:pPr>
      <w:r>
        <w:rPr>
          <w:sz w:val="20"/>
          <w:szCs w:val="20"/>
        </w:rPr>
        <w:t>Рис. 1</w:t>
      </w:r>
      <w:r w:rsidR="009C0C1E" w:rsidRPr="005130C0">
        <w:rPr>
          <w:sz w:val="20"/>
          <w:szCs w:val="20"/>
        </w:rPr>
        <w:t xml:space="preserve"> Половозра</w:t>
      </w:r>
      <w:r w:rsidR="009C0C1E">
        <w:rPr>
          <w:sz w:val="20"/>
          <w:szCs w:val="20"/>
        </w:rPr>
        <w:t xml:space="preserve">стная </w:t>
      </w:r>
      <w:r w:rsidR="00665EE4">
        <w:rPr>
          <w:sz w:val="20"/>
          <w:szCs w:val="20"/>
        </w:rPr>
        <w:t>струк</w:t>
      </w:r>
      <w:r w:rsidR="009C0C1E">
        <w:rPr>
          <w:sz w:val="20"/>
          <w:szCs w:val="20"/>
        </w:rPr>
        <w:t>тура населения Дубровенского</w:t>
      </w:r>
      <w:r w:rsidR="009C0C1E" w:rsidRPr="005130C0">
        <w:rPr>
          <w:sz w:val="20"/>
          <w:szCs w:val="20"/>
        </w:rPr>
        <w:t xml:space="preserve"> района в 2019 году</w:t>
      </w:r>
    </w:p>
    <w:p w:rsidR="009C0C1E" w:rsidRPr="00BC337A" w:rsidRDefault="009C0C1E" w:rsidP="009C0C1E">
      <w:pPr>
        <w:jc w:val="center"/>
        <w:rPr>
          <w:sz w:val="20"/>
          <w:szCs w:val="20"/>
        </w:rPr>
      </w:pPr>
    </w:p>
    <w:p w:rsidR="009C0C1E" w:rsidRDefault="009C0C1E" w:rsidP="009C0C1E">
      <w:pPr>
        <w:ind w:firstLine="708"/>
        <w:jc w:val="both"/>
        <w:rPr>
          <w:sz w:val="28"/>
          <w:szCs w:val="28"/>
        </w:rPr>
      </w:pPr>
      <w:r w:rsidRPr="00A604E7">
        <w:rPr>
          <w:sz w:val="28"/>
          <w:szCs w:val="28"/>
        </w:rPr>
        <w:t>Преобладание количества женщин над мужчинами обусловлено, прежде всего, возрастной категорией старше трудоспособного возраста, где женского населения более чем в 2 раза больше, чем мужского. Среди лиц трудоспособного и моложе трудоспособного возраста в 201</w:t>
      </w:r>
      <w:r>
        <w:rPr>
          <w:sz w:val="28"/>
          <w:szCs w:val="28"/>
        </w:rPr>
        <w:t>9</w:t>
      </w:r>
      <w:r w:rsidRPr="00A604E7">
        <w:rPr>
          <w:sz w:val="28"/>
          <w:szCs w:val="28"/>
        </w:rPr>
        <w:t xml:space="preserve"> году преобладает мужское население</w:t>
      </w:r>
      <w:r>
        <w:rPr>
          <w:sz w:val="28"/>
          <w:szCs w:val="28"/>
        </w:rPr>
        <w:t>.</w:t>
      </w:r>
    </w:p>
    <w:p w:rsidR="00024184" w:rsidRPr="0063100B" w:rsidRDefault="00D72F9D" w:rsidP="00665EE4">
      <w:pPr>
        <w:ind w:firstLine="709"/>
        <w:jc w:val="both"/>
        <w:rPr>
          <w:color w:val="000000" w:themeColor="text1"/>
          <w:sz w:val="28"/>
          <w:szCs w:val="28"/>
        </w:rPr>
      </w:pPr>
      <w:r w:rsidRPr="00A604E7">
        <w:rPr>
          <w:sz w:val="28"/>
          <w:szCs w:val="28"/>
        </w:rPr>
        <w:t>Для численности населения района характерна тенденция ежегодного снижения</w:t>
      </w:r>
      <w:r>
        <w:rPr>
          <w:color w:val="000000" w:themeColor="text1"/>
          <w:sz w:val="28"/>
          <w:szCs w:val="28"/>
        </w:rPr>
        <w:t xml:space="preserve"> </w:t>
      </w:r>
      <w:r w:rsidR="00C43CA8" w:rsidRPr="00C43CA8">
        <w:rPr>
          <w:color w:val="000000" w:themeColor="text1"/>
          <w:sz w:val="28"/>
          <w:szCs w:val="28"/>
        </w:rPr>
        <w:t xml:space="preserve">рождаемости </w:t>
      </w:r>
      <w:r w:rsidR="00FE2C48">
        <w:rPr>
          <w:color w:val="000000" w:themeColor="text1"/>
          <w:sz w:val="28"/>
          <w:szCs w:val="28"/>
        </w:rPr>
        <w:t xml:space="preserve">как по Дубровенскому району, так </w:t>
      </w:r>
      <w:r w:rsidR="00C43CA8" w:rsidRPr="00C43CA8">
        <w:rPr>
          <w:color w:val="000000" w:themeColor="text1"/>
          <w:sz w:val="28"/>
          <w:szCs w:val="28"/>
        </w:rPr>
        <w:t xml:space="preserve">по Витебской области и </w:t>
      </w:r>
      <w:r w:rsidR="00FE2C48">
        <w:rPr>
          <w:color w:val="000000" w:themeColor="text1"/>
          <w:sz w:val="28"/>
          <w:szCs w:val="28"/>
        </w:rPr>
        <w:t xml:space="preserve">в целом </w:t>
      </w:r>
      <w:r w:rsidR="00C43CA8" w:rsidRPr="00C43CA8">
        <w:rPr>
          <w:color w:val="000000" w:themeColor="text1"/>
          <w:sz w:val="28"/>
          <w:szCs w:val="28"/>
        </w:rPr>
        <w:t>по Республике</w:t>
      </w:r>
      <w:r w:rsidR="00D712ED">
        <w:rPr>
          <w:color w:val="000000" w:themeColor="text1"/>
          <w:sz w:val="28"/>
          <w:szCs w:val="28"/>
        </w:rPr>
        <w:t xml:space="preserve"> </w:t>
      </w:r>
      <w:r w:rsidR="00C43CA8" w:rsidRPr="00C43CA8">
        <w:rPr>
          <w:color w:val="000000" w:themeColor="text1"/>
          <w:sz w:val="28"/>
          <w:szCs w:val="28"/>
        </w:rPr>
        <w:t>Беларусь. Сниж</w:t>
      </w:r>
      <w:r w:rsidR="00FE2C48">
        <w:rPr>
          <w:color w:val="000000" w:themeColor="text1"/>
          <w:sz w:val="28"/>
          <w:szCs w:val="28"/>
        </w:rPr>
        <w:t xml:space="preserve">ение рождаемости обусловлено, </w:t>
      </w:r>
      <w:r w:rsidR="00C43CA8" w:rsidRPr="00C43CA8">
        <w:rPr>
          <w:color w:val="000000" w:themeColor="text1"/>
          <w:sz w:val="28"/>
          <w:szCs w:val="28"/>
        </w:rPr>
        <w:t>уменьшением числа женщин фертильного возраста.</w:t>
      </w:r>
      <w:r w:rsidR="00D712ED">
        <w:rPr>
          <w:color w:val="000000" w:themeColor="text1"/>
          <w:sz w:val="28"/>
          <w:szCs w:val="28"/>
        </w:rPr>
        <w:t xml:space="preserve"> </w:t>
      </w:r>
      <w:r w:rsidR="00C43CA8" w:rsidRPr="00C43CA8">
        <w:rPr>
          <w:color w:val="000000" w:themeColor="text1"/>
          <w:sz w:val="28"/>
          <w:szCs w:val="28"/>
        </w:rPr>
        <w:t>Увеличился средний возраст матери при рождении первого ребенка с 24,7 в 2010 году до 26,5 в 2019 году.</w:t>
      </w:r>
      <w:r w:rsidR="00D712ED">
        <w:rPr>
          <w:color w:val="000000" w:themeColor="text1"/>
          <w:sz w:val="28"/>
          <w:szCs w:val="28"/>
        </w:rPr>
        <w:t xml:space="preserve"> </w:t>
      </w:r>
      <w:r w:rsidR="00C43CA8" w:rsidRPr="00C43CA8">
        <w:rPr>
          <w:color w:val="000000" w:themeColor="text1"/>
          <w:sz w:val="28"/>
          <w:szCs w:val="28"/>
        </w:rPr>
        <w:t>В 2019 году по сравнению с 2018 г</w:t>
      </w:r>
      <w:r w:rsidR="00EC2E75">
        <w:rPr>
          <w:color w:val="000000" w:themeColor="text1"/>
          <w:sz w:val="28"/>
          <w:szCs w:val="28"/>
        </w:rPr>
        <w:t xml:space="preserve">одом рождаемость снизилась на 21,5 %, </w:t>
      </w:r>
      <w:r w:rsidR="00C43CA8" w:rsidRPr="00C43CA8">
        <w:rPr>
          <w:color w:val="000000" w:themeColor="text1"/>
          <w:sz w:val="28"/>
          <w:szCs w:val="28"/>
        </w:rPr>
        <w:t>среднегодовой темп прироста рождаемости за период</w:t>
      </w:r>
      <w:r w:rsidR="00D712ED">
        <w:rPr>
          <w:color w:val="000000" w:themeColor="text1"/>
          <w:sz w:val="28"/>
          <w:szCs w:val="28"/>
        </w:rPr>
        <w:t xml:space="preserve"> </w:t>
      </w:r>
      <w:r w:rsidR="00EC2E75">
        <w:rPr>
          <w:color w:val="000000" w:themeColor="text1"/>
          <w:sz w:val="28"/>
          <w:szCs w:val="28"/>
        </w:rPr>
        <w:t>2015-2019 годы составил -17,7 %.</w:t>
      </w:r>
    </w:p>
    <w:p w:rsidR="00B443D9" w:rsidRDefault="00B443D9" w:rsidP="00B443D9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Коэффициент рождаемости по Дубровенскому району в 2019 году  составил 8,9 и является  выше областного (8,3) и ниже республиканского (9,3) (рис.2</w:t>
      </w:r>
      <w:r w:rsidRPr="009108A0">
        <w:rPr>
          <w:sz w:val="28"/>
          <w:szCs w:val="28"/>
        </w:rPr>
        <w:t>).</w:t>
      </w:r>
    </w:p>
    <w:p w:rsidR="00B443D9" w:rsidRPr="009108A0" w:rsidRDefault="00B443D9" w:rsidP="00B443D9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Pr="004C300F">
        <w:rPr>
          <w:sz w:val="28"/>
          <w:szCs w:val="28"/>
        </w:rPr>
        <w:t>реднегодовой темп при</w:t>
      </w:r>
      <w:r>
        <w:rPr>
          <w:sz w:val="28"/>
          <w:szCs w:val="28"/>
        </w:rPr>
        <w:t>роста рождаемости за период 2015</w:t>
      </w:r>
      <w:r w:rsidRPr="004C300F">
        <w:rPr>
          <w:sz w:val="28"/>
          <w:szCs w:val="28"/>
        </w:rPr>
        <w:t>-2019 годы отрицательный (-</w:t>
      </w:r>
      <w:r>
        <w:rPr>
          <w:sz w:val="28"/>
          <w:szCs w:val="28"/>
        </w:rPr>
        <w:t xml:space="preserve"> 9,9 </w:t>
      </w:r>
      <w:r w:rsidRPr="004C300F">
        <w:rPr>
          <w:sz w:val="28"/>
          <w:szCs w:val="28"/>
        </w:rPr>
        <w:t>%).</w:t>
      </w:r>
    </w:p>
    <w:p w:rsidR="008066B5" w:rsidRPr="00DB5A51" w:rsidRDefault="008066B5" w:rsidP="00FE2C48">
      <w:pPr>
        <w:tabs>
          <w:tab w:val="left" w:pos="1134"/>
        </w:tabs>
        <w:ind w:firstLine="567"/>
        <w:jc w:val="center"/>
        <w:rPr>
          <w:color w:val="000000" w:themeColor="text1"/>
          <w:sz w:val="28"/>
          <w:szCs w:val="28"/>
        </w:rPr>
      </w:pPr>
    </w:p>
    <w:p w:rsidR="00024184" w:rsidRDefault="00024184" w:rsidP="008066B5">
      <w:pPr>
        <w:tabs>
          <w:tab w:val="left" w:pos="1134"/>
        </w:tabs>
        <w:ind w:firstLine="567"/>
        <w:jc w:val="center"/>
        <w:rPr>
          <w:b/>
          <w:color w:val="000000" w:themeColor="text1"/>
          <w:sz w:val="28"/>
          <w:szCs w:val="28"/>
        </w:rPr>
      </w:pPr>
      <w:r w:rsidRPr="00E36831">
        <w:rPr>
          <w:b/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7381875" cy="2390775"/>
            <wp:effectExtent l="0" t="0" r="0" b="0"/>
            <wp:docPr id="4" name="Диаграмма 29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EE3491" w:rsidRDefault="0063100B" w:rsidP="0063100B">
      <w:pPr>
        <w:tabs>
          <w:tab w:val="left" w:pos="1134"/>
        </w:tabs>
        <w:ind w:firstLine="567"/>
        <w:jc w:val="center"/>
        <w:rPr>
          <w:color w:val="000000" w:themeColor="text1"/>
          <w:sz w:val="20"/>
          <w:szCs w:val="28"/>
        </w:rPr>
      </w:pPr>
      <w:r w:rsidRPr="0063100B">
        <w:rPr>
          <w:color w:val="000000" w:themeColor="text1"/>
          <w:sz w:val="20"/>
          <w:szCs w:val="28"/>
        </w:rPr>
        <w:t xml:space="preserve">Рис. 2 Динамика коэффициента рождаемости (на 1000 населения) </w:t>
      </w:r>
    </w:p>
    <w:p w:rsidR="00FA7C9C" w:rsidRDefault="00FA7C9C" w:rsidP="00FA7C9C">
      <w:pPr>
        <w:tabs>
          <w:tab w:val="left" w:pos="1134"/>
        </w:tabs>
        <w:ind w:firstLine="567"/>
        <w:jc w:val="both"/>
        <w:rPr>
          <w:color w:val="000000" w:themeColor="text1"/>
          <w:sz w:val="28"/>
          <w:szCs w:val="28"/>
        </w:rPr>
      </w:pPr>
    </w:p>
    <w:p w:rsidR="00FA7C9C" w:rsidRPr="00732527" w:rsidRDefault="00FA7C9C" w:rsidP="00BE4684">
      <w:pPr>
        <w:tabs>
          <w:tab w:val="left" w:pos="1134"/>
        </w:tabs>
        <w:ind w:firstLine="709"/>
        <w:jc w:val="both"/>
        <w:rPr>
          <w:color w:val="000000" w:themeColor="text1"/>
          <w:sz w:val="28"/>
          <w:szCs w:val="28"/>
        </w:rPr>
      </w:pPr>
      <w:r w:rsidRPr="00732527">
        <w:rPr>
          <w:color w:val="000000" w:themeColor="text1"/>
          <w:sz w:val="28"/>
          <w:szCs w:val="28"/>
        </w:rPr>
        <w:t>Ко</w:t>
      </w:r>
      <w:r>
        <w:rPr>
          <w:color w:val="000000" w:themeColor="text1"/>
          <w:sz w:val="28"/>
          <w:szCs w:val="28"/>
        </w:rPr>
        <w:t>эффициент смертности в Дубровенском районе</w:t>
      </w:r>
      <w:r w:rsidRPr="00732527">
        <w:rPr>
          <w:color w:val="000000" w:themeColor="text1"/>
          <w:sz w:val="28"/>
          <w:szCs w:val="28"/>
        </w:rPr>
        <w:t xml:space="preserve"> выше </w:t>
      </w:r>
      <w:r>
        <w:rPr>
          <w:color w:val="000000" w:themeColor="text1"/>
          <w:sz w:val="28"/>
          <w:szCs w:val="28"/>
        </w:rPr>
        <w:t>областного и республиканского показателей</w:t>
      </w:r>
      <w:r w:rsidRPr="00732527">
        <w:rPr>
          <w:color w:val="000000" w:themeColor="text1"/>
          <w:sz w:val="28"/>
          <w:szCs w:val="28"/>
        </w:rPr>
        <w:t>, за весь период наблюдения эта</w:t>
      </w:r>
      <w:r>
        <w:rPr>
          <w:color w:val="000000" w:themeColor="text1"/>
          <w:sz w:val="28"/>
          <w:szCs w:val="28"/>
        </w:rPr>
        <w:t xml:space="preserve"> тенденция сохраняется (рис.3).</w:t>
      </w:r>
    </w:p>
    <w:p w:rsidR="00FA7C9C" w:rsidRPr="00355482" w:rsidRDefault="00FA7C9C" w:rsidP="00BE4684">
      <w:pPr>
        <w:tabs>
          <w:tab w:val="left" w:pos="1134"/>
        </w:tabs>
        <w:ind w:firstLine="709"/>
        <w:jc w:val="both"/>
        <w:rPr>
          <w:color w:val="000000" w:themeColor="text1"/>
          <w:sz w:val="28"/>
          <w:szCs w:val="28"/>
        </w:rPr>
      </w:pPr>
      <w:r w:rsidRPr="00355482">
        <w:rPr>
          <w:color w:val="000000" w:themeColor="text1"/>
          <w:sz w:val="28"/>
          <w:szCs w:val="28"/>
        </w:rPr>
        <w:t>По Дубровенскому району темп среднегодового прироста смертности за период 2015-2019 годы положительный</w:t>
      </w:r>
    </w:p>
    <w:p w:rsidR="0063100B" w:rsidRPr="00FA7C9C" w:rsidRDefault="00FA7C9C" w:rsidP="00FA7C9C">
      <w:pPr>
        <w:tabs>
          <w:tab w:val="left" w:pos="1134"/>
        </w:tabs>
        <w:jc w:val="both"/>
        <w:rPr>
          <w:color w:val="000000" w:themeColor="text1"/>
          <w:sz w:val="28"/>
          <w:szCs w:val="28"/>
        </w:rPr>
      </w:pPr>
      <w:r w:rsidRPr="00355482">
        <w:rPr>
          <w:sz w:val="28"/>
          <w:szCs w:val="28"/>
        </w:rPr>
        <w:t>(+1,0%)</w:t>
      </w:r>
      <w:r w:rsidRPr="00355482">
        <w:rPr>
          <w:color w:val="FF0000"/>
          <w:sz w:val="28"/>
          <w:szCs w:val="28"/>
        </w:rPr>
        <w:t xml:space="preserve"> </w:t>
      </w:r>
      <w:r w:rsidRPr="00355482">
        <w:rPr>
          <w:color w:val="000000" w:themeColor="text1"/>
          <w:sz w:val="28"/>
          <w:szCs w:val="28"/>
        </w:rPr>
        <w:t xml:space="preserve">в 2019 году по сравнению с 2018 годом прирост показателя смертности </w:t>
      </w:r>
      <w:r w:rsidRPr="00355482">
        <w:rPr>
          <w:sz w:val="28"/>
          <w:szCs w:val="28"/>
        </w:rPr>
        <w:t>(+7,2%).</w:t>
      </w:r>
    </w:p>
    <w:p w:rsidR="008D585C" w:rsidRPr="00FA7C9C" w:rsidRDefault="002D45D6" w:rsidP="00FA7C9C">
      <w:pPr>
        <w:tabs>
          <w:tab w:val="left" w:pos="1134"/>
          <w:tab w:val="left" w:pos="10490"/>
        </w:tabs>
        <w:ind w:firstLine="567"/>
        <w:jc w:val="center"/>
        <w:rPr>
          <w:b/>
          <w:color w:val="000000" w:themeColor="text1"/>
          <w:sz w:val="28"/>
          <w:szCs w:val="28"/>
        </w:rPr>
      </w:pPr>
      <w:r w:rsidRPr="008066B5">
        <w:rPr>
          <w:b/>
          <w:noProof/>
          <w:color w:val="FF0000"/>
          <w:sz w:val="28"/>
          <w:szCs w:val="28"/>
        </w:rPr>
        <w:drawing>
          <wp:inline distT="0" distB="0" distL="0" distR="0">
            <wp:extent cx="8277225" cy="2428875"/>
            <wp:effectExtent l="0" t="0" r="0" b="0"/>
            <wp:docPr id="12" name="Диаграмма 29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224698" w:rsidRDefault="0063100B" w:rsidP="005B1B03">
      <w:pPr>
        <w:tabs>
          <w:tab w:val="left" w:pos="1134"/>
        </w:tabs>
        <w:ind w:firstLine="567"/>
        <w:jc w:val="center"/>
        <w:rPr>
          <w:color w:val="000000" w:themeColor="text1"/>
          <w:sz w:val="28"/>
          <w:szCs w:val="28"/>
        </w:rPr>
      </w:pPr>
      <w:r w:rsidRPr="0063100B">
        <w:rPr>
          <w:color w:val="000000" w:themeColor="text1"/>
          <w:sz w:val="20"/>
          <w:szCs w:val="28"/>
        </w:rPr>
        <w:t xml:space="preserve">Рис. 3 Динамика коэффициента смертности (на 1000 населения) </w:t>
      </w:r>
    </w:p>
    <w:p w:rsidR="00FA7C9C" w:rsidRDefault="00FA7C9C" w:rsidP="00BE4684">
      <w:pPr>
        <w:tabs>
          <w:tab w:val="left" w:pos="1134"/>
        </w:tabs>
        <w:ind w:firstLine="709"/>
        <w:jc w:val="both"/>
        <w:rPr>
          <w:sz w:val="28"/>
          <w:szCs w:val="28"/>
        </w:rPr>
      </w:pPr>
      <w:r w:rsidRPr="00FA7C9C">
        <w:rPr>
          <w:sz w:val="28"/>
          <w:szCs w:val="28"/>
        </w:rPr>
        <w:lastRenderedPageBreak/>
        <w:t>Младенческая смертность в Дубровенском районе в 2019 году увеличилась 6,8 на 1000 родившихся по сравнению с 2018 годом – 0 на 1000 родившихся. Коэффициент младенческой смертности в Дубровенском районе выше областного и республиканского показателей. Уровень младенческой смертности в 2019 году выше целевого показателя Госпрограммы «Здоровье народа и демографическая безопасность в Республике Беларусь» (плановый показатель 3,4‰ – фактический показатель 3,0‰).</w:t>
      </w:r>
    </w:p>
    <w:p w:rsidR="00FA7C9C" w:rsidRPr="00FA7C9C" w:rsidRDefault="00FA7C9C" w:rsidP="00FA7C9C">
      <w:pPr>
        <w:tabs>
          <w:tab w:val="left" w:pos="1134"/>
        </w:tabs>
        <w:ind w:firstLine="567"/>
        <w:jc w:val="both"/>
        <w:rPr>
          <w:sz w:val="28"/>
          <w:szCs w:val="28"/>
        </w:rPr>
      </w:pPr>
    </w:p>
    <w:p w:rsidR="00FA7C9C" w:rsidRPr="00FA7C9C" w:rsidRDefault="00FA7C9C" w:rsidP="00FA7C9C">
      <w:pPr>
        <w:tabs>
          <w:tab w:val="left" w:pos="1134"/>
        </w:tabs>
        <w:rPr>
          <w:color w:val="000000" w:themeColor="text1"/>
          <w:szCs w:val="28"/>
        </w:rPr>
      </w:pPr>
    </w:p>
    <w:p w:rsidR="00FA7C9C" w:rsidRDefault="00FA7C9C" w:rsidP="00FA7C9C">
      <w:pPr>
        <w:tabs>
          <w:tab w:val="left" w:pos="1134"/>
        </w:tabs>
        <w:ind w:firstLine="567"/>
        <w:jc w:val="center"/>
        <w:rPr>
          <w:color w:val="000000" w:themeColor="text1"/>
          <w:sz w:val="28"/>
          <w:szCs w:val="28"/>
        </w:rPr>
      </w:pPr>
    </w:p>
    <w:p w:rsidR="00FA7C9C" w:rsidRDefault="00FA7C9C" w:rsidP="00FA7C9C">
      <w:pPr>
        <w:tabs>
          <w:tab w:val="left" w:pos="1134"/>
        </w:tabs>
        <w:ind w:firstLine="567"/>
        <w:jc w:val="center"/>
        <w:rPr>
          <w:color w:val="000000" w:themeColor="text1"/>
          <w:sz w:val="28"/>
          <w:szCs w:val="28"/>
        </w:rPr>
      </w:pPr>
      <w:r w:rsidRPr="00113C7E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7410450" cy="3086100"/>
            <wp:effectExtent l="0" t="0" r="0" b="0"/>
            <wp:docPr id="11" name="Диаграмма 29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FA7C9C" w:rsidRDefault="00FA7C9C" w:rsidP="00FA7C9C">
      <w:pPr>
        <w:tabs>
          <w:tab w:val="left" w:pos="1134"/>
        </w:tabs>
        <w:ind w:firstLine="567"/>
        <w:jc w:val="center"/>
        <w:rPr>
          <w:color w:val="000000" w:themeColor="text1"/>
          <w:sz w:val="22"/>
          <w:szCs w:val="28"/>
        </w:rPr>
      </w:pPr>
    </w:p>
    <w:p w:rsidR="00FA7C9C" w:rsidRPr="00FA7C9C" w:rsidRDefault="00FA7C9C" w:rsidP="00FA7C9C">
      <w:pPr>
        <w:tabs>
          <w:tab w:val="left" w:pos="1134"/>
        </w:tabs>
        <w:ind w:firstLine="567"/>
        <w:jc w:val="center"/>
        <w:rPr>
          <w:color w:val="000000" w:themeColor="text1"/>
          <w:sz w:val="22"/>
          <w:szCs w:val="28"/>
        </w:rPr>
      </w:pPr>
      <w:r>
        <w:rPr>
          <w:color w:val="000000" w:themeColor="text1"/>
          <w:sz w:val="22"/>
          <w:szCs w:val="28"/>
        </w:rPr>
        <w:t xml:space="preserve">Рис. 4 </w:t>
      </w:r>
      <w:r w:rsidRPr="00FA7C9C">
        <w:rPr>
          <w:color w:val="000000" w:themeColor="text1"/>
          <w:sz w:val="22"/>
          <w:szCs w:val="28"/>
        </w:rPr>
        <w:t>Динамика коэффициента младенческой смертности (на 1000 родившихся)</w:t>
      </w:r>
    </w:p>
    <w:p w:rsidR="00FA7C9C" w:rsidRPr="00FA7C9C" w:rsidRDefault="00FA7C9C" w:rsidP="00FA7C9C">
      <w:pPr>
        <w:tabs>
          <w:tab w:val="left" w:pos="1134"/>
        </w:tabs>
        <w:ind w:firstLine="567"/>
        <w:jc w:val="center"/>
        <w:rPr>
          <w:color w:val="000000" w:themeColor="text1"/>
          <w:sz w:val="20"/>
          <w:szCs w:val="28"/>
        </w:rPr>
      </w:pPr>
    </w:p>
    <w:p w:rsidR="00FA7C9C" w:rsidRDefault="00FA7C9C" w:rsidP="00FA7C9C">
      <w:pPr>
        <w:tabs>
          <w:tab w:val="left" w:pos="1134"/>
        </w:tabs>
        <w:ind w:firstLine="851"/>
        <w:rPr>
          <w:color w:val="000000" w:themeColor="text1"/>
          <w:sz w:val="28"/>
          <w:szCs w:val="28"/>
        </w:rPr>
      </w:pPr>
    </w:p>
    <w:p w:rsidR="00FA7C9C" w:rsidRDefault="00FA7C9C" w:rsidP="00FA7C9C">
      <w:pPr>
        <w:tabs>
          <w:tab w:val="left" w:pos="1134"/>
        </w:tabs>
        <w:ind w:firstLine="851"/>
        <w:rPr>
          <w:color w:val="000000" w:themeColor="text1"/>
          <w:sz w:val="28"/>
          <w:szCs w:val="28"/>
        </w:rPr>
      </w:pPr>
    </w:p>
    <w:p w:rsidR="00FA7C9C" w:rsidRDefault="00FA7C9C" w:rsidP="00FA7C9C">
      <w:pPr>
        <w:tabs>
          <w:tab w:val="left" w:pos="1134"/>
        </w:tabs>
        <w:ind w:firstLine="851"/>
        <w:rPr>
          <w:color w:val="000000" w:themeColor="text1"/>
          <w:sz w:val="28"/>
          <w:szCs w:val="28"/>
        </w:rPr>
      </w:pPr>
    </w:p>
    <w:p w:rsidR="00FA7C9C" w:rsidRDefault="00FA7C9C" w:rsidP="00FA7C9C">
      <w:pPr>
        <w:tabs>
          <w:tab w:val="left" w:pos="1134"/>
        </w:tabs>
        <w:ind w:firstLine="851"/>
        <w:rPr>
          <w:color w:val="000000" w:themeColor="text1"/>
          <w:sz w:val="28"/>
          <w:szCs w:val="28"/>
        </w:rPr>
      </w:pPr>
    </w:p>
    <w:p w:rsidR="00FA7C9C" w:rsidRDefault="00FA7C9C" w:rsidP="00FA7C9C">
      <w:pPr>
        <w:tabs>
          <w:tab w:val="left" w:pos="1134"/>
        </w:tabs>
        <w:ind w:firstLine="851"/>
        <w:rPr>
          <w:color w:val="000000" w:themeColor="text1"/>
          <w:sz w:val="28"/>
          <w:szCs w:val="28"/>
        </w:rPr>
      </w:pPr>
    </w:p>
    <w:p w:rsidR="00224698" w:rsidRDefault="00E55545" w:rsidP="00FA7C9C">
      <w:pPr>
        <w:tabs>
          <w:tab w:val="left" w:pos="1134"/>
        </w:tabs>
        <w:ind w:firstLine="851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lastRenderedPageBreak/>
        <w:t xml:space="preserve">Смертность от злокачественных заболеваний </w:t>
      </w:r>
      <w:r w:rsidR="00BD5645">
        <w:rPr>
          <w:color w:val="000000" w:themeColor="text1"/>
          <w:sz w:val="28"/>
          <w:szCs w:val="28"/>
        </w:rPr>
        <w:t xml:space="preserve">                              Смертность от болезней системы кровообращения</w:t>
      </w:r>
    </w:p>
    <w:p w:rsidR="00E4055E" w:rsidRDefault="00E4055E" w:rsidP="00FA7C9C">
      <w:pPr>
        <w:tabs>
          <w:tab w:val="left" w:pos="1134"/>
        </w:tabs>
        <w:ind w:firstLine="851"/>
        <w:rPr>
          <w:color w:val="000000" w:themeColor="text1"/>
          <w:sz w:val="28"/>
          <w:szCs w:val="28"/>
        </w:rPr>
      </w:pPr>
    </w:p>
    <w:p w:rsidR="00BD5645" w:rsidRDefault="00BD5645" w:rsidP="00E55545">
      <w:pPr>
        <w:tabs>
          <w:tab w:val="left" w:pos="1134"/>
        </w:tabs>
        <w:ind w:firstLine="567"/>
        <w:rPr>
          <w:color w:val="000000" w:themeColor="text1"/>
          <w:sz w:val="28"/>
          <w:szCs w:val="28"/>
        </w:rPr>
      </w:pPr>
    </w:p>
    <w:p w:rsidR="005B1B03" w:rsidRPr="005B1B03" w:rsidRDefault="005B1B03" w:rsidP="006F37E6">
      <w:pPr>
        <w:tabs>
          <w:tab w:val="left" w:pos="1134"/>
        </w:tabs>
        <w:jc w:val="center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4324350" cy="3095625"/>
            <wp:effectExtent l="0" t="0" r="0" b="0"/>
            <wp:docPr id="13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  <w:r w:rsidR="00BD5645" w:rsidRPr="00BD5645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4448175" cy="3181350"/>
            <wp:effectExtent l="0" t="0" r="0" b="0"/>
            <wp:docPr id="14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7347EE" w:rsidRDefault="007347EE" w:rsidP="007347EE">
      <w:pPr>
        <w:tabs>
          <w:tab w:val="left" w:pos="1134"/>
        </w:tabs>
        <w:rPr>
          <w:b/>
          <w:color w:val="000000" w:themeColor="text1"/>
          <w:sz w:val="28"/>
          <w:szCs w:val="28"/>
        </w:rPr>
      </w:pPr>
    </w:p>
    <w:p w:rsidR="008D585C" w:rsidRPr="008D585C" w:rsidRDefault="00FA7C9C" w:rsidP="008D585C">
      <w:pPr>
        <w:tabs>
          <w:tab w:val="left" w:pos="1134"/>
        </w:tabs>
        <w:ind w:firstLine="567"/>
        <w:jc w:val="center"/>
        <w:rPr>
          <w:color w:val="000000" w:themeColor="text1"/>
          <w:sz w:val="20"/>
          <w:szCs w:val="28"/>
        </w:rPr>
      </w:pPr>
      <w:r>
        <w:rPr>
          <w:color w:val="000000" w:themeColor="text1"/>
          <w:sz w:val="20"/>
          <w:szCs w:val="28"/>
        </w:rPr>
        <w:t xml:space="preserve">Рис.5 </w:t>
      </w:r>
      <w:r w:rsidR="005449EE">
        <w:rPr>
          <w:color w:val="000000" w:themeColor="text1"/>
          <w:sz w:val="20"/>
          <w:szCs w:val="28"/>
        </w:rPr>
        <w:t>Структура причин общей</w:t>
      </w:r>
      <w:r w:rsidR="008D585C" w:rsidRPr="008D585C">
        <w:rPr>
          <w:color w:val="000000" w:themeColor="text1"/>
          <w:sz w:val="20"/>
          <w:szCs w:val="28"/>
        </w:rPr>
        <w:t xml:space="preserve"> смертности от неинфекционных заболеваний </w:t>
      </w:r>
    </w:p>
    <w:p w:rsidR="008D585C" w:rsidRPr="008D585C" w:rsidRDefault="008D585C" w:rsidP="008D585C">
      <w:pPr>
        <w:tabs>
          <w:tab w:val="left" w:pos="1134"/>
        </w:tabs>
        <w:ind w:firstLine="567"/>
        <w:jc w:val="center"/>
        <w:rPr>
          <w:color w:val="000000" w:themeColor="text1"/>
          <w:sz w:val="20"/>
          <w:szCs w:val="28"/>
        </w:rPr>
      </w:pPr>
      <w:r w:rsidRPr="008D585C">
        <w:rPr>
          <w:color w:val="000000" w:themeColor="text1"/>
          <w:sz w:val="20"/>
          <w:szCs w:val="28"/>
        </w:rPr>
        <w:t>(показатель на 100 000 населения)</w:t>
      </w:r>
    </w:p>
    <w:p w:rsidR="008D585C" w:rsidRDefault="008D585C" w:rsidP="00D1759E">
      <w:pPr>
        <w:tabs>
          <w:tab w:val="left" w:pos="1134"/>
        </w:tabs>
        <w:rPr>
          <w:color w:val="000000" w:themeColor="text1"/>
          <w:sz w:val="28"/>
          <w:szCs w:val="28"/>
        </w:rPr>
      </w:pPr>
    </w:p>
    <w:p w:rsidR="005449EE" w:rsidRPr="00732527" w:rsidRDefault="005449EE" w:rsidP="00BE4684">
      <w:pPr>
        <w:tabs>
          <w:tab w:val="left" w:pos="1134"/>
        </w:tabs>
        <w:ind w:firstLine="709"/>
        <w:jc w:val="both"/>
        <w:rPr>
          <w:color w:val="000000" w:themeColor="text1"/>
          <w:sz w:val="28"/>
          <w:szCs w:val="28"/>
        </w:rPr>
      </w:pPr>
      <w:r w:rsidRPr="00732527">
        <w:rPr>
          <w:color w:val="000000" w:themeColor="text1"/>
          <w:sz w:val="28"/>
          <w:szCs w:val="28"/>
        </w:rPr>
        <w:t xml:space="preserve">Смертность от неинфекционных заболеваний: </w:t>
      </w:r>
      <w:r w:rsidRPr="00355482">
        <w:rPr>
          <w:color w:val="000000" w:themeColor="text1"/>
          <w:sz w:val="28"/>
          <w:szCs w:val="28"/>
        </w:rPr>
        <w:t xml:space="preserve">БСК – прирост показателя по отношению к  2018 году </w:t>
      </w:r>
      <w:r w:rsidRPr="00355482">
        <w:rPr>
          <w:sz w:val="28"/>
          <w:szCs w:val="28"/>
        </w:rPr>
        <w:t>(+15,4%);</w:t>
      </w:r>
    </w:p>
    <w:p w:rsidR="005449EE" w:rsidRPr="00732527" w:rsidRDefault="005449EE" w:rsidP="005449EE">
      <w:pPr>
        <w:tabs>
          <w:tab w:val="left" w:pos="1134"/>
        </w:tabs>
        <w:jc w:val="both"/>
        <w:rPr>
          <w:color w:val="000000" w:themeColor="text1"/>
          <w:sz w:val="28"/>
          <w:szCs w:val="28"/>
        </w:rPr>
      </w:pPr>
      <w:r w:rsidRPr="00355482">
        <w:rPr>
          <w:color w:val="000000" w:themeColor="text1"/>
          <w:sz w:val="28"/>
          <w:szCs w:val="28"/>
        </w:rPr>
        <w:t xml:space="preserve">злокачественные новообразования – прирост показателя по отношению к 2018 году </w:t>
      </w:r>
      <w:r w:rsidRPr="00355482">
        <w:rPr>
          <w:sz w:val="28"/>
          <w:szCs w:val="28"/>
        </w:rPr>
        <w:t>(-6,7%).</w:t>
      </w:r>
    </w:p>
    <w:p w:rsidR="005449EE" w:rsidRDefault="005449EE" w:rsidP="00D1759E">
      <w:pPr>
        <w:tabs>
          <w:tab w:val="left" w:pos="1134"/>
        </w:tabs>
        <w:rPr>
          <w:color w:val="000000" w:themeColor="text1"/>
          <w:sz w:val="28"/>
          <w:szCs w:val="28"/>
        </w:rPr>
      </w:pPr>
    </w:p>
    <w:p w:rsidR="00780CF2" w:rsidRDefault="00780CF2" w:rsidP="008D585C">
      <w:pPr>
        <w:tabs>
          <w:tab w:val="left" w:pos="1134"/>
        </w:tabs>
        <w:jc w:val="both"/>
        <w:rPr>
          <w:color w:val="000000" w:themeColor="text1"/>
          <w:sz w:val="28"/>
          <w:szCs w:val="28"/>
        </w:rPr>
      </w:pPr>
      <w:r w:rsidRPr="00780CF2">
        <w:rPr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4410075" cy="3562350"/>
            <wp:effectExtent l="19050" t="0" r="0" b="0"/>
            <wp:docPr id="296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  <w:r w:rsidR="00CB3D38" w:rsidRPr="00CB3D38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4676775" cy="3562350"/>
            <wp:effectExtent l="19050" t="0" r="0" b="0"/>
            <wp:docPr id="299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E4055E" w:rsidRPr="00E4055E" w:rsidRDefault="00E4055E" w:rsidP="00E4055E">
      <w:pPr>
        <w:tabs>
          <w:tab w:val="left" w:pos="1134"/>
        </w:tabs>
        <w:ind w:firstLine="567"/>
        <w:jc w:val="center"/>
        <w:rPr>
          <w:color w:val="000000" w:themeColor="text1"/>
          <w:sz w:val="20"/>
          <w:szCs w:val="28"/>
        </w:rPr>
      </w:pPr>
      <w:r>
        <w:rPr>
          <w:sz w:val="20"/>
          <w:szCs w:val="20"/>
        </w:rPr>
        <w:t xml:space="preserve">Рис. 6 </w:t>
      </w:r>
      <w:r w:rsidRPr="005002A0">
        <w:rPr>
          <w:sz w:val="20"/>
          <w:szCs w:val="20"/>
        </w:rPr>
        <w:t xml:space="preserve">Структура </w:t>
      </w:r>
      <w:r>
        <w:rPr>
          <w:sz w:val="20"/>
          <w:szCs w:val="20"/>
        </w:rPr>
        <w:t xml:space="preserve">причин </w:t>
      </w:r>
      <w:r w:rsidRPr="00E4055E">
        <w:rPr>
          <w:color w:val="000000" w:themeColor="text1"/>
          <w:sz w:val="20"/>
          <w:szCs w:val="28"/>
        </w:rPr>
        <w:t>смертности в трудоспособном возрасте по причинам смерти (в %)</w:t>
      </w:r>
    </w:p>
    <w:p w:rsidR="00E4055E" w:rsidRDefault="00E4055E" w:rsidP="008D585C">
      <w:pPr>
        <w:tabs>
          <w:tab w:val="left" w:pos="1134"/>
        </w:tabs>
        <w:jc w:val="both"/>
        <w:rPr>
          <w:color w:val="000000" w:themeColor="text1"/>
          <w:sz w:val="28"/>
          <w:szCs w:val="28"/>
        </w:rPr>
      </w:pPr>
    </w:p>
    <w:p w:rsidR="00732527" w:rsidRDefault="00732527" w:rsidP="00BE4684">
      <w:pPr>
        <w:tabs>
          <w:tab w:val="left" w:pos="1134"/>
        </w:tabs>
        <w:ind w:firstLine="709"/>
        <w:jc w:val="both"/>
        <w:rPr>
          <w:sz w:val="28"/>
          <w:szCs w:val="28"/>
        </w:rPr>
      </w:pPr>
      <w:r w:rsidRPr="00355482">
        <w:rPr>
          <w:color w:val="000000" w:themeColor="text1"/>
          <w:sz w:val="28"/>
          <w:szCs w:val="28"/>
        </w:rPr>
        <w:t>Количество умерших в трудоспособном возрасте в 2019 году по сравнению</w:t>
      </w:r>
      <w:r w:rsidR="008D215D" w:rsidRPr="00355482">
        <w:rPr>
          <w:color w:val="000000" w:themeColor="text1"/>
          <w:sz w:val="28"/>
          <w:szCs w:val="28"/>
        </w:rPr>
        <w:t xml:space="preserve"> с</w:t>
      </w:r>
      <w:r w:rsidR="00355482" w:rsidRPr="00355482">
        <w:rPr>
          <w:color w:val="000000" w:themeColor="text1"/>
          <w:sz w:val="28"/>
          <w:szCs w:val="28"/>
        </w:rPr>
        <w:t xml:space="preserve"> 2018 годом уменьшилось на  </w:t>
      </w:r>
      <w:r w:rsidR="00034D5F" w:rsidRPr="00355482">
        <w:rPr>
          <w:sz w:val="28"/>
          <w:szCs w:val="28"/>
        </w:rPr>
        <w:t>(+10,9%</w:t>
      </w:r>
      <w:r w:rsidR="00355482" w:rsidRPr="00355482">
        <w:rPr>
          <w:sz w:val="28"/>
          <w:szCs w:val="28"/>
        </w:rPr>
        <w:t>)</w:t>
      </w:r>
      <w:r w:rsidR="005449EE">
        <w:rPr>
          <w:sz w:val="28"/>
          <w:szCs w:val="28"/>
        </w:rPr>
        <w:t>.</w:t>
      </w:r>
    </w:p>
    <w:p w:rsidR="005449EE" w:rsidRDefault="0057384F" w:rsidP="005449E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За 2019 год в районе умер 61</w:t>
      </w:r>
      <w:r w:rsidR="005449EE">
        <w:rPr>
          <w:sz w:val="28"/>
          <w:szCs w:val="28"/>
        </w:rPr>
        <w:t xml:space="preserve"> человек трудоспособного возраста, что на 6 человек меньше, чем в 2018 году</w:t>
      </w:r>
      <w:r>
        <w:rPr>
          <w:sz w:val="28"/>
          <w:szCs w:val="28"/>
        </w:rPr>
        <w:t xml:space="preserve"> (55 человек)</w:t>
      </w:r>
      <w:r w:rsidR="005449EE">
        <w:rPr>
          <w:sz w:val="28"/>
          <w:szCs w:val="28"/>
        </w:rPr>
        <w:t>. Уровень см</w:t>
      </w:r>
      <w:r>
        <w:rPr>
          <w:sz w:val="28"/>
          <w:szCs w:val="28"/>
        </w:rPr>
        <w:t>ертности на 1000 населения – 4,4.</w:t>
      </w:r>
    </w:p>
    <w:p w:rsidR="0057384F" w:rsidRDefault="0057384F" w:rsidP="0057384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Удельный вес умерших в трудоспособном возрасте от общего количества умерших 21,3 % (2018 – 20,1 %), уменьшение составило 5,6 %.</w:t>
      </w:r>
    </w:p>
    <w:p w:rsidR="0057384F" w:rsidRDefault="0057384F" w:rsidP="005449EE">
      <w:pPr>
        <w:ind w:firstLine="709"/>
        <w:jc w:val="both"/>
        <w:rPr>
          <w:sz w:val="28"/>
          <w:szCs w:val="28"/>
        </w:rPr>
      </w:pPr>
    </w:p>
    <w:p w:rsidR="005449EE" w:rsidRPr="00034D5F" w:rsidRDefault="005449EE" w:rsidP="00E36831">
      <w:pPr>
        <w:tabs>
          <w:tab w:val="left" w:pos="1134"/>
        </w:tabs>
        <w:ind w:firstLine="567"/>
        <w:jc w:val="both"/>
        <w:rPr>
          <w:color w:val="FF0000"/>
          <w:sz w:val="28"/>
          <w:szCs w:val="28"/>
        </w:rPr>
      </w:pPr>
    </w:p>
    <w:p w:rsidR="00113C7E" w:rsidRPr="00113C7E" w:rsidRDefault="00113C7E" w:rsidP="00113C7E">
      <w:pPr>
        <w:tabs>
          <w:tab w:val="left" w:pos="1134"/>
        </w:tabs>
        <w:ind w:firstLine="567"/>
        <w:jc w:val="both"/>
        <w:rPr>
          <w:color w:val="000000" w:themeColor="text1"/>
          <w:sz w:val="28"/>
          <w:szCs w:val="28"/>
        </w:rPr>
      </w:pPr>
    </w:p>
    <w:p w:rsidR="00E4055E" w:rsidRDefault="00E4055E" w:rsidP="00722F2C">
      <w:pPr>
        <w:tabs>
          <w:tab w:val="left" w:pos="1134"/>
        </w:tabs>
        <w:ind w:firstLine="567"/>
        <w:jc w:val="center"/>
        <w:rPr>
          <w:b/>
          <w:color w:val="000000" w:themeColor="text1"/>
          <w:sz w:val="28"/>
          <w:szCs w:val="28"/>
        </w:rPr>
      </w:pPr>
    </w:p>
    <w:p w:rsidR="00E4055E" w:rsidRDefault="00E4055E" w:rsidP="00722F2C">
      <w:pPr>
        <w:tabs>
          <w:tab w:val="left" w:pos="1134"/>
        </w:tabs>
        <w:ind w:firstLine="567"/>
        <w:jc w:val="center"/>
        <w:rPr>
          <w:b/>
          <w:color w:val="000000" w:themeColor="text1"/>
          <w:sz w:val="28"/>
          <w:szCs w:val="28"/>
        </w:rPr>
      </w:pPr>
    </w:p>
    <w:p w:rsidR="003F20C7" w:rsidRDefault="00EE4FCF" w:rsidP="003F20C7">
      <w:pPr>
        <w:tabs>
          <w:tab w:val="left" w:pos="1134"/>
        </w:tabs>
        <w:ind w:firstLine="709"/>
        <w:jc w:val="both"/>
        <w:rPr>
          <w:sz w:val="28"/>
          <w:szCs w:val="28"/>
        </w:rPr>
      </w:pPr>
      <w:r w:rsidRPr="0089345A">
        <w:rPr>
          <w:sz w:val="28"/>
          <w:szCs w:val="28"/>
        </w:rPr>
        <w:lastRenderedPageBreak/>
        <w:t>Для района характерен один из самых высоких в области</w:t>
      </w:r>
      <w:r>
        <w:rPr>
          <w:sz w:val="28"/>
          <w:szCs w:val="28"/>
        </w:rPr>
        <w:t xml:space="preserve"> коэффициент естественной убыли, он </w:t>
      </w:r>
      <w:r w:rsidRPr="0089345A">
        <w:rPr>
          <w:sz w:val="28"/>
          <w:szCs w:val="28"/>
        </w:rPr>
        <w:t>состав</w:t>
      </w:r>
      <w:r>
        <w:rPr>
          <w:sz w:val="28"/>
          <w:szCs w:val="28"/>
        </w:rPr>
        <w:t>ил</w:t>
      </w:r>
      <w:r w:rsidRPr="0089345A">
        <w:rPr>
          <w:sz w:val="28"/>
          <w:szCs w:val="28"/>
        </w:rPr>
        <w:t xml:space="preserve"> -</w:t>
      </w:r>
      <w:r w:rsidR="009C66BA">
        <w:rPr>
          <w:sz w:val="28"/>
          <w:szCs w:val="28"/>
        </w:rPr>
        <w:t>11,9</w:t>
      </w:r>
      <w:r w:rsidRPr="0089345A">
        <w:rPr>
          <w:sz w:val="28"/>
          <w:szCs w:val="28"/>
        </w:rPr>
        <w:t xml:space="preserve"> </w:t>
      </w:r>
      <w:r w:rsidR="00237CFB">
        <w:rPr>
          <w:sz w:val="28"/>
          <w:szCs w:val="28"/>
        </w:rPr>
        <w:t>(в 2018 году составлял -8,9,</w:t>
      </w:r>
      <w:r>
        <w:rPr>
          <w:sz w:val="28"/>
          <w:szCs w:val="28"/>
        </w:rPr>
        <w:t xml:space="preserve"> в Витебской области</w:t>
      </w:r>
      <w:r w:rsidRPr="0089345A">
        <w:rPr>
          <w:sz w:val="28"/>
          <w:szCs w:val="28"/>
        </w:rPr>
        <w:t xml:space="preserve"> – </w:t>
      </w:r>
      <w:r>
        <w:rPr>
          <w:sz w:val="28"/>
          <w:szCs w:val="28"/>
        </w:rPr>
        <w:t xml:space="preserve">6,8 </w:t>
      </w:r>
      <w:r w:rsidRPr="009108A0">
        <w:rPr>
          <w:sz w:val="28"/>
          <w:szCs w:val="28"/>
        </w:rPr>
        <w:t xml:space="preserve"> (</w:t>
      </w:r>
      <w:r w:rsidR="009C66BA">
        <w:rPr>
          <w:sz w:val="28"/>
          <w:szCs w:val="28"/>
        </w:rPr>
        <w:t>рис.7</w:t>
      </w:r>
      <w:r w:rsidRPr="009108A0">
        <w:rPr>
          <w:sz w:val="28"/>
          <w:szCs w:val="28"/>
        </w:rPr>
        <w:t xml:space="preserve">). </w:t>
      </w:r>
    </w:p>
    <w:p w:rsidR="003F20C7" w:rsidRPr="00C249AE" w:rsidRDefault="003F20C7" w:rsidP="003F20C7">
      <w:pPr>
        <w:tabs>
          <w:tab w:val="left" w:pos="1134"/>
        </w:tabs>
        <w:ind w:firstLine="709"/>
        <w:jc w:val="both"/>
        <w:rPr>
          <w:sz w:val="28"/>
          <w:szCs w:val="28"/>
        </w:rPr>
      </w:pPr>
      <w:r w:rsidRPr="00C249AE">
        <w:rPr>
          <w:sz w:val="28"/>
          <w:szCs w:val="28"/>
        </w:rPr>
        <w:t xml:space="preserve">По отношению к 2019 году </w:t>
      </w:r>
      <w:r>
        <w:rPr>
          <w:sz w:val="28"/>
          <w:szCs w:val="28"/>
        </w:rPr>
        <w:t>коэффициент</w:t>
      </w:r>
      <w:r w:rsidRPr="0089345A">
        <w:rPr>
          <w:sz w:val="28"/>
          <w:szCs w:val="28"/>
        </w:rPr>
        <w:t xml:space="preserve"> естественного прироста</w:t>
      </w:r>
      <w:r w:rsidRPr="00C249AE">
        <w:rPr>
          <w:sz w:val="28"/>
          <w:szCs w:val="28"/>
        </w:rPr>
        <w:t xml:space="preserve"> населения </w:t>
      </w:r>
      <w:r>
        <w:rPr>
          <w:sz w:val="28"/>
          <w:szCs w:val="28"/>
        </w:rPr>
        <w:t xml:space="preserve">Дубровенского района отрицательный (-11,9) </w:t>
      </w:r>
      <w:r w:rsidRPr="00355482">
        <w:rPr>
          <w:color w:val="000000" w:themeColor="text1"/>
          <w:sz w:val="28"/>
          <w:szCs w:val="28"/>
        </w:rPr>
        <w:t xml:space="preserve">по отношению к  2018 году </w:t>
      </w:r>
      <w:r>
        <w:rPr>
          <w:color w:val="000000" w:themeColor="text1"/>
          <w:sz w:val="28"/>
          <w:szCs w:val="28"/>
        </w:rPr>
        <w:t>увеличилась убыль населения</w:t>
      </w:r>
      <w:r w:rsidR="0043134E">
        <w:rPr>
          <w:color w:val="000000" w:themeColor="text1"/>
          <w:sz w:val="28"/>
          <w:szCs w:val="28"/>
        </w:rPr>
        <w:t>.</w:t>
      </w:r>
    </w:p>
    <w:p w:rsidR="00E4055E" w:rsidRDefault="00E4055E" w:rsidP="0043134E">
      <w:pPr>
        <w:tabs>
          <w:tab w:val="left" w:pos="1134"/>
        </w:tabs>
        <w:rPr>
          <w:b/>
          <w:color w:val="000000" w:themeColor="text1"/>
          <w:sz w:val="28"/>
          <w:szCs w:val="28"/>
        </w:rPr>
      </w:pPr>
    </w:p>
    <w:p w:rsidR="00CE34BC" w:rsidRPr="00DB5A51" w:rsidRDefault="00CE34BC" w:rsidP="00647665">
      <w:pPr>
        <w:tabs>
          <w:tab w:val="left" w:pos="1134"/>
        </w:tabs>
        <w:ind w:firstLine="567"/>
        <w:jc w:val="center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7505700" cy="2486025"/>
            <wp:effectExtent l="0" t="0" r="0" b="0"/>
            <wp:docPr id="290" name="Диаграмма 29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043119" w:rsidRDefault="00043119" w:rsidP="00043119">
      <w:pPr>
        <w:ind w:firstLine="708"/>
        <w:jc w:val="center"/>
        <w:rPr>
          <w:sz w:val="20"/>
          <w:szCs w:val="20"/>
        </w:rPr>
      </w:pPr>
    </w:p>
    <w:p w:rsidR="00043119" w:rsidRPr="00BC337A" w:rsidRDefault="00043119" w:rsidP="00043119">
      <w:pPr>
        <w:ind w:firstLine="708"/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Рис 7. </w:t>
      </w:r>
      <w:r w:rsidRPr="005130C0">
        <w:rPr>
          <w:sz w:val="20"/>
          <w:szCs w:val="20"/>
        </w:rPr>
        <w:t>Динамика коэффициента естественного прироста/убыли</w:t>
      </w:r>
      <w:r>
        <w:rPr>
          <w:sz w:val="20"/>
          <w:szCs w:val="20"/>
        </w:rPr>
        <w:t xml:space="preserve"> населения Дубровенского</w:t>
      </w:r>
      <w:r w:rsidRPr="005130C0">
        <w:rPr>
          <w:sz w:val="20"/>
          <w:szCs w:val="20"/>
        </w:rPr>
        <w:t xml:space="preserve"> района в сравнении с областными показателями  за 2015-2019 гг.</w:t>
      </w:r>
    </w:p>
    <w:p w:rsidR="00CE34BC" w:rsidRPr="00DB5A51" w:rsidRDefault="00CE34BC" w:rsidP="00CE34BC">
      <w:pPr>
        <w:tabs>
          <w:tab w:val="left" w:pos="1134"/>
        </w:tabs>
        <w:ind w:firstLine="567"/>
        <w:jc w:val="both"/>
        <w:rPr>
          <w:i/>
          <w:color w:val="000000" w:themeColor="text1"/>
          <w:sz w:val="28"/>
          <w:szCs w:val="28"/>
        </w:rPr>
      </w:pPr>
    </w:p>
    <w:p w:rsidR="00CE34BC" w:rsidRDefault="00CE34BC" w:rsidP="00CE34BC">
      <w:pPr>
        <w:rPr>
          <w:color w:val="000000" w:themeColor="text1"/>
          <w:sz w:val="28"/>
          <w:szCs w:val="28"/>
        </w:rPr>
      </w:pPr>
    </w:p>
    <w:p w:rsidR="00292ACF" w:rsidRDefault="00292ACF" w:rsidP="00CE34BC">
      <w:pPr>
        <w:rPr>
          <w:color w:val="000000" w:themeColor="text1"/>
          <w:sz w:val="28"/>
          <w:szCs w:val="28"/>
        </w:rPr>
      </w:pPr>
    </w:p>
    <w:p w:rsidR="00292ACF" w:rsidRPr="00850A4E" w:rsidRDefault="00292ACF" w:rsidP="00CE34BC">
      <w:pPr>
        <w:rPr>
          <w:color w:val="000000" w:themeColor="text1"/>
          <w:sz w:val="28"/>
          <w:szCs w:val="28"/>
        </w:rPr>
      </w:pPr>
    </w:p>
    <w:p w:rsidR="005F49A0" w:rsidRDefault="005F49A0" w:rsidP="00CE34BC">
      <w:pPr>
        <w:rPr>
          <w:color w:val="000000" w:themeColor="text1"/>
          <w:sz w:val="28"/>
          <w:szCs w:val="28"/>
        </w:rPr>
      </w:pPr>
    </w:p>
    <w:p w:rsidR="003F20C7" w:rsidRDefault="003F20C7" w:rsidP="00CE34BC">
      <w:pPr>
        <w:rPr>
          <w:color w:val="000000" w:themeColor="text1"/>
          <w:sz w:val="28"/>
          <w:szCs w:val="28"/>
        </w:rPr>
      </w:pPr>
    </w:p>
    <w:p w:rsidR="003F20C7" w:rsidRDefault="003F20C7" w:rsidP="00CE34BC">
      <w:pPr>
        <w:rPr>
          <w:color w:val="000000" w:themeColor="text1"/>
          <w:sz w:val="28"/>
          <w:szCs w:val="28"/>
        </w:rPr>
      </w:pPr>
    </w:p>
    <w:p w:rsidR="003F20C7" w:rsidRDefault="003F20C7" w:rsidP="00CE34BC">
      <w:pPr>
        <w:rPr>
          <w:color w:val="000000" w:themeColor="text1"/>
          <w:sz w:val="28"/>
          <w:szCs w:val="28"/>
        </w:rPr>
      </w:pPr>
    </w:p>
    <w:p w:rsidR="003F20C7" w:rsidRDefault="003F20C7" w:rsidP="00CE34BC">
      <w:pPr>
        <w:rPr>
          <w:color w:val="000000" w:themeColor="text1"/>
          <w:sz w:val="28"/>
          <w:szCs w:val="28"/>
        </w:rPr>
      </w:pPr>
    </w:p>
    <w:p w:rsidR="003F20C7" w:rsidRPr="00850A4E" w:rsidRDefault="003F20C7" w:rsidP="00CE34BC">
      <w:pPr>
        <w:rPr>
          <w:color w:val="000000" w:themeColor="text1"/>
          <w:sz w:val="28"/>
          <w:szCs w:val="28"/>
        </w:rPr>
      </w:pPr>
    </w:p>
    <w:p w:rsidR="005F49A0" w:rsidRPr="00850A4E" w:rsidRDefault="005F49A0" w:rsidP="00CE34BC">
      <w:pPr>
        <w:rPr>
          <w:color w:val="000000" w:themeColor="text1"/>
          <w:sz w:val="28"/>
          <w:szCs w:val="28"/>
        </w:rPr>
      </w:pPr>
    </w:p>
    <w:p w:rsidR="00CE34BC" w:rsidRPr="00577FD2" w:rsidRDefault="00CE34BC" w:rsidP="00CE34BC">
      <w:pPr>
        <w:pStyle w:val="1"/>
        <w:jc w:val="center"/>
        <w:rPr>
          <w:color w:val="000000" w:themeColor="text1"/>
          <w:sz w:val="28"/>
          <w:szCs w:val="28"/>
        </w:rPr>
      </w:pPr>
      <w:bookmarkStart w:id="7" w:name="_Toc18676555"/>
      <w:bookmarkStart w:id="8" w:name="_Toc18676584"/>
      <w:bookmarkStart w:id="9" w:name="_Toc18676813"/>
      <w:bookmarkStart w:id="10" w:name="_Toc18678756"/>
      <w:bookmarkStart w:id="11" w:name="_Toc18678811"/>
      <w:r w:rsidRPr="00577FD2">
        <w:rPr>
          <w:color w:val="000000" w:themeColor="text1"/>
          <w:sz w:val="28"/>
          <w:szCs w:val="28"/>
        </w:rPr>
        <w:lastRenderedPageBreak/>
        <w:t>Численность, состав и естественное движение населения</w:t>
      </w:r>
      <w:bookmarkEnd w:id="7"/>
      <w:bookmarkEnd w:id="8"/>
      <w:bookmarkEnd w:id="9"/>
      <w:bookmarkEnd w:id="10"/>
      <w:bookmarkEnd w:id="11"/>
    </w:p>
    <w:p w:rsidR="00CE34BC" w:rsidRPr="00577FD2" w:rsidRDefault="00CE34BC" w:rsidP="00CE34BC">
      <w:pPr>
        <w:jc w:val="center"/>
        <w:rPr>
          <w:b/>
          <w:color w:val="000000" w:themeColor="text1"/>
          <w:sz w:val="28"/>
          <w:szCs w:val="28"/>
        </w:rPr>
      </w:pPr>
      <w:r w:rsidRPr="00577FD2">
        <w:rPr>
          <w:b/>
          <w:color w:val="000000" w:themeColor="text1"/>
          <w:sz w:val="28"/>
          <w:szCs w:val="28"/>
        </w:rPr>
        <w:t>Дубровенского района</w:t>
      </w:r>
    </w:p>
    <w:p w:rsidR="00577FD2" w:rsidRPr="00577FD2" w:rsidRDefault="00577FD2" w:rsidP="0043134E">
      <w:pPr>
        <w:pStyle w:val="1"/>
        <w:jc w:val="right"/>
        <w:rPr>
          <w:b w:val="0"/>
          <w:color w:val="000000" w:themeColor="text1"/>
          <w:szCs w:val="28"/>
        </w:rPr>
      </w:pPr>
      <w:bookmarkStart w:id="12" w:name="_Toc18676554"/>
      <w:bookmarkStart w:id="13" w:name="_Toc18676583"/>
      <w:bookmarkStart w:id="14" w:name="_Toc18676812"/>
      <w:bookmarkStart w:id="15" w:name="_Toc18678755"/>
      <w:bookmarkStart w:id="16" w:name="_Toc18678810"/>
      <w:r w:rsidRPr="00577FD2">
        <w:rPr>
          <w:b w:val="0"/>
          <w:color w:val="000000" w:themeColor="text1"/>
          <w:szCs w:val="28"/>
        </w:rPr>
        <w:t>Таблица 2</w:t>
      </w:r>
      <w:bookmarkEnd w:id="12"/>
      <w:bookmarkEnd w:id="13"/>
      <w:bookmarkEnd w:id="14"/>
      <w:bookmarkEnd w:id="15"/>
      <w:bookmarkEnd w:id="16"/>
    </w:p>
    <w:p w:rsidR="00286336" w:rsidRPr="00D0416D" w:rsidRDefault="00286336" w:rsidP="00CE34BC">
      <w:pPr>
        <w:jc w:val="center"/>
        <w:rPr>
          <w:color w:val="000000" w:themeColor="text1"/>
          <w:sz w:val="28"/>
          <w:szCs w:val="28"/>
        </w:rPr>
      </w:pPr>
    </w:p>
    <w:tbl>
      <w:tblPr>
        <w:tblW w:w="101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744"/>
        <w:gridCol w:w="1079"/>
        <w:gridCol w:w="1079"/>
        <w:gridCol w:w="1079"/>
        <w:gridCol w:w="1079"/>
        <w:gridCol w:w="1079"/>
      </w:tblGrid>
      <w:tr w:rsidR="00D0416D" w:rsidRPr="007C4816" w:rsidTr="00E36831">
        <w:trPr>
          <w:cantSplit/>
          <w:trHeight w:val="214"/>
          <w:jc w:val="center"/>
        </w:trPr>
        <w:tc>
          <w:tcPr>
            <w:tcW w:w="4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16D" w:rsidRPr="007C4816" w:rsidRDefault="00D0416D" w:rsidP="00560D41">
            <w:pPr>
              <w:rPr>
                <w:sz w:val="28"/>
                <w:szCs w:val="28"/>
              </w:rPr>
            </w:pP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16D" w:rsidRPr="007C4816" w:rsidRDefault="00D0416D" w:rsidP="00E3683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2015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16D" w:rsidRPr="007C4816" w:rsidRDefault="00D0416D" w:rsidP="00E3683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2016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16D" w:rsidRPr="007C4816" w:rsidRDefault="00D0416D" w:rsidP="00E3683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2017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16D" w:rsidRPr="007C4816" w:rsidRDefault="00D0416D" w:rsidP="00E3683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2018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16D" w:rsidRDefault="00D0416D" w:rsidP="00E3683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2019</w:t>
            </w:r>
          </w:p>
        </w:tc>
      </w:tr>
      <w:tr w:rsidR="00D0416D" w:rsidRPr="007C4816" w:rsidTr="00E36831">
        <w:trPr>
          <w:cantSplit/>
          <w:trHeight w:val="685"/>
          <w:jc w:val="center"/>
        </w:trPr>
        <w:tc>
          <w:tcPr>
            <w:tcW w:w="4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16D" w:rsidRPr="007C4816" w:rsidRDefault="0086338E" w:rsidP="00560D4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Среднегодовая численность, в </w:t>
            </w:r>
            <w:r w:rsidR="00D0416D" w:rsidRPr="007C4816">
              <w:rPr>
                <w:sz w:val="28"/>
                <w:szCs w:val="28"/>
              </w:rPr>
              <w:t>т.ч.:</w:t>
            </w:r>
          </w:p>
          <w:p w:rsidR="0086338E" w:rsidRDefault="0086338E" w:rsidP="00560D41">
            <w:pPr>
              <w:rPr>
                <w:sz w:val="28"/>
                <w:szCs w:val="28"/>
              </w:rPr>
            </w:pPr>
          </w:p>
          <w:p w:rsidR="00D0416D" w:rsidRPr="007C4816" w:rsidRDefault="00D0416D" w:rsidP="00560D41">
            <w:pPr>
              <w:rPr>
                <w:sz w:val="28"/>
                <w:szCs w:val="28"/>
              </w:rPr>
            </w:pPr>
            <w:r w:rsidRPr="007C4816">
              <w:rPr>
                <w:sz w:val="28"/>
                <w:szCs w:val="28"/>
              </w:rPr>
              <w:t>мужчин</w:t>
            </w:r>
          </w:p>
          <w:p w:rsidR="00D0416D" w:rsidRPr="007C4816" w:rsidRDefault="00D0416D" w:rsidP="00560D41">
            <w:pPr>
              <w:rPr>
                <w:sz w:val="28"/>
                <w:szCs w:val="28"/>
              </w:rPr>
            </w:pPr>
            <w:r w:rsidRPr="007C4816">
              <w:rPr>
                <w:sz w:val="28"/>
                <w:szCs w:val="28"/>
              </w:rPr>
              <w:t xml:space="preserve">       женщин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16D" w:rsidRDefault="00D0416D" w:rsidP="00E3683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14794</w:t>
            </w:r>
          </w:p>
          <w:p w:rsidR="00D0416D" w:rsidRDefault="00D0416D" w:rsidP="00E36831">
            <w:pPr>
              <w:jc w:val="center"/>
              <w:rPr>
                <w:sz w:val="28"/>
                <w:szCs w:val="28"/>
              </w:rPr>
            </w:pPr>
          </w:p>
          <w:p w:rsidR="00D0416D" w:rsidRDefault="00D0416D" w:rsidP="00E3683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6983</w:t>
            </w:r>
          </w:p>
          <w:p w:rsidR="00D0416D" w:rsidRPr="007C4816" w:rsidRDefault="00D0416D" w:rsidP="00E3683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7811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16D" w:rsidRDefault="00D0416D" w:rsidP="00E3683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14378</w:t>
            </w:r>
          </w:p>
          <w:p w:rsidR="00D0416D" w:rsidRDefault="00D0416D" w:rsidP="00E36831">
            <w:pPr>
              <w:jc w:val="center"/>
              <w:rPr>
                <w:sz w:val="28"/>
                <w:szCs w:val="28"/>
              </w:rPr>
            </w:pPr>
          </w:p>
          <w:p w:rsidR="00D0416D" w:rsidRDefault="00D0416D" w:rsidP="00E3683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6805</w:t>
            </w:r>
          </w:p>
          <w:p w:rsidR="00D0416D" w:rsidRPr="007C4816" w:rsidRDefault="00D0416D" w:rsidP="00E3683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7573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16D" w:rsidRDefault="00D0416D" w:rsidP="00E3683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14196</w:t>
            </w:r>
          </w:p>
          <w:p w:rsidR="00D0416D" w:rsidRDefault="00D0416D" w:rsidP="00E36831">
            <w:pPr>
              <w:jc w:val="center"/>
              <w:rPr>
                <w:sz w:val="28"/>
                <w:szCs w:val="28"/>
              </w:rPr>
            </w:pPr>
          </w:p>
          <w:p w:rsidR="00D0416D" w:rsidRDefault="00D0416D" w:rsidP="00E3683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6723</w:t>
            </w:r>
          </w:p>
          <w:p w:rsidR="00D0416D" w:rsidRPr="00786F1D" w:rsidRDefault="00D0416D" w:rsidP="00E3683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7473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16D" w:rsidRDefault="00D0416D" w:rsidP="00E3683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14050</w:t>
            </w:r>
          </w:p>
          <w:p w:rsidR="00D0416D" w:rsidRDefault="00D0416D" w:rsidP="00E36831">
            <w:pPr>
              <w:jc w:val="center"/>
              <w:rPr>
                <w:sz w:val="28"/>
                <w:szCs w:val="28"/>
              </w:rPr>
            </w:pPr>
          </w:p>
          <w:p w:rsidR="00D0416D" w:rsidRDefault="00D0416D" w:rsidP="00E3683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6655</w:t>
            </w:r>
          </w:p>
          <w:p w:rsidR="00D0416D" w:rsidRPr="007C4816" w:rsidRDefault="00D0416D" w:rsidP="00E3683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7395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16D" w:rsidRDefault="00D0416D" w:rsidP="00E3683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13779</w:t>
            </w:r>
          </w:p>
          <w:p w:rsidR="00D0416D" w:rsidRDefault="00D0416D" w:rsidP="00E36831">
            <w:pPr>
              <w:jc w:val="center"/>
              <w:rPr>
                <w:sz w:val="28"/>
                <w:szCs w:val="28"/>
              </w:rPr>
            </w:pPr>
          </w:p>
          <w:p w:rsidR="00D0416D" w:rsidRDefault="00D0416D" w:rsidP="00E3683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6547</w:t>
            </w:r>
          </w:p>
          <w:p w:rsidR="00D0416D" w:rsidRDefault="00D0416D" w:rsidP="00E3683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7232</w:t>
            </w:r>
          </w:p>
        </w:tc>
      </w:tr>
      <w:tr w:rsidR="00D0416D" w:rsidRPr="007C4816" w:rsidTr="00E36831">
        <w:trPr>
          <w:cantSplit/>
          <w:trHeight w:val="685"/>
          <w:jc w:val="center"/>
        </w:trPr>
        <w:tc>
          <w:tcPr>
            <w:tcW w:w="4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16D" w:rsidRPr="007C4816" w:rsidRDefault="00D0416D" w:rsidP="00560D41">
            <w:pPr>
              <w:rPr>
                <w:sz w:val="28"/>
                <w:szCs w:val="28"/>
              </w:rPr>
            </w:pPr>
            <w:r w:rsidRPr="007C4816">
              <w:rPr>
                <w:sz w:val="28"/>
                <w:szCs w:val="28"/>
              </w:rPr>
              <w:t>Численность городского населения, в т.ч.:</w:t>
            </w:r>
          </w:p>
          <w:p w:rsidR="00D0416D" w:rsidRPr="007C4816" w:rsidRDefault="00D0416D" w:rsidP="00560D41">
            <w:pPr>
              <w:rPr>
                <w:sz w:val="28"/>
                <w:szCs w:val="28"/>
              </w:rPr>
            </w:pPr>
            <w:r w:rsidRPr="007C4816">
              <w:rPr>
                <w:sz w:val="28"/>
                <w:szCs w:val="28"/>
              </w:rPr>
              <w:t xml:space="preserve">       мужчин</w:t>
            </w:r>
          </w:p>
          <w:p w:rsidR="00D0416D" w:rsidRPr="007C4816" w:rsidRDefault="00D0416D" w:rsidP="00560D41">
            <w:pPr>
              <w:rPr>
                <w:sz w:val="28"/>
                <w:szCs w:val="28"/>
              </w:rPr>
            </w:pPr>
            <w:r w:rsidRPr="007C4816">
              <w:rPr>
                <w:sz w:val="28"/>
                <w:szCs w:val="28"/>
              </w:rPr>
              <w:t xml:space="preserve">       женщин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16D" w:rsidRDefault="00D0416D" w:rsidP="00E3683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7285</w:t>
            </w:r>
          </w:p>
          <w:p w:rsidR="00D0416D" w:rsidRDefault="00D0416D" w:rsidP="00E36831">
            <w:pPr>
              <w:jc w:val="center"/>
              <w:rPr>
                <w:sz w:val="28"/>
                <w:szCs w:val="28"/>
              </w:rPr>
            </w:pPr>
          </w:p>
          <w:p w:rsidR="00D0416D" w:rsidRDefault="00D0416D" w:rsidP="00E3683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3397</w:t>
            </w:r>
          </w:p>
          <w:p w:rsidR="00D0416D" w:rsidRPr="004A050D" w:rsidRDefault="00D0416D" w:rsidP="00E3683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3888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16D" w:rsidRDefault="00D0416D" w:rsidP="00E3683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7122</w:t>
            </w:r>
          </w:p>
          <w:p w:rsidR="00D0416D" w:rsidRDefault="00D0416D" w:rsidP="00E36831">
            <w:pPr>
              <w:jc w:val="center"/>
              <w:rPr>
                <w:sz w:val="28"/>
                <w:szCs w:val="28"/>
              </w:rPr>
            </w:pPr>
          </w:p>
          <w:p w:rsidR="00D0416D" w:rsidRDefault="00D0416D" w:rsidP="00E3683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3327</w:t>
            </w:r>
          </w:p>
          <w:p w:rsidR="00D0416D" w:rsidRPr="00B548E6" w:rsidRDefault="00D0416D" w:rsidP="00E3683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3795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16D" w:rsidRDefault="00D0416D" w:rsidP="00E3683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7079</w:t>
            </w:r>
          </w:p>
          <w:p w:rsidR="00D0416D" w:rsidRDefault="00D0416D" w:rsidP="00E36831">
            <w:pPr>
              <w:jc w:val="center"/>
              <w:rPr>
                <w:sz w:val="28"/>
                <w:szCs w:val="28"/>
              </w:rPr>
            </w:pPr>
          </w:p>
          <w:p w:rsidR="00D0416D" w:rsidRDefault="00D0416D" w:rsidP="00E3683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3318</w:t>
            </w:r>
          </w:p>
          <w:p w:rsidR="00D0416D" w:rsidRPr="00786F1D" w:rsidRDefault="00D0416D" w:rsidP="00E3683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3761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16D" w:rsidRDefault="00D0416D" w:rsidP="00E3683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7046</w:t>
            </w:r>
          </w:p>
          <w:p w:rsidR="00D0416D" w:rsidRDefault="00D0416D" w:rsidP="00E36831">
            <w:pPr>
              <w:jc w:val="center"/>
              <w:rPr>
                <w:sz w:val="28"/>
                <w:szCs w:val="28"/>
              </w:rPr>
            </w:pPr>
          </w:p>
          <w:p w:rsidR="00D0416D" w:rsidRDefault="00D0416D" w:rsidP="00E3683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3300</w:t>
            </w:r>
          </w:p>
          <w:p w:rsidR="00D0416D" w:rsidRPr="007C4816" w:rsidRDefault="00D0416D" w:rsidP="00E3683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3746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16D" w:rsidRDefault="00D0416D" w:rsidP="00E3683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6985</w:t>
            </w:r>
          </w:p>
          <w:p w:rsidR="00D0416D" w:rsidRDefault="00D0416D" w:rsidP="00E36831">
            <w:pPr>
              <w:jc w:val="center"/>
              <w:rPr>
                <w:sz w:val="28"/>
                <w:szCs w:val="28"/>
              </w:rPr>
            </w:pPr>
          </w:p>
          <w:p w:rsidR="00D0416D" w:rsidRDefault="00D0416D" w:rsidP="00E3683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3275</w:t>
            </w:r>
          </w:p>
          <w:p w:rsidR="00D0416D" w:rsidRDefault="00D0416D" w:rsidP="00E3683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3710</w:t>
            </w:r>
          </w:p>
        </w:tc>
      </w:tr>
      <w:tr w:rsidR="00D0416D" w:rsidRPr="007C4816" w:rsidTr="00E36831">
        <w:trPr>
          <w:cantSplit/>
          <w:trHeight w:val="1454"/>
          <w:jc w:val="center"/>
        </w:trPr>
        <w:tc>
          <w:tcPr>
            <w:tcW w:w="4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16D" w:rsidRPr="007C4816" w:rsidRDefault="00D0416D" w:rsidP="00560D41">
            <w:pPr>
              <w:rPr>
                <w:sz w:val="28"/>
                <w:szCs w:val="28"/>
              </w:rPr>
            </w:pPr>
            <w:r w:rsidRPr="007C4816">
              <w:rPr>
                <w:sz w:val="28"/>
                <w:szCs w:val="28"/>
              </w:rPr>
              <w:t>Численность сельского населения, в т.ч.:</w:t>
            </w:r>
          </w:p>
          <w:p w:rsidR="00D0416D" w:rsidRPr="007C4816" w:rsidRDefault="00D0416D" w:rsidP="00560D41">
            <w:pPr>
              <w:rPr>
                <w:sz w:val="28"/>
                <w:szCs w:val="28"/>
              </w:rPr>
            </w:pPr>
            <w:r w:rsidRPr="007C4816">
              <w:rPr>
                <w:sz w:val="28"/>
                <w:szCs w:val="28"/>
              </w:rPr>
              <w:t xml:space="preserve">       мужчин</w:t>
            </w:r>
          </w:p>
          <w:p w:rsidR="00D0416D" w:rsidRPr="007C4816" w:rsidRDefault="00D0416D" w:rsidP="00560D41">
            <w:pPr>
              <w:rPr>
                <w:sz w:val="28"/>
                <w:szCs w:val="28"/>
              </w:rPr>
            </w:pPr>
            <w:r w:rsidRPr="007C4816">
              <w:rPr>
                <w:sz w:val="28"/>
                <w:szCs w:val="28"/>
              </w:rPr>
              <w:t xml:space="preserve">       женщин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16D" w:rsidRDefault="00D0416D" w:rsidP="00E3683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7509</w:t>
            </w:r>
          </w:p>
          <w:p w:rsidR="00D0416D" w:rsidRDefault="00D0416D" w:rsidP="00E36831">
            <w:pPr>
              <w:jc w:val="center"/>
              <w:rPr>
                <w:sz w:val="28"/>
                <w:szCs w:val="28"/>
              </w:rPr>
            </w:pPr>
          </w:p>
          <w:p w:rsidR="00D0416D" w:rsidRDefault="00D0416D" w:rsidP="00E3683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3586</w:t>
            </w:r>
          </w:p>
          <w:p w:rsidR="00D0416D" w:rsidRPr="004A050D" w:rsidRDefault="00D0416D" w:rsidP="00E3683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3923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16D" w:rsidRDefault="00D0416D" w:rsidP="00E3683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7256</w:t>
            </w:r>
          </w:p>
          <w:p w:rsidR="00D0416D" w:rsidRDefault="00D0416D" w:rsidP="00E36831">
            <w:pPr>
              <w:jc w:val="center"/>
              <w:rPr>
                <w:sz w:val="28"/>
                <w:szCs w:val="28"/>
              </w:rPr>
            </w:pPr>
          </w:p>
          <w:p w:rsidR="00D0416D" w:rsidRDefault="00D0416D" w:rsidP="00E3683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3478</w:t>
            </w:r>
          </w:p>
          <w:p w:rsidR="00D0416D" w:rsidRPr="007C4816" w:rsidRDefault="00D0416D" w:rsidP="00E3683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3778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16D" w:rsidRPr="00B548E6" w:rsidRDefault="00D0416D" w:rsidP="00E36831">
            <w:pPr>
              <w:jc w:val="center"/>
              <w:rPr>
                <w:sz w:val="28"/>
                <w:szCs w:val="28"/>
              </w:rPr>
            </w:pPr>
            <w:r w:rsidRPr="00B548E6">
              <w:rPr>
                <w:sz w:val="28"/>
                <w:szCs w:val="28"/>
              </w:rPr>
              <w:t>7117</w:t>
            </w:r>
          </w:p>
          <w:p w:rsidR="00D0416D" w:rsidRPr="00B548E6" w:rsidRDefault="00D0416D" w:rsidP="00E36831">
            <w:pPr>
              <w:jc w:val="center"/>
              <w:rPr>
                <w:sz w:val="28"/>
                <w:szCs w:val="28"/>
              </w:rPr>
            </w:pPr>
          </w:p>
          <w:p w:rsidR="00D0416D" w:rsidRDefault="00D0416D" w:rsidP="00E36831">
            <w:pPr>
              <w:jc w:val="center"/>
              <w:rPr>
                <w:sz w:val="28"/>
                <w:szCs w:val="28"/>
              </w:rPr>
            </w:pPr>
            <w:r w:rsidRPr="00B548E6">
              <w:rPr>
                <w:sz w:val="28"/>
                <w:szCs w:val="28"/>
              </w:rPr>
              <w:t>3405</w:t>
            </w:r>
          </w:p>
          <w:p w:rsidR="00D0416D" w:rsidRPr="00B548E6" w:rsidRDefault="00D0416D" w:rsidP="00E3683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3712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16D" w:rsidRDefault="00D0416D" w:rsidP="00E3683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7004</w:t>
            </w:r>
          </w:p>
          <w:p w:rsidR="00D0416D" w:rsidRDefault="00D0416D" w:rsidP="00E36831">
            <w:pPr>
              <w:jc w:val="center"/>
              <w:rPr>
                <w:sz w:val="28"/>
                <w:szCs w:val="28"/>
              </w:rPr>
            </w:pPr>
          </w:p>
          <w:p w:rsidR="00D0416D" w:rsidRDefault="00D0416D" w:rsidP="00E3683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3355</w:t>
            </w:r>
          </w:p>
          <w:p w:rsidR="00D0416D" w:rsidRPr="007C4816" w:rsidRDefault="00D0416D" w:rsidP="00E3683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3649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16D" w:rsidRDefault="00D0416D" w:rsidP="00E3683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6794</w:t>
            </w:r>
          </w:p>
          <w:p w:rsidR="00D0416D" w:rsidRDefault="00D0416D" w:rsidP="00E36831">
            <w:pPr>
              <w:jc w:val="center"/>
              <w:rPr>
                <w:sz w:val="28"/>
                <w:szCs w:val="28"/>
              </w:rPr>
            </w:pPr>
          </w:p>
          <w:p w:rsidR="00D0416D" w:rsidRDefault="00D0416D" w:rsidP="00E3683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3272</w:t>
            </w:r>
          </w:p>
          <w:p w:rsidR="00D0416D" w:rsidRDefault="00D0416D" w:rsidP="00E3683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3522</w:t>
            </w:r>
          </w:p>
        </w:tc>
      </w:tr>
      <w:tr w:rsidR="00D0416D" w:rsidRPr="007C4816" w:rsidTr="00E36831">
        <w:trPr>
          <w:cantSplit/>
          <w:trHeight w:val="425"/>
          <w:jc w:val="center"/>
        </w:trPr>
        <w:tc>
          <w:tcPr>
            <w:tcW w:w="4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16D" w:rsidRPr="007C4816" w:rsidRDefault="00D0416D" w:rsidP="00560D41">
            <w:pPr>
              <w:rPr>
                <w:sz w:val="28"/>
                <w:szCs w:val="28"/>
              </w:rPr>
            </w:pPr>
            <w:r w:rsidRPr="007C4816">
              <w:rPr>
                <w:sz w:val="28"/>
                <w:szCs w:val="28"/>
              </w:rPr>
              <w:t>Число родившихся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16D" w:rsidRPr="007C4816" w:rsidRDefault="00D0416D" w:rsidP="00E3683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157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16D" w:rsidRPr="007C4816" w:rsidRDefault="00D0416D" w:rsidP="00E3683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149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16D" w:rsidRPr="007C4816" w:rsidRDefault="00D0416D" w:rsidP="00E3683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142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16D" w:rsidRPr="007C4816" w:rsidRDefault="00D0416D" w:rsidP="00E3683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147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16D" w:rsidRDefault="00D0416D" w:rsidP="00E3683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122</w:t>
            </w:r>
          </w:p>
        </w:tc>
      </w:tr>
      <w:tr w:rsidR="00D0416D" w:rsidRPr="007C4816" w:rsidTr="00E36831">
        <w:trPr>
          <w:cantSplit/>
          <w:trHeight w:val="425"/>
          <w:jc w:val="center"/>
        </w:trPr>
        <w:tc>
          <w:tcPr>
            <w:tcW w:w="4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16D" w:rsidRPr="007C4816" w:rsidRDefault="00D0416D" w:rsidP="00560D41">
            <w:pPr>
              <w:rPr>
                <w:sz w:val="28"/>
                <w:szCs w:val="28"/>
              </w:rPr>
            </w:pPr>
            <w:r w:rsidRPr="007C4816">
              <w:rPr>
                <w:sz w:val="28"/>
                <w:szCs w:val="28"/>
              </w:rPr>
              <w:t>Число умерших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16D" w:rsidRPr="007C4816" w:rsidRDefault="00D0416D" w:rsidP="00E3683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286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16D" w:rsidRPr="007C4816" w:rsidRDefault="00D0416D" w:rsidP="00E3683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296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16D" w:rsidRPr="007C4816" w:rsidRDefault="00D0416D" w:rsidP="00E3683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294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16D" w:rsidRPr="007C4816" w:rsidRDefault="00D0416D" w:rsidP="00E3683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272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16D" w:rsidRDefault="00D0416D" w:rsidP="00E3683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287</w:t>
            </w:r>
          </w:p>
        </w:tc>
      </w:tr>
      <w:tr w:rsidR="00D0416D" w:rsidRPr="007C4816" w:rsidTr="00E36831">
        <w:trPr>
          <w:cantSplit/>
          <w:trHeight w:val="425"/>
          <w:jc w:val="center"/>
        </w:trPr>
        <w:tc>
          <w:tcPr>
            <w:tcW w:w="4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16D" w:rsidRPr="007C4816" w:rsidRDefault="00D0416D" w:rsidP="00560D41">
            <w:pPr>
              <w:rPr>
                <w:sz w:val="28"/>
                <w:szCs w:val="28"/>
              </w:rPr>
            </w:pPr>
            <w:r w:rsidRPr="007C4816">
              <w:rPr>
                <w:sz w:val="28"/>
                <w:szCs w:val="28"/>
              </w:rPr>
              <w:t>Число прибывших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16D" w:rsidRPr="007C4816" w:rsidRDefault="00D0416D" w:rsidP="00E3683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341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16D" w:rsidRPr="007C4816" w:rsidRDefault="00D0416D" w:rsidP="00E3683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378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16D" w:rsidRPr="007C4816" w:rsidRDefault="00D0416D" w:rsidP="00E3683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359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16D" w:rsidRPr="007C4816" w:rsidRDefault="00D0416D" w:rsidP="00E3683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340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16D" w:rsidRDefault="00D0416D" w:rsidP="00E3683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340</w:t>
            </w:r>
          </w:p>
        </w:tc>
      </w:tr>
      <w:tr w:rsidR="00D0416D" w:rsidRPr="007C4816" w:rsidTr="00E36831">
        <w:trPr>
          <w:cantSplit/>
          <w:trHeight w:val="425"/>
          <w:jc w:val="center"/>
        </w:trPr>
        <w:tc>
          <w:tcPr>
            <w:tcW w:w="4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16D" w:rsidRPr="007C4816" w:rsidRDefault="00D0416D" w:rsidP="00560D41">
            <w:pPr>
              <w:rPr>
                <w:sz w:val="28"/>
                <w:szCs w:val="28"/>
              </w:rPr>
            </w:pPr>
            <w:r w:rsidRPr="007C4816">
              <w:rPr>
                <w:sz w:val="28"/>
                <w:szCs w:val="28"/>
              </w:rPr>
              <w:t>Число выбывших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16D" w:rsidRPr="007C4816" w:rsidRDefault="00D0416D" w:rsidP="00E3683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525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16D" w:rsidRPr="007C4816" w:rsidRDefault="00D0416D" w:rsidP="00E3683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490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16D" w:rsidRPr="007C4816" w:rsidRDefault="00D0416D" w:rsidP="00E3683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389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16D" w:rsidRPr="007C4816" w:rsidRDefault="00D0416D" w:rsidP="00E3683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508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16D" w:rsidRDefault="00D0416D" w:rsidP="00E3683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436</w:t>
            </w:r>
          </w:p>
        </w:tc>
      </w:tr>
      <w:tr w:rsidR="00D0416D" w:rsidRPr="007C4816" w:rsidTr="00E36831">
        <w:trPr>
          <w:cantSplit/>
          <w:trHeight w:val="425"/>
          <w:jc w:val="center"/>
        </w:trPr>
        <w:tc>
          <w:tcPr>
            <w:tcW w:w="4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16D" w:rsidRPr="007C4816" w:rsidRDefault="00D0416D" w:rsidP="00560D41">
            <w:pPr>
              <w:rPr>
                <w:sz w:val="28"/>
                <w:szCs w:val="28"/>
              </w:rPr>
            </w:pPr>
            <w:r w:rsidRPr="007C4816">
              <w:rPr>
                <w:sz w:val="28"/>
                <w:szCs w:val="28"/>
              </w:rPr>
              <w:t>Общий прирост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16D" w:rsidRPr="007C4816" w:rsidRDefault="00D0416D" w:rsidP="00E3683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-313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16D" w:rsidRPr="007C4816" w:rsidRDefault="00D0416D" w:rsidP="00E3683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-259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16D" w:rsidRPr="007C4816" w:rsidRDefault="00D0416D" w:rsidP="00E3683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-182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16D" w:rsidRPr="007C4816" w:rsidRDefault="00D0416D" w:rsidP="00E3683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-293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16D" w:rsidRDefault="0086338E" w:rsidP="00E3683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-261</w:t>
            </w:r>
          </w:p>
        </w:tc>
      </w:tr>
      <w:tr w:rsidR="00D0416D" w:rsidRPr="007C4816" w:rsidTr="00E36831">
        <w:trPr>
          <w:cantSplit/>
          <w:trHeight w:val="425"/>
          <w:jc w:val="center"/>
        </w:trPr>
        <w:tc>
          <w:tcPr>
            <w:tcW w:w="4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16D" w:rsidRPr="007C4816" w:rsidRDefault="00D0416D" w:rsidP="00560D41">
            <w:pPr>
              <w:rPr>
                <w:sz w:val="28"/>
                <w:szCs w:val="28"/>
              </w:rPr>
            </w:pPr>
            <w:r w:rsidRPr="007C4816">
              <w:rPr>
                <w:sz w:val="28"/>
                <w:szCs w:val="28"/>
              </w:rPr>
              <w:t>Естественный прирост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16D" w:rsidRPr="007C4816" w:rsidRDefault="00D0416D" w:rsidP="00E3683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-129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16D" w:rsidRPr="007C4816" w:rsidRDefault="00D0416D" w:rsidP="00E3683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-147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16D" w:rsidRPr="007C4816" w:rsidRDefault="00D0416D" w:rsidP="00E3683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-152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16D" w:rsidRPr="007C4816" w:rsidRDefault="00D0416D" w:rsidP="00E3683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-125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16D" w:rsidRDefault="0086338E" w:rsidP="00E3683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-165</w:t>
            </w:r>
          </w:p>
        </w:tc>
      </w:tr>
    </w:tbl>
    <w:p w:rsidR="00E36831" w:rsidRDefault="00E36831" w:rsidP="00286336">
      <w:pPr>
        <w:ind w:firstLine="567"/>
        <w:jc w:val="both"/>
        <w:rPr>
          <w:color w:val="000000" w:themeColor="text1"/>
          <w:sz w:val="28"/>
          <w:szCs w:val="28"/>
        </w:rPr>
      </w:pPr>
    </w:p>
    <w:p w:rsidR="00286336" w:rsidRPr="00286336" w:rsidRDefault="00E36831" w:rsidP="00E36831">
      <w:p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     В</w:t>
      </w:r>
      <w:r w:rsidR="00286336" w:rsidRPr="00286336">
        <w:rPr>
          <w:color w:val="000000" w:themeColor="text1"/>
          <w:sz w:val="28"/>
          <w:szCs w:val="28"/>
        </w:rPr>
        <w:t xml:space="preserve"> целом демографические тенденции в </w:t>
      </w:r>
      <w:r w:rsidR="00286336">
        <w:rPr>
          <w:color w:val="000000" w:themeColor="text1"/>
          <w:sz w:val="28"/>
          <w:szCs w:val="28"/>
        </w:rPr>
        <w:t xml:space="preserve">Дубровенском районе </w:t>
      </w:r>
      <w:r w:rsidR="00286336" w:rsidRPr="00286336">
        <w:rPr>
          <w:color w:val="000000" w:themeColor="text1"/>
          <w:sz w:val="28"/>
          <w:szCs w:val="28"/>
        </w:rPr>
        <w:t>приобретают негативный характер и вызваны</w:t>
      </w:r>
      <w:r w:rsidR="0081634E">
        <w:rPr>
          <w:color w:val="000000" w:themeColor="text1"/>
          <w:sz w:val="28"/>
          <w:szCs w:val="28"/>
        </w:rPr>
        <w:t xml:space="preserve"> </w:t>
      </w:r>
      <w:r w:rsidR="00286336" w:rsidRPr="00286336">
        <w:rPr>
          <w:color w:val="000000" w:themeColor="text1"/>
          <w:sz w:val="28"/>
          <w:szCs w:val="28"/>
        </w:rPr>
        <w:t>разнообразными факторами социального и экономического характера.</w:t>
      </w:r>
    </w:p>
    <w:p w:rsidR="00286336" w:rsidRPr="00286336" w:rsidRDefault="00286336" w:rsidP="00E36831">
      <w:pPr>
        <w:jc w:val="both"/>
        <w:rPr>
          <w:color w:val="000000" w:themeColor="text1"/>
          <w:sz w:val="28"/>
          <w:szCs w:val="28"/>
        </w:rPr>
      </w:pPr>
      <w:r w:rsidRPr="00EE4FCF">
        <w:rPr>
          <w:b/>
          <w:color w:val="000000" w:themeColor="text1"/>
          <w:sz w:val="28"/>
          <w:szCs w:val="28"/>
        </w:rPr>
        <w:t>Основными задачами</w:t>
      </w:r>
      <w:r w:rsidRPr="00286336">
        <w:rPr>
          <w:color w:val="000000" w:themeColor="text1"/>
          <w:sz w:val="28"/>
          <w:szCs w:val="28"/>
        </w:rPr>
        <w:t xml:space="preserve"> в области укрепления здоровья и увеличения ожидаемой продолжительности жизни</w:t>
      </w:r>
      <w:r w:rsidR="0081634E">
        <w:rPr>
          <w:color w:val="000000" w:themeColor="text1"/>
          <w:sz w:val="28"/>
          <w:szCs w:val="28"/>
        </w:rPr>
        <w:t xml:space="preserve"> </w:t>
      </w:r>
      <w:r w:rsidRPr="00286336">
        <w:rPr>
          <w:color w:val="000000" w:themeColor="text1"/>
          <w:sz w:val="28"/>
          <w:szCs w:val="28"/>
        </w:rPr>
        <w:t>являются:</w:t>
      </w:r>
    </w:p>
    <w:p w:rsidR="00286336" w:rsidRPr="00286336" w:rsidRDefault="00286336" w:rsidP="00E36831">
      <w:p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lastRenderedPageBreak/>
        <w:t xml:space="preserve">- </w:t>
      </w:r>
      <w:r w:rsidRPr="00286336">
        <w:rPr>
          <w:color w:val="000000" w:themeColor="text1"/>
          <w:sz w:val="28"/>
          <w:szCs w:val="28"/>
        </w:rPr>
        <w:t>увеличение ожидаемой продолжительности жизни населения за счет улучшения качества жизни, снижения</w:t>
      </w:r>
      <w:r w:rsidR="0081634E">
        <w:rPr>
          <w:color w:val="000000" w:themeColor="text1"/>
          <w:sz w:val="28"/>
          <w:szCs w:val="28"/>
        </w:rPr>
        <w:t xml:space="preserve"> </w:t>
      </w:r>
      <w:r w:rsidRPr="00286336">
        <w:rPr>
          <w:color w:val="000000" w:themeColor="text1"/>
          <w:sz w:val="28"/>
          <w:szCs w:val="28"/>
        </w:rPr>
        <w:t>преждевременной, особенно предотвратимой смертности, в первую очередь, среди лиц трудоспособного возраста;</w:t>
      </w:r>
    </w:p>
    <w:p w:rsidR="00286336" w:rsidRDefault="00286336" w:rsidP="00E36831">
      <w:p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- </w:t>
      </w:r>
      <w:r w:rsidRPr="00286336">
        <w:rPr>
          <w:color w:val="000000" w:themeColor="text1"/>
          <w:sz w:val="28"/>
          <w:szCs w:val="28"/>
        </w:rPr>
        <w:t>увеличение продолжительности здоровой (активной) жизни путем сокращения заболеваем</w:t>
      </w:r>
      <w:r w:rsidR="00EE4FCF">
        <w:rPr>
          <w:color w:val="000000" w:themeColor="text1"/>
          <w:sz w:val="28"/>
          <w:szCs w:val="28"/>
        </w:rPr>
        <w:t>ости, травматизма инвалидности;</w:t>
      </w:r>
    </w:p>
    <w:p w:rsidR="00EE4FCF" w:rsidRPr="00B904C0" w:rsidRDefault="00EE4FCF" w:rsidP="00EE4FCF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укрепление</w:t>
      </w:r>
      <w:r w:rsidRPr="00B904C0">
        <w:rPr>
          <w:rFonts w:ascii="Times New Roman" w:hAnsi="Times New Roman" w:cs="Times New Roman"/>
          <w:sz w:val="28"/>
          <w:szCs w:val="28"/>
        </w:rPr>
        <w:t xml:space="preserve"> репродуктивного здоровья населения; </w:t>
      </w:r>
    </w:p>
    <w:p w:rsidR="00EE4FCF" w:rsidRDefault="00EE4FCF" w:rsidP="00EE4FCF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продвижение в обществе образа благополучной семьи с детьми в качестве социальной нормы;</w:t>
      </w:r>
    </w:p>
    <w:p w:rsidR="00EE4FCF" w:rsidRDefault="00EE4FCF" w:rsidP="00EE4FCF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создание условий для форм</w:t>
      </w:r>
      <w:r w:rsidR="00285D7F">
        <w:rPr>
          <w:rFonts w:ascii="Times New Roman" w:hAnsi="Times New Roman" w:cs="Times New Roman"/>
          <w:sz w:val="28"/>
          <w:szCs w:val="28"/>
        </w:rPr>
        <w:t>ирования здорового образа жизни.</w:t>
      </w:r>
    </w:p>
    <w:p w:rsidR="00EE4FCF" w:rsidRDefault="00EE4FCF" w:rsidP="00E36831">
      <w:pPr>
        <w:jc w:val="both"/>
        <w:rPr>
          <w:color w:val="000000" w:themeColor="text1"/>
          <w:sz w:val="28"/>
          <w:szCs w:val="28"/>
        </w:rPr>
      </w:pPr>
    </w:p>
    <w:p w:rsidR="00286336" w:rsidRPr="009A0195" w:rsidRDefault="00286336" w:rsidP="00286336">
      <w:pPr>
        <w:jc w:val="both"/>
        <w:rPr>
          <w:b/>
          <w:color w:val="000000" w:themeColor="text1"/>
          <w:sz w:val="28"/>
          <w:szCs w:val="28"/>
        </w:rPr>
      </w:pPr>
    </w:p>
    <w:p w:rsidR="001D1988" w:rsidRPr="00381D4E" w:rsidRDefault="00CE34BC" w:rsidP="00381D4E">
      <w:pPr>
        <w:jc w:val="both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>2.2</w:t>
      </w:r>
      <w:r w:rsidR="00286336">
        <w:rPr>
          <w:b/>
          <w:color w:val="000000" w:themeColor="text1"/>
          <w:sz w:val="28"/>
          <w:szCs w:val="28"/>
        </w:rPr>
        <w:t xml:space="preserve"> </w:t>
      </w:r>
      <w:r w:rsidR="00381D4E" w:rsidRPr="00381D4E">
        <w:rPr>
          <w:b/>
          <w:color w:val="000000" w:themeColor="text1"/>
          <w:sz w:val="28"/>
          <w:szCs w:val="28"/>
        </w:rPr>
        <w:t>Заболеваемость населения, обусловленная социально-гигиеническими фа</w:t>
      </w:r>
      <w:r w:rsidR="00435AF5">
        <w:rPr>
          <w:b/>
          <w:color w:val="000000" w:themeColor="text1"/>
          <w:sz w:val="28"/>
          <w:szCs w:val="28"/>
        </w:rPr>
        <w:t>кторами среды жизнедеятельности</w:t>
      </w:r>
    </w:p>
    <w:p w:rsidR="00FC1F76" w:rsidRPr="0071164D" w:rsidRDefault="00FC1F76" w:rsidP="00FC1F76">
      <w:pPr>
        <w:ind w:left="567"/>
        <w:jc w:val="both"/>
        <w:rPr>
          <w:b/>
          <w:color w:val="FF0000"/>
          <w:sz w:val="28"/>
          <w:szCs w:val="28"/>
        </w:rPr>
      </w:pPr>
    </w:p>
    <w:p w:rsidR="009D72BE" w:rsidRDefault="009D72BE" w:rsidP="00AB2920">
      <w:pPr>
        <w:shd w:val="clear" w:color="auto" w:fill="FFFFFF"/>
        <w:ind w:firstLine="709"/>
        <w:jc w:val="both"/>
        <w:outlineLvl w:val="0"/>
        <w:rPr>
          <w:color w:val="000000"/>
          <w:spacing w:val="1"/>
          <w:sz w:val="28"/>
          <w:szCs w:val="28"/>
        </w:rPr>
      </w:pPr>
      <w:r>
        <w:rPr>
          <w:color w:val="000000"/>
          <w:spacing w:val="1"/>
          <w:sz w:val="28"/>
          <w:szCs w:val="28"/>
        </w:rPr>
        <w:t>По статистическим данным УЗ «Дубровенская ЦРБ» в 2019 году было зарегистрировано 17285 случаев заболеваний населения острыми и хроническими болезнями, из которых 6083 случая (35,2 %) – с впервые установленным диагнозом.</w:t>
      </w:r>
    </w:p>
    <w:p w:rsidR="00AB2920" w:rsidRPr="00E03C63" w:rsidRDefault="00AB2920" w:rsidP="00AB2920">
      <w:pPr>
        <w:shd w:val="clear" w:color="auto" w:fill="FFFFFF"/>
        <w:ind w:firstLine="709"/>
        <w:jc w:val="both"/>
        <w:outlineLvl w:val="0"/>
        <w:rPr>
          <w:b/>
          <w:color w:val="000000"/>
          <w:spacing w:val="1"/>
          <w:sz w:val="28"/>
          <w:szCs w:val="28"/>
        </w:rPr>
      </w:pPr>
      <w:r>
        <w:rPr>
          <w:color w:val="000000"/>
          <w:spacing w:val="1"/>
          <w:sz w:val="28"/>
          <w:szCs w:val="28"/>
        </w:rPr>
        <w:t>Уровень</w:t>
      </w:r>
      <w:r w:rsidR="00574EB9">
        <w:rPr>
          <w:color w:val="000000"/>
          <w:spacing w:val="1"/>
          <w:sz w:val="28"/>
          <w:szCs w:val="28"/>
        </w:rPr>
        <w:t xml:space="preserve"> </w:t>
      </w:r>
      <w:r w:rsidR="003B0072">
        <w:rPr>
          <w:b/>
          <w:color w:val="000000"/>
          <w:spacing w:val="1"/>
          <w:sz w:val="28"/>
          <w:szCs w:val="28"/>
        </w:rPr>
        <w:t>общей</w:t>
      </w:r>
      <w:r w:rsidR="00574EB9" w:rsidRPr="00F72269">
        <w:rPr>
          <w:b/>
          <w:color w:val="000000"/>
          <w:spacing w:val="1"/>
          <w:sz w:val="28"/>
          <w:szCs w:val="28"/>
        </w:rPr>
        <w:t xml:space="preserve"> </w:t>
      </w:r>
      <w:r w:rsidR="00574EB9" w:rsidRPr="003B0072">
        <w:rPr>
          <w:color w:val="000000"/>
          <w:spacing w:val="1"/>
          <w:sz w:val="28"/>
          <w:szCs w:val="28"/>
        </w:rPr>
        <w:t>заболеваемости населения района</w:t>
      </w:r>
      <w:r>
        <w:rPr>
          <w:color w:val="000000"/>
          <w:spacing w:val="1"/>
          <w:sz w:val="28"/>
          <w:szCs w:val="28"/>
        </w:rPr>
        <w:t xml:space="preserve">, по данным обращаемости за медицинской помощью, по сравнению с предыдущим годом возрос </w:t>
      </w:r>
      <w:r w:rsidRPr="00AB2920">
        <w:rPr>
          <w:color w:val="000000"/>
          <w:spacing w:val="1"/>
          <w:sz w:val="28"/>
          <w:szCs w:val="28"/>
        </w:rPr>
        <w:t xml:space="preserve">на </w:t>
      </w:r>
      <w:r w:rsidR="00F1380E">
        <w:rPr>
          <w:color w:val="000000"/>
          <w:spacing w:val="1"/>
          <w:sz w:val="28"/>
          <w:szCs w:val="28"/>
        </w:rPr>
        <w:t>2,13</w:t>
      </w:r>
      <w:r w:rsidRPr="00AB2920">
        <w:rPr>
          <w:color w:val="000000"/>
          <w:spacing w:val="1"/>
          <w:sz w:val="28"/>
          <w:szCs w:val="28"/>
        </w:rPr>
        <w:t xml:space="preserve"> %</w:t>
      </w:r>
      <w:r>
        <w:rPr>
          <w:color w:val="000000"/>
          <w:spacing w:val="1"/>
          <w:sz w:val="28"/>
          <w:szCs w:val="28"/>
        </w:rPr>
        <w:t xml:space="preserve"> и составил </w:t>
      </w:r>
      <w:r w:rsidR="00F1380E">
        <w:rPr>
          <w:color w:val="000000"/>
          <w:spacing w:val="1"/>
          <w:sz w:val="28"/>
          <w:szCs w:val="28"/>
        </w:rPr>
        <w:t>1243,3</w:t>
      </w:r>
      <w:r>
        <w:rPr>
          <w:color w:val="000000"/>
          <w:spacing w:val="1"/>
          <w:sz w:val="28"/>
          <w:szCs w:val="28"/>
        </w:rPr>
        <w:t xml:space="preserve"> на 1000 населения (в 2018 году – </w:t>
      </w:r>
      <w:r w:rsidR="00F1380E">
        <w:rPr>
          <w:color w:val="000000"/>
          <w:spacing w:val="1"/>
          <w:sz w:val="28"/>
          <w:szCs w:val="28"/>
        </w:rPr>
        <w:t>1216,8</w:t>
      </w:r>
      <w:r>
        <w:rPr>
          <w:color w:val="000000"/>
          <w:spacing w:val="1"/>
          <w:sz w:val="28"/>
          <w:szCs w:val="28"/>
        </w:rPr>
        <w:t xml:space="preserve"> на 1000 населения) и в многолетней динамике носит волнообразный характер </w:t>
      </w:r>
      <w:r w:rsidRPr="005C1C92">
        <w:rPr>
          <w:color w:val="000000"/>
          <w:spacing w:val="1"/>
          <w:sz w:val="28"/>
          <w:szCs w:val="28"/>
        </w:rPr>
        <w:t>(</w:t>
      </w:r>
      <w:r>
        <w:rPr>
          <w:color w:val="000000"/>
          <w:spacing w:val="1"/>
          <w:sz w:val="28"/>
          <w:szCs w:val="28"/>
        </w:rPr>
        <w:t>рис.8</w:t>
      </w:r>
      <w:r w:rsidRPr="005C1C92">
        <w:rPr>
          <w:color w:val="000000"/>
          <w:spacing w:val="1"/>
          <w:sz w:val="28"/>
          <w:szCs w:val="28"/>
        </w:rPr>
        <w:t>)</w:t>
      </w:r>
      <w:r>
        <w:rPr>
          <w:color w:val="000000"/>
          <w:spacing w:val="1"/>
          <w:sz w:val="28"/>
          <w:szCs w:val="28"/>
        </w:rPr>
        <w:t>.</w:t>
      </w:r>
    </w:p>
    <w:p w:rsidR="00703284" w:rsidRDefault="00FD778E" w:rsidP="00DC2ED5">
      <w:pPr>
        <w:shd w:val="clear" w:color="auto" w:fill="FFFFFF" w:themeFill="background1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Показатель </w:t>
      </w:r>
      <w:r w:rsidR="00703284" w:rsidRPr="00DC2ED5">
        <w:rPr>
          <w:sz w:val="28"/>
          <w:szCs w:val="28"/>
        </w:rPr>
        <w:t>общей заболеваемости по гру</w:t>
      </w:r>
      <w:r w:rsidR="00E82DAC">
        <w:rPr>
          <w:sz w:val="28"/>
          <w:szCs w:val="28"/>
        </w:rPr>
        <w:t>ппам населения в 2019</w:t>
      </w:r>
      <w:r>
        <w:rPr>
          <w:sz w:val="28"/>
          <w:szCs w:val="28"/>
        </w:rPr>
        <w:t xml:space="preserve"> году составил: д</w:t>
      </w:r>
      <w:r w:rsidR="00AB2920">
        <w:rPr>
          <w:sz w:val="28"/>
          <w:szCs w:val="28"/>
        </w:rPr>
        <w:t>ети 0–17</w:t>
      </w:r>
      <w:r w:rsidR="00942E8C">
        <w:rPr>
          <w:sz w:val="28"/>
          <w:szCs w:val="28"/>
        </w:rPr>
        <w:t xml:space="preserve"> лет </w:t>
      </w:r>
      <w:r w:rsidR="003F75FF">
        <w:rPr>
          <w:sz w:val="28"/>
          <w:szCs w:val="28"/>
        </w:rPr>
        <w:t>1178,2</w:t>
      </w:r>
      <w:r w:rsidR="00AB2920">
        <w:rPr>
          <w:sz w:val="28"/>
          <w:szCs w:val="28"/>
        </w:rPr>
        <w:t xml:space="preserve">, </w:t>
      </w:r>
      <w:r w:rsidR="00DC2ED5" w:rsidRPr="00DC2ED5">
        <w:rPr>
          <w:sz w:val="28"/>
          <w:szCs w:val="28"/>
        </w:rPr>
        <w:t xml:space="preserve">взрослые </w:t>
      </w:r>
      <w:r w:rsidR="003F75FF">
        <w:rPr>
          <w:sz w:val="28"/>
          <w:szCs w:val="28"/>
        </w:rPr>
        <w:t>18 и старше 1032,7.</w:t>
      </w:r>
    </w:p>
    <w:p w:rsidR="00AB2920" w:rsidRDefault="00AB2920" w:rsidP="00DC2ED5">
      <w:pPr>
        <w:shd w:val="clear" w:color="auto" w:fill="FFFFFF" w:themeFill="background1"/>
        <w:ind w:firstLine="709"/>
        <w:jc w:val="both"/>
        <w:rPr>
          <w:sz w:val="28"/>
          <w:szCs w:val="28"/>
        </w:rPr>
      </w:pPr>
    </w:p>
    <w:p w:rsidR="00285D7F" w:rsidRDefault="00285D7F" w:rsidP="00285D7F">
      <w:pPr>
        <w:shd w:val="clear" w:color="auto" w:fill="FFFFFF" w:themeFill="background1"/>
        <w:ind w:firstLine="709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486400" cy="1476375"/>
            <wp:effectExtent l="0" t="0" r="0" b="0"/>
            <wp:docPr id="22" name="Диаграмма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AB2920" w:rsidRDefault="00AB2920" w:rsidP="00285D7F">
      <w:pPr>
        <w:shd w:val="clear" w:color="auto" w:fill="FFFFFF" w:themeFill="background1"/>
        <w:ind w:firstLine="709"/>
        <w:jc w:val="center"/>
        <w:rPr>
          <w:color w:val="000000"/>
          <w:spacing w:val="1"/>
          <w:sz w:val="20"/>
          <w:szCs w:val="20"/>
        </w:rPr>
      </w:pPr>
      <w:r>
        <w:rPr>
          <w:color w:val="000000"/>
          <w:spacing w:val="1"/>
          <w:sz w:val="20"/>
          <w:szCs w:val="20"/>
        </w:rPr>
        <w:t>Рис. 8</w:t>
      </w:r>
      <w:r w:rsidRPr="009E0BF0">
        <w:rPr>
          <w:color w:val="000000"/>
          <w:spacing w:val="1"/>
          <w:sz w:val="20"/>
          <w:szCs w:val="20"/>
        </w:rPr>
        <w:t xml:space="preserve">  Динамика </w:t>
      </w:r>
      <w:r w:rsidR="009D72BE" w:rsidRPr="009D72BE">
        <w:rPr>
          <w:b/>
          <w:color w:val="000000"/>
          <w:spacing w:val="1"/>
          <w:sz w:val="20"/>
          <w:szCs w:val="20"/>
        </w:rPr>
        <w:t>общей</w:t>
      </w:r>
      <w:r w:rsidR="00574EB9">
        <w:rPr>
          <w:b/>
          <w:color w:val="000000"/>
          <w:spacing w:val="1"/>
          <w:sz w:val="20"/>
          <w:szCs w:val="20"/>
        </w:rPr>
        <w:t xml:space="preserve"> </w:t>
      </w:r>
      <w:r w:rsidRPr="009E0BF0">
        <w:rPr>
          <w:color w:val="000000"/>
          <w:spacing w:val="1"/>
          <w:sz w:val="20"/>
          <w:szCs w:val="20"/>
        </w:rPr>
        <w:t>забо</w:t>
      </w:r>
      <w:r>
        <w:rPr>
          <w:color w:val="000000"/>
          <w:spacing w:val="1"/>
          <w:sz w:val="20"/>
          <w:szCs w:val="20"/>
        </w:rPr>
        <w:t>леваемости населения Дубровенского</w:t>
      </w:r>
      <w:r w:rsidRPr="009E0BF0">
        <w:rPr>
          <w:color w:val="000000"/>
          <w:spacing w:val="1"/>
          <w:sz w:val="20"/>
          <w:szCs w:val="20"/>
        </w:rPr>
        <w:t xml:space="preserve"> района за период 2010-2019 гг</w:t>
      </w:r>
    </w:p>
    <w:p w:rsidR="00AB2920" w:rsidRPr="00DC2ED5" w:rsidRDefault="00AB2920" w:rsidP="00285D7F">
      <w:pPr>
        <w:shd w:val="clear" w:color="auto" w:fill="FFFFFF" w:themeFill="background1"/>
        <w:ind w:firstLine="709"/>
        <w:jc w:val="center"/>
        <w:rPr>
          <w:sz w:val="28"/>
          <w:szCs w:val="28"/>
        </w:rPr>
      </w:pPr>
    </w:p>
    <w:p w:rsidR="00DE540A" w:rsidRDefault="00600B38" w:rsidP="00DE540A">
      <w:pPr>
        <w:ind w:firstLine="708"/>
        <w:jc w:val="both"/>
        <w:rPr>
          <w:sz w:val="28"/>
          <w:szCs w:val="28"/>
        </w:rPr>
      </w:pPr>
      <w:r w:rsidRPr="00600B38">
        <w:rPr>
          <w:color w:val="000000"/>
          <w:spacing w:val="1"/>
          <w:sz w:val="28"/>
          <w:szCs w:val="28"/>
        </w:rPr>
        <w:lastRenderedPageBreak/>
        <w:t>В</w:t>
      </w:r>
      <w:r w:rsidR="00DE540A" w:rsidRPr="00600B38">
        <w:rPr>
          <w:color w:val="000000"/>
          <w:spacing w:val="1"/>
          <w:sz w:val="28"/>
          <w:szCs w:val="28"/>
        </w:rPr>
        <w:t xml:space="preserve">едущей причиной заболеваемости </w:t>
      </w:r>
      <w:r w:rsidRPr="00600B38">
        <w:rPr>
          <w:color w:val="000000"/>
          <w:spacing w:val="1"/>
          <w:sz w:val="28"/>
          <w:szCs w:val="28"/>
        </w:rPr>
        <w:t xml:space="preserve">в 2019 году являются </w:t>
      </w:r>
      <w:r w:rsidRPr="00600B38">
        <w:rPr>
          <w:sz w:val="28"/>
          <w:szCs w:val="28"/>
        </w:rPr>
        <w:t xml:space="preserve">болезни кровообращения </w:t>
      </w:r>
      <w:r w:rsidRPr="00600B38">
        <w:rPr>
          <w:color w:val="000000"/>
          <w:spacing w:val="1"/>
          <w:sz w:val="28"/>
          <w:szCs w:val="28"/>
        </w:rPr>
        <w:t>(2019 – 23,80</w:t>
      </w:r>
      <w:r w:rsidR="00DE540A" w:rsidRPr="00600B38">
        <w:rPr>
          <w:color w:val="000000"/>
          <w:spacing w:val="1"/>
          <w:sz w:val="28"/>
          <w:szCs w:val="28"/>
        </w:rPr>
        <w:t xml:space="preserve"> %</w:t>
      </w:r>
      <w:r w:rsidRPr="00600B38">
        <w:rPr>
          <w:sz w:val="28"/>
          <w:szCs w:val="28"/>
        </w:rPr>
        <w:t>, 2015 – 24,23</w:t>
      </w:r>
      <w:r w:rsidR="00DE540A" w:rsidRPr="00600B38">
        <w:rPr>
          <w:sz w:val="28"/>
          <w:szCs w:val="28"/>
        </w:rPr>
        <w:t xml:space="preserve"> %), </w:t>
      </w:r>
      <w:r w:rsidR="00DE540A" w:rsidRPr="00B8505D">
        <w:rPr>
          <w:sz w:val="28"/>
          <w:szCs w:val="28"/>
        </w:rPr>
        <w:t xml:space="preserve">второе место занимают </w:t>
      </w:r>
      <w:r w:rsidRPr="00B8505D">
        <w:rPr>
          <w:color w:val="000000"/>
          <w:spacing w:val="1"/>
          <w:sz w:val="28"/>
          <w:szCs w:val="28"/>
        </w:rPr>
        <w:t xml:space="preserve">болезни органов дыхания (2019 – 22,85 </w:t>
      </w:r>
      <w:r w:rsidRPr="00B8505D">
        <w:rPr>
          <w:sz w:val="28"/>
          <w:szCs w:val="28"/>
        </w:rPr>
        <w:t xml:space="preserve">%, 2015 – 28,19 %), </w:t>
      </w:r>
      <w:r w:rsidR="00DE540A" w:rsidRPr="00B8505D">
        <w:rPr>
          <w:sz w:val="28"/>
          <w:szCs w:val="28"/>
        </w:rPr>
        <w:t xml:space="preserve">на третьем месте </w:t>
      </w:r>
      <w:r w:rsidR="00B8505D" w:rsidRPr="00B8505D">
        <w:rPr>
          <w:sz w:val="28"/>
          <w:szCs w:val="28"/>
        </w:rPr>
        <w:t>болезни глаза и его придаточного аппарата</w:t>
      </w:r>
      <w:r w:rsidR="00DE540A" w:rsidRPr="00B8505D">
        <w:rPr>
          <w:sz w:val="28"/>
          <w:szCs w:val="28"/>
        </w:rPr>
        <w:t xml:space="preserve">  </w:t>
      </w:r>
      <w:r w:rsidR="00B8505D" w:rsidRPr="00B8505D">
        <w:rPr>
          <w:color w:val="000000"/>
          <w:spacing w:val="1"/>
          <w:sz w:val="28"/>
          <w:szCs w:val="28"/>
        </w:rPr>
        <w:t>(2019 – 10,75</w:t>
      </w:r>
      <w:r w:rsidR="00DE540A" w:rsidRPr="00B8505D">
        <w:rPr>
          <w:color w:val="000000"/>
          <w:spacing w:val="1"/>
          <w:sz w:val="28"/>
          <w:szCs w:val="28"/>
        </w:rPr>
        <w:t xml:space="preserve"> %</w:t>
      </w:r>
      <w:r w:rsidR="00B8505D" w:rsidRPr="00B8505D">
        <w:rPr>
          <w:sz w:val="28"/>
          <w:szCs w:val="28"/>
        </w:rPr>
        <w:t>, 2015 – 8,10 %), (рис.9</w:t>
      </w:r>
      <w:r w:rsidR="00DE540A" w:rsidRPr="00B8505D">
        <w:rPr>
          <w:sz w:val="28"/>
          <w:szCs w:val="28"/>
        </w:rPr>
        <w:t>)</w:t>
      </w:r>
    </w:p>
    <w:p w:rsidR="00DE540A" w:rsidRDefault="0064509B" w:rsidP="00DE540A">
      <w:pPr>
        <w:ind w:firstLine="708"/>
        <w:jc w:val="both"/>
        <w:rPr>
          <w:sz w:val="28"/>
          <w:szCs w:val="28"/>
        </w:rPr>
      </w:pPr>
      <w:r w:rsidRPr="0064509B">
        <w:rPr>
          <w:noProof/>
          <w:sz w:val="28"/>
          <w:szCs w:val="28"/>
        </w:rPr>
        <w:drawing>
          <wp:inline distT="0" distB="0" distL="0" distR="0">
            <wp:extent cx="4352925" cy="3067050"/>
            <wp:effectExtent l="0" t="0" r="0" b="0"/>
            <wp:docPr id="305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  <w:r w:rsidRPr="0064509B">
        <w:rPr>
          <w:noProof/>
          <w:sz w:val="28"/>
          <w:szCs w:val="28"/>
        </w:rPr>
        <w:drawing>
          <wp:inline distT="0" distB="0" distL="0" distR="0">
            <wp:extent cx="4391025" cy="2914650"/>
            <wp:effectExtent l="0" t="0" r="0" b="0"/>
            <wp:docPr id="306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64509B" w:rsidRDefault="0064509B" w:rsidP="00DE540A">
      <w:pPr>
        <w:ind w:firstLine="708"/>
        <w:jc w:val="both"/>
        <w:rPr>
          <w:sz w:val="28"/>
          <w:szCs w:val="28"/>
        </w:rPr>
      </w:pPr>
    </w:p>
    <w:p w:rsidR="0064509B" w:rsidRPr="006F18F4" w:rsidRDefault="0064509B" w:rsidP="00DE540A">
      <w:pPr>
        <w:ind w:firstLine="708"/>
        <w:jc w:val="both"/>
        <w:rPr>
          <w:sz w:val="28"/>
          <w:szCs w:val="28"/>
        </w:rPr>
      </w:pPr>
    </w:p>
    <w:tbl>
      <w:tblPr>
        <w:tblW w:w="14850" w:type="dxa"/>
        <w:tblLayout w:type="fixed"/>
        <w:tblLook w:val="04A0"/>
      </w:tblPr>
      <w:tblGrid>
        <w:gridCol w:w="574"/>
        <w:gridCol w:w="5636"/>
        <w:gridCol w:w="844"/>
        <w:gridCol w:w="833"/>
        <w:gridCol w:w="6113"/>
        <w:gridCol w:w="850"/>
      </w:tblGrid>
      <w:tr w:rsidR="0064509B" w:rsidRPr="000A1EB6" w:rsidTr="00CB792E">
        <w:trPr>
          <w:trHeight w:val="283"/>
        </w:trPr>
        <w:tc>
          <w:tcPr>
            <w:tcW w:w="574" w:type="dxa"/>
          </w:tcPr>
          <w:p w:rsidR="0064509B" w:rsidRDefault="0064509B" w:rsidP="003021F6">
            <w:pPr>
              <w:rPr>
                <w:color w:val="000000"/>
                <w:spacing w:val="-6"/>
              </w:rPr>
            </w:pPr>
            <w:r>
              <w:rPr>
                <w:color w:val="000000"/>
                <w:spacing w:val="-6"/>
              </w:rPr>
              <w:t>1</w:t>
            </w:r>
          </w:p>
        </w:tc>
        <w:tc>
          <w:tcPr>
            <w:tcW w:w="5636" w:type="dxa"/>
            <w:shd w:val="clear" w:color="auto" w:fill="auto"/>
            <w:vAlign w:val="bottom"/>
          </w:tcPr>
          <w:p w:rsidR="0064509B" w:rsidRPr="000A1EB6" w:rsidRDefault="0064509B" w:rsidP="003021F6">
            <w:pPr>
              <w:rPr>
                <w:color w:val="000000"/>
              </w:rPr>
            </w:pPr>
            <w:r w:rsidRPr="000A1EB6">
              <w:rPr>
                <w:color w:val="000000"/>
                <w:spacing w:val="-6"/>
              </w:rPr>
              <w:t>Болезни органов дыхания</w:t>
            </w:r>
          </w:p>
        </w:tc>
        <w:tc>
          <w:tcPr>
            <w:tcW w:w="844" w:type="dxa"/>
            <w:shd w:val="clear" w:color="auto" w:fill="auto"/>
            <w:vAlign w:val="bottom"/>
          </w:tcPr>
          <w:p w:rsidR="0064509B" w:rsidRPr="000A1EB6" w:rsidRDefault="00315203" w:rsidP="003021F6">
            <w:r>
              <w:t>28,19</w:t>
            </w:r>
          </w:p>
        </w:tc>
        <w:tc>
          <w:tcPr>
            <w:tcW w:w="833" w:type="dxa"/>
            <w:shd w:val="clear" w:color="auto" w:fill="auto"/>
            <w:vAlign w:val="center"/>
          </w:tcPr>
          <w:p w:rsidR="0064509B" w:rsidRPr="000A1EB6" w:rsidRDefault="0064509B" w:rsidP="003021F6">
            <w:pPr>
              <w:tabs>
                <w:tab w:val="left" w:pos="5400"/>
              </w:tabs>
              <w:jc w:val="right"/>
            </w:pPr>
            <w:r w:rsidRPr="000A1EB6">
              <w:t>1</w:t>
            </w:r>
          </w:p>
        </w:tc>
        <w:tc>
          <w:tcPr>
            <w:tcW w:w="6113" w:type="dxa"/>
            <w:shd w:val="clear" w:color="auto" w:fill="auto"/>
            <w:vAlign w:val="center"/>
          </w:tcPr>
          <w:p w:rsidR="0064509B" w:rsidRPr="000A1EB6" w:rsidRDefault="003021F6" w:rsidP="003021F6">
            <w:pPr>
              <w:rPr>
                <w:color w:val="000000"/>
              </w:rPr>
            </w:pPr>
            <w:r w:rsidRPr="000A1EB6">
              <w:rPr>
                <w:color w:val="000000"/>
                <w:spacing w:val="-5"/>
              </w:rPr>
              <w:t>Болезни системы кровообращения</w:t>
            </w:r>
            <w:r w:rsidRPr="000A1EB6">
              <w:rPr>
                <w:color w:val="000000"/>
                <w:spacing w:val="-6"/>
              </w:rPr>
              <w:t xml:space="preserve"> </w:t>
            </w:r>
          </w:p>
        </w:tc>
        <w:tc>
          <w:tcPr>
            <w:tcW w:w="850" w:type="dxa"/>
            <w:shd w:val="clear" w:color="auto" w:fill="auto"/>
            <w:vAlign w:val="bottom"/>
          </w:tcPr>
          <w:p w:rsidR="0064509B" w:rsidRPr="000A1EB6" w:rsidRDefault="003021F6" w:rsidP="003021F6">
            <w:pPr>
              <w:jc w:val="right"/>
            </w:pPr>
            <w:r>
              <w:t>23,80</w:t>
            </w:r>
          </w:p>
        </w:tc>
      </w:tr>
      <w:tr w:rsidR="0064509B" w:rsidRPr="000A1EB6" w:rsidTr="00CB792E">
        <w:trPr>
          <w:trHeight w:val="336"/>
        </w:trPr>
        <w:tc>
          <w:tcPr>
            <w:tcW w:w="574" w:type="dxa"/>
          </w:tcPr>
          <w:p w:rsidR="0064509B" w:rsidRDefault="0064509B" w:rsidP="003021F6">
            <w:pPr>
              <w:rPr>
                <w:color w:val="000000"/>
                <w:spacing w:val="-3"/>
              </w:rPr>
            </w:pPr>
            <w:r>
              <w:rPr>
                <w:color w:val="000000"/>
                <w:spacing w:val="-3"/>
              </w:rPr>
              <w:t>2</w:t>
            </w:r>
          </w:p>
        </w:tc>
        <w:tc>
          <w:tcPr>
            <w:tcW w:w="5636" w:type="dxa"/>
            <w:shd w:val="clear" w:color="auto" w:fill="auto"/>
            <w:vAlign w:val="bottom"/>
          </w:tcPr>
          <w:p w:rsidR="0064509B" w:rsidRPr="000A1EB6" w:rsidRDefault="00315203" w:rsidP="00315203">
            <w:pPr>
              <w:rPr>
                <w:color w:val="000000"/>
              </w:rPr>
            </w:pPr>
            <w:r w:rsidRPr="000A1EB6">
              <w:rPr>
                <w:color w:val="000000"/>
                <w:spacing w:val="-5"/>
              </w:rPr>
              <w:t>Болезни системы кровообращения</w:t>
            </w:r>
            <w:r w:rsidRPr="000A1EB6">
              <w:rPr>
                <w:color w:val="000000"/>
                <w:spacing w:val="-3"/>
              </w:rPr>
              <w:t xml:space="preserve"> </w:t>
            </w:r>
          </w:p>
        </w:tc>
        <w:tc>
          <w:tcPr>
            <w:tcW w:w="844" w:type="dxa"/>
            <w:shd w:val="clear" w:color="auto" w:fill="auto"/>
            <w:vAlign w:val="bottom"/>
          </w:tcPr>
          <w:p w:rsidR="0064509B" w:rsidRPr="000A1EB6" w:rsidRDefault="00315203" w:rsidP="003021F6">
            <w:r>
              <w:t>24,23</w:t>
            </w:r>
          </w:p>
        </w:tc>
        <w:tc>
          <w:tcPr>
            <w:tcW w:w="833" w:type="dxa"/>
            <w:shd w:val="clear" w:color="auto" w:fill="auto"/>
            <w:vAlign w:val="center"/>
          </w:tcPr>
          <w:p w:rsidR="0064509B" w:rsidRPr="000A1EB6" w:rsidRDefault="0064509B" w:rsidP="003021F6">
            <w:pPr>
              <w:tabs>
                <w:tab w:val="left" w:pos="5400"/>
              </w:tabs>
              <w:jc w:val="right"/>
            </w:pPr>
            <w:r w:rsidRPr="000A1EB6">
              <w:t>2</w:t>
            </w:r>
          </w:p>
        </w:tc>
        <w:tc>
          <w:tcPr>
            <w:tcW w:w="6113" w:type="dxa"/>
            <w:shd w:val="clear" w:color="auto" w:fill="auto"/>
            <w:vAlign w:val="center"/>
          </w:tcPr>
          <w:p w:rsidR="0064509B" w:rsidRPr="000A1EB6" w:rsidRDefault="003021F6" w:rsidP="003021F6">
            <w:pPr>
              <w:rPr>
                <w:color w:val="000000"/>
              </w:rPr>
            </w:pPr>
            <w:r w:rsidRPr="000A1EB6">
              <w:rPr>
                <w:color w:val="000000"/>
                <w:spacing w:val="-6"/>
              </w:rPr>
              <w:t>Болезни органов дыхания</w:t>
            </w:r>
            <w:r w:rsidRPr="000A1EB6">
              <w:rPr>
                <w:color w:val="000000"/>
                <w:spacing w:val="-3"/>
              </w:rPr>
              <w:t xml:space="preserve"> </w:t>
            </w:r>
          </w:p>
        </w:tc>
        <w:tc>
          <w:tcPr>
            <w:tcW w:w="850" w:type="dxa"/>
            <w:shd w:val="clear" w:color="auto" w:fill="auto"/>
            <w:vAlign w:val="bottom"/>
          </w:tcPr>
          <w:p w:rsidR="0064509B" w:rsidRPr="000A1EB6" w:rsidRDefault="003021F6" w:rsidP="003021F6">
            <w:pPr>
              <w:jc w:val="right"/>
            </w:pPr>
            <w:r>
              <w:t>22,85</w:t>
            </w:r>
          </w:p>
        </w:tc>
      </w:tr>
      <w:tr w:rsidR="0064509B" w:rsidRPr="000A1EB6" w:rsidTr="00CB792E">
        <w:trPr>
          <w:trHeight w:val="267"/>
        </w:trPr>
        <w:tc>
          <w:tcPr>
            <w:tcW w:w="574" w:type="dxa"/>
          </w:tcPr>
          <w:p w:rsidR="0064509B" w:rsidRDefault="0064509B" w:rsidP="003021F6">
            <w:pPr>
              <w:rPr>
                <w:color w:val="000000"/>
                <w:spacing w:val="-5"/>
              </w:rPr>
            </w:pPr>
            <w:r>
              <w:rPr>
                <w:color w:val="000000"/>
                <w:spacing w:val="-5"/>
              </w:rPr>
              <w:t>3</w:t>
            </w:r>
          </w:p>
        </w:tc>
        <w:tc>
          <w:tcPr>
            <w:tcW w:w="5636" w:type="dxa"/>
            <w:shd w:val="clear" w:color="auto" w:fill="auto"/>
            <w:vAlign w:val="bottom"/>
          </w:tcPr>
          <w:p w:rsidR="0064509B" w:rsidRPr="000A1EB6" w:rsidRDefault="00315203" w:rsidP="00315203">
            <w:pPr>
              <w:rPr>
                <w:color w:val="000000"/>
              </w:rPr>
            </w:pPr>
            <w:r w:rsidRPr="000A1EB6">
              <w:rPr>
                <w:color w:val="000000"/>
                <w:spacing w:val="-5"/>
              </w:rPr>
              <w:t>Болезни глаза и его придаточного аппарата</w:t>
            </w:r>
          </w:p>
        </w:tc>
        <w:tc>
          <w:tcPr>
            <w:tcW w:w="844" w:type="dxa"/>
            <w:shd w:val="clear" w:color="auto" w:fill="auto"/>
            <w:vAlign w:val="bottom"/>
          </w:tcPr>
          <w:p w:rsidR="0064509B" w:rsidRPr="000A1EB6" w:rsidRDefault="00315203" w:rsidP="003021F6">
            <w:r>
              <w:t>8,10</w:t>
            </w:r>
          </w:p>
        </w:tc>
        <w:tc>
          <w:tcPr>
            <w:tcW w:w="833" w:type="dxa"/>
            <w:shd w:val="clear" w:color="auto" w:fill="auto"/>
            <w:vAlign w:val="center"/>
          </w:tcPr>
          <w:p w:rsidR="0064509B" w:rsidRPr="000A1EB6" w:rsidRDefault="0064509B" w:rsidP="003021F6">
            <w:pPr>
              <w:tabs>
                <w:tab w:val="left" w:pos="5400"/>
              </w:tabs>
              <w:jc w:val="right"/>
            </w:pPr>
            <w:r w:rsidRPr="000A1EB6">
              <w:t>3</w:t>
            </w:r>
          </w:p>
        </w:tc>
        <w:tc>
          <w:tcPr>
            <w:tcW w:w="6113" w:type="dxa"/>
            <w:shd w:val="clear" w:color="auto" w:fill="auto"/>
            <w:vAlign w:val="center"/>
          </w:tcPr>
          <w:p w:rsidR="0064509B" w:rsidRPr="000A1EB6" w:rsidRDefault="003021F6" w:rsidP="003021F6">
            <w:pPr>
              <w:rPr>
                <w:color w:val="000000"/>
              </w:rPr>
            </w:pPr>
            <w:r w:rsidRPr="000A1EB6">
              <w:rPr>
                <w:color w:val="000000"/>
                <w:spacing w:val="-5"/>
              </w:rPr>
              <w:t>Болезни глаза и его придаточного аппарата</w:t>
            </w:r>
          </w:p>
        </w:tc>
        <w:tc>
          <w:tcPr>
            <w:tcW w:w="850" w:type="dxa"/>
            <w:shd w:val="clear" w:color="auto" w:fill="auto"/>
            <w:vAlign w:val="bottom"/>
          </w:tcPr>
          <w:p w:rsidR="0064509B" w:rsidRPr="000A1EB6" w:rsidRDefault="003021F6" w:rsidP="003021F6">
            <w:pPr>
              <w:jc w:val="right"/>
            </w:pPr>
            <w:r>
              <w:t>10,75</w:t>
            </w:r>
          </w:p>
        </w:tc>
      </w:tr>
      <w:tr w:rsidR="0064509B" w:rsidRPr="000A1EB6" w:rsidTr="00CB792E">
        <w:trPr>
          <w:trHeight w:val="270"/>
        </w:trPr>
        <w:tc>
          <w:tcPr>
            <w:tcW w:w="574" w:type="dxa"/>
            <w:vAlign w:val="center"/>
          </w:tcPr>
          <w:p w:rsidR="0064509B" w:rsidRDefault="0064509B" w:rsidP="00315203">
            <w:pPr>
              <w:rPr>
                <w:color w:val="000000"/>
                <w:spacing w:val="-4"/>
              </w:rPr>
            </w:pPr>
            <w:r>
              <w:rPr>
                <w:color w:val="000000"/>
                <w:spacing w:val="-4"/>
              </w:rPr>
              <w:t>4</w:t>
            </w:r>
          </w:p>
        </w:tc>
        <w:tc>
          <w:tcPr>
            <w:tcW w:w="5636" w:type="dxa"/>
            <w:shd w:val="clear" w:color="auto" w:fill="auto"/>
            <w:vAlign w:val="center"/>
          </w:tcPr>
          <w:p w:rsidR="0064509B" w:rsidRPr="000A1EB6" w:rsidRDefault="00315203" w:rsidP="00315203">
            <w:pPr>
              <w:rPr>
                <w:color w:val="000000"/>
              </w:rPr>
            </w:pPr>
            <w:r w:rsidRPr="000A1EB6">
              <w:rPr>
                <w:color w:val="000000"/>
                <w:spacing w:val="-4"/>
              </w:rPr>
              <w:t>Болезни эндокринной системы, расстройства питания    и нарушения обмена веществ</w:t>
            </w:r>
          </w:p>
        </w:tc>
        <w:tc>
          <w:tcPr>
            <w:tcW w:w="844" w:type="dxa"/>
            <w:shd w:val="clear" w:color="auto" w:fill="auto"/>
            <w:vAlign w:val="bottom"/>
          </w:tcPr>
          <w:p w:rsidR="0064509B" w:rsidRPr="000A1EB6" w:rsidRDefault="00315203" w:rsidP="003021F6">
            <w:r>
              <w:t>7,36</w:t>
            </w:r>
          </w:p>
        </w:tc>
        <w:tc>
          <w:tcPr>
            <w:tcW w:w="833" w:type="dxa"/>
            <w:shd w:val="clear" w:color="auto" w:fill="auto"/>
            <w:vAlign w:val="center"/>
          </w:tcPr>
          <w:p w:rsidR="0064509B" w:rsidRPr="000A1EB6" w:rsidRDefault="0064509B" w:rsidP="003021F6">
            <w:pPr>
              <w:tabs>
                <w:tab w:val="left" w:pos="5400"/>
              </w:tabs>
              <w:jc w:val="right"/>
            </w:pPr>
            <w:r w:rsidRPr="000A1EB6">
              <w:t>4</w:t>
            </w:r>
          </w:p>
        </w:tc>
        <w:tc>
          <w:tcPr>
            <w:tcW w:w="6113" w:type="dxa"/>
            <w:shd w:val="clear" w:color="auto" w:fill="auto"/>
            <w:vAlign w:val="center"/>
          </w:tcPr>
          <w:p w:rsidR="0064509B" w:rsidRPr="000A1EB6" w:rsidRDefault="003021F6" w:rsidP="003021F6">
            <w:pPr>
              <w:rPr>
                <w:color w:val="000000"/>
              </w:rPr>
            </w:pPr>
            <w:r w:rsidRPr="000A1EB6">
              <w:rPr>
                <w:color w:val="000000"/>
                <w:spacing w:val="-4"/>
              </w:rPr>
              <w:t>Болезни эндокринной системы, расстройства питания    и нарушения обмена веществ</w:t>
            </w:r>
            <w:r w:rsidRPr="000A1EB6">
              <w:rPr>
                <w:color w:val="000000"/>
                <w:spacing w:val="-5"/>
              </w:rPr>
              <w:t xml:space="preserve"> </w:t>
            </w:r>
          </w:p>
        </w:tc>
        <w:tc>
          <w:tcPr>
            <w:tcW w:w="850" w:type="dxa"/>
            <w:shd w:val="clear" w:color="auto" w:fill="auto"/>
            <w:vAlign w:val="bottom"/>
          </w:tcPr>
          <w:p w:rsidR="0064509B" w:rsidRPr="000A1EB6" w:rsidRDefault="003021F6" w:rsidP="003021F6">
            <w:pPr>
              <w:jc w:val="right"/>
            </w:pPr>
            <w:r>
              <w:t>8,10</w:t>
            </w:r>
          </w:p>
        </w:tc>
      </w:tr>
      <w:tr w:rsidR="0064509B" w:rsidRPr="000A1EB6" w:rsidTr="00CB792E">
        <w:trPr>
          <w:trHeight w:val="268"/>
        </w:trPr>
        <w:tc>
          <w:tcPr>
            <w:tcW w:w="574" w:type="dxa"/>
            <w:vAlign w:val="center"/>
          </w:tcPr>
          <w:p w:rsidR="0064509B" w:rsidRPr="000A1EB6" w:rsidRDefault="0064509B" w:rsidP="00315203">
            <w:pPr>
              <w:rPr>
                <w:color w:val="000000"/>
                <w:spacing w:val="-5"/>
              </w:rPr>
            </w:pPr>
            <w:r>
              <w:rPr>
                <w:color w:val="000000"/>
                <w:spacing w:val="-5"/>
              </w:rPr>
              <w:t>5</w:t>
            </w:r>
          </w:p>
        </w:tc>
        <w:tc>
          <w:tcPr>
            <w:tcW w:w="5636" w:type="dxa"/>
            <w:shd w:val="clear" w:color="auto" w:fill="auto"/>
            <w:vAlign w:val="bottom"/>
          </w:tcPr>
          <w:p w:rsidR="0064509B" w:rsidRPr="000A1EB6" w:rsidRDefault="00811884" w:rsidP="003021F6">
            <w:pPr>
              <w:rPr>
                <w:color w:val="000000"/>
              </w:rPr>
            </w:pPr>
            <w:r w:rsidRPr="000A1EB6">
              <w:rPr>
                <w:color w:val="000000"/>
                <w:spacing w:val="-5"/>
              </w:rPr>
              <w:t>Психические расстройства и расстройства поведения</w:t>
            </w:r>
          </w:p>
        </w:tc>
        <w:tc>
          <w:tcPr>
            <w:tcW w:w="844" w:type="dxa"/>
            <w:shd w:val="clear" w:color="auto" w:fill="auto"/>
            <w:vAlign w:val="bottom"/>
          </w:tcPr>
          <w:p w:rsidR="0064509B" w:rsidRPr="000A1EB6" w:rsidRDefault="00315203" w:rsidP="003021F6">
            <w:r>
              <w:t>6,80</w:t>
            </w:r>
          </w:p>
        </w:tc>
        <w:tc>
          <w:tcPr>
            <w:tcW w:w="833" w:type="dxa"/>
            <w:shd w:val="clear" w:color="auto" w:fill="auto"/>
            <w:vAlign w:val="center"/>
          </w:tcPr>
          <w:p w:rsidR="0064509B" w:rsidRPr="000A1EB6" w:rsidRDefault="0064509B" w:rsidP="003021F6">
            <w:pPr>
              <w:tabs>
                <w:tab w:val="left" w:pos="5400"/>
              </w:tabs>
              <w:jc w:val="right"/>
            </w:pPr>
            <w:r w:rsidRPr="000A1EB6">
              <w:t>5</w:t>
            </w:r>
          </w:p>
        </w:tc>
        <w:tc>
          <w:tcPr>
            <w:tcW w:w="6113" w:type="dxa"/>
            <w:shd w:val="clear" w:color="auto" w:fill="auto"/>
            <w:vAlign w:val="center"/>
          </w:tcPr>
          <w:p w:rsidR="0064509B" w:rsidRPr="000A1EB6" w:rsidRDefault="003021F6" w:rsidP="003021F6">
            <w:pPr>
              <w:rPr>
                <w:color w:val="000000"/>
              </w:rPr>
            </w:pPr>
            <w:r w:rsidRPr="000A1EB6">
              <w:rPr>
                <w:color w:val="000000"/>
                <w:spacing w:val="-5"/>
              </w:rPr>
              <w:t xml:space="preserve">Психические расстройства и расстройства поведения </w:t>
            </w:r>
          </w:p>
        </w:tc>
        <w:tc>
          <w:tcPr>
            <w:tcW w:w="850" w:type="dxa"/>
            <w:shd w:val="clear" w:color="auto" w:fill="auto"/>
            <w:vAlign w:val="bottom"/>
          </w:tcPr>
          <w:p w:rsidR="0064509B" w:rsidRPr="000A1EB6" w:rsidRDefault="003021F6" w:rsidP="003021F6">
            <w:pPr>
              <w:jc w:val="right"/>
            </w:pPr>
            <w:r>
              <w:t>6,81</w:t>
            </w:r>
          </w:p>
        </w:tc>
      </w:tr>
      <w:tr w:rsidR="0064509B" w:rsidRPr="000A1EB6" w:rsidTr="00CB792E">
        <w:trPr>
          <w:trHeight w:val="286"/>
        </w:trPr>
        <w:tc>
          <w:tcPr>
            <w:tcW w:w="574" w:type="dxa"/>
          </w:tcPr>
          <w:p w:rsidR="0064509B" w:rsidRPr="000A1EB6" w:rsidRDefault="0064509B" w:rsidP="003021F6">
            <w:pPr>
              <w:rPr>
                <w:color w:val="000000"/>
                <w:spacing w:val="-5"/>
              </w:rPr>
            </w:pPr>
            <w:r>
              <w:rPr>
                <w:color w:val="000000"/>
                <w:spacing w:val="-5"/>
              </w:rPr>
              <w:t>6</w:t>
            </w:r>
          </w:p>
        </w:tc>
        <w:tc>
          <w:tcPr>
            <w:tcW w:w="5636" w:type="dxa"/>
            <w:shd w:val="clear" w:color="auto" w:fill="auto"/>
            <w:vAlign w:val="bottom"/>
          </w:tcPr>
          <w:p w:rsidR="0064509B" w:rsidRPr="000A1EB6" w:rsidRDefault="00315203" w:rsidP="00315203">
            <w:pPr>
              <w:rPr>
                <w:color w:val="000000"/>
              </w:rPr>
            </w:pPr>
            <w:r w:rsidRPr="000A1EB6">
              <w:rPr>
                <w:color w:val="000000"/>
                <w:spacing w:val="-4"/>
              </w:rPr>
              <w:t>Болезни органов пищеварения</w:t>
            </w:r>
            <w:r w:rsidRPr="000A1EB6">
              <w:rPr>
                <w:color w:val="000000"/>
                <w:spacing w:val="-5"/>
              </w:rPr>
              <w:t xml:space="preserve"> </w:t>
            </w:r>
          </w:p>
        </w:tc>
        <w:tc>
          <w:tcPr>
            <w:tcW w:w="844" w:type="dxa"/>
            <w:shd w:val="clear" w:color="auto" w:fill="auto"/>
            <w:vAlign w:val="bottom"/>
          </w:tcPr>
          <w:p w:rsidR="0064509B" w:rsidRPr="000A1EB6" w:rsidRDefault="00315203" w:rsidP="003021F6">
            <w:r>
              <w:t>5,93</w:t>
            </w:r>
          </w:p>
        </w:tc>
        <w:tc>
          <w:tcPr>
            <w:tcW w:w="833" w:type="dxa"/>
            <w:shd w:val="clear" w:color="auto" w:fill="auto"/>
            <w:vAlign w:val="center"/>
          </w:tcPr>
          <w:p w:rsidR="0064509B" w:rsidRPr="000A1EB6" w:rsidRDefault="0064509B" w:rsidP="003021F6">
            <w:pPr>
              <w:tabs>
                <w:tab w:val="left" w:pos="5400"/>
              </w:tabs>
              <w:jc w:val="right"/>
            </w:pPr>
            <w:r w:rsidRPr="000A1EB6">
              <w:t>6</w:t>
            </w:r>
          </w:p>
        </w:tc>
        <w:tc>
          <w:tcPr>
            <w:tcW w:w="6113" w:type="dxa"/>
            <w:shd w:val="clear" w:color="auto" w:fill="auto"/>
            <w:vAlign w:val="center"/>
          </w:tcPr>
          <w:p w:rsidR="0064509B" w:rsidRPr="000A1EB6" w:rsidRDefault="003021F6" w:rsidP="003021F6">
            <w:pPr>
              <w:rPr>
                <w:color w:val="000000"/>
              </w:rPr>
            </w:pPr>
            <w:r w:rsidRPr="000A1EB6">
              <w:rPr>
                <w:color w:val="000000"/>
                <w:spacing w:val="-4"/>
              </w:rPr>
              <w:t>Болезни органов пищеварения</w:t>
            </w:r>
            <w:r w:rsidRPr="000A1EB6">
              <w:rPr>
                <w:color w:val="000000"/>
                <w:spacing w:val="-5"/>
              </w:rPr>
              <w:t xml:space="preserve"> </w:t>
            </w:r>
          </w:p>
        </w:tc>
        <w:tc>
          <w:tcPr>
            <w:tcW w:w="850" w:type="dxa"/>
            <w:shd w:val="clear" w:color="auto" w:fill="auto"/>
            <w:vAlign w:val="bottom"/>
          </w:tcPr>
          <w:p w:rsidR="0064509B" w:rsidRPr="000A1EB6" w:rsidRDefault="003021F6" w:rsidP="003021F6">
            <w:pPr>
              <w:jc w:val="center"/>
            </w:pPr>
            <w:r>
              <w:t>6,41</w:t>
            </w:r>
          </w:p>
        </w:tc>
      </w:tr>
      <w:tr w:rsidR="0064509B" w:rsidRPr="000A1EB6" w:rsidTr="00CB792E">
        <w:trPr>
          <w:trHeight w:val="276"/>
        </w:trPr>
        <w:tc>
          <w:tcPr>
            <w:tcW w:w="574" w:type="dxa"/>
          </w:tcPr>
          <w:p w:rsidR="0064509B" w:rsidRPr="000A1EB6" w:rsidRDefault="0064509B" w:rsidP="003021F6">
            <w:pPr>
              <w:rPr>
                <w:color w:val="000000"/>
                <w:spacing w:val="-5"/>
              </w:rPr>
            </w:pPr>
            <w:r>
              <w:rPr>
                <w:color w:val="000000"/>
                <w:spacing w:val="-5"/>
              </w:rPr>
              <w:t>7</w:t>
            </w:r>
          </w:p>
        </w:tc>
        <w:tc>
          <w:tcPr>
            <w:tcW w:w="5636" w:type="dxa"/>
            <w:shd w:val="clear" w:color="auto" w:fill="auto"/>
            <w:vAlign w:val="bottom"/>
          </w:tcPr>
          <w:p w:rsidR="0064509B" w:rsidRPr="000A1EB6" w:rsidRDefault="00315203" w:rsidP="003021F6">
            <w:pPr>
              <w:rPr>
                <w:color w:val="000000"/>
              </w:rPr>
            </w:pPr>
            <w:r w:rsidRPr="000A1EB6">
              <w:rPr>
                <w:color w:val="000000"/>
                <w:spacing w:val="-3"/>
              </w:rPr>
              <w:t>Травмы, отравления и некоторые другие последствия воздействия внешних причин</w:t>
            </w:r>
          </w:p>
        </w:tc>
        <w:tc>
          <w:tcPr>
            <w:tcW w:w="844" w:type="dxa"/>
            <w:shd w:val="clear" w:color="auto" w:fill="auto"/>
            <w:vAlign w:val="bottom"/>
          </w:tcPr>
          <w:p w:rsidR="0064509B" w:rsidRPr="000A1EB6" w:rsidRDefault="00315203" w:rsidP="003021F6">
            <w:r>
              <w:t>4,55</w:t>
            </w:r>
          </w:p>
        </w:tc>
        <w:tc>
          <w:tcPr>
            <w:tcW w:w="833" w:type="dxa"/>
            <w:shd w:val="clear" w:color="auto" w:fill="auto"/>
            <w:vAlign w:val="center"/>
          </w:tcPr>
          <w:p w:rsidR="0064509B" w:rsidRPr="000A1EB6" w:rsidRDefault="0064509B" w:rsidP="003021F6">
            <w:pPr>
              <w:tabs>
                <w:tab w:val="left" w:pos="5400"/>
              </w:tabs>
              <w:jc w:val="right"/>
            </w:pPr>
            <w:r w:rsidRPr="000A1EB6">
              <w:t>7</w:t>
            </w:r>
          </w:p>
        </w:tc>
        <w:tc>
          <w:tcPr>
            <w:tcW w:w="6113" w:type="dxa"/>
            <w:shd w:val="clear" w:color="auto" w:fill="auto"/>
            <w:vAlign w:val="center"/>
          </w:tcPr>
          <w:p w:rsidR="0064509B" w:rsidRPr="000A1EB6" w:rsidRDefault="003021F6" w:rsidP="003021F6">
            <w:pPr>
              <w:rPr>
                <w:color w:val="000000"/>
              </w:rPr>
            </w:pPr>
            <w:r w:rsidRPr="000A1EB6">
              <w:rPr>
                <w:color w:val="000000"/>
                <w:spacing w:val="-5"/>
              </w:rPr>
              <w:t>Болезни мочеполовой системы</w:t>
            </w:r>
          </w:p>
        </w:tc>
        <w:tc>
          <w:tcPr>
            <w:tcW w:w="850" w:type="dxa"/>
            <w:shd w:val="clear" w:color="auto" w:fill="auto"/>
            <w:vAlign w:val="bottom"/>
          </w:tcPr>
          <w:p w:rsidR="0064509B" w:rsidRPr="000A1EB6" w:rsidRDefault="003021F6" w:rsidP="003021F6">
            <w:pPr>
              <w:jc w:val="right"/>
            </w:pPr>
            <w:r>
              <w:t>5,79</w:t>
            </w:r>
          </w:p>
        </w:tc>
      </w:tr>
      <w:tr w:rsidR="0064509B" w:rsidRPr="000A1EB6" w:rsidTr="00CB792E">
        <w:trPr>
          <w:trHeight w:val="273"/>
        </w:trPr>
        <w:tc>
          <w:tcPr>
            <w:tcW w:w="574" w:type="dxa"/>
            <w:vAlign w:val="center"/>
          </w:tcPr>
          <w:p w:rsidR="0064509B" w:rsidRPr="000A1EB6" w:rsidRDefault="0064509B" w:rsidP="00315203">
            <w:pPr>
              <w:rPr>
                <w:color w:val="000000"/>
                <w:spacing w:val="-4"/>
              </w:rPr>
            </w:pPr>
            <w:r>
              <w:rPr>
                <w:color w:val="000000"/>
                <w:spacing w:val="-4"/>
              </w:rPr>
              <w:t>8</w:t>
            </w:r>
          </w:p>
        </w:tc>
        <w:tc>
          <w:tcPr>
            <w:tcW w:w="5636" w:type="dxa"/>
            <w:shd w:val="clear" w:color="auto" w:fill="auto"/>
            <w:vAlign w:val="bottom"/>
          </w:tcPr>
          <w:p w:rsidR="0064509B" w:rsidRPr="000A1EB6" w:rsidRDefault="00811884" w:rsidP="00811884">
            <w:pPr>
              <w:rPr>
                <w:color w:val="000000"/>
              </w:rPr>
            </w:pPr>
            <w:r w:rsidRPr="000A1EB6">
              <w:rPr>
                <w:color w:val="000000"/>
                <w:spacing w:val="-5"/>
              </w:rPr>
              <w:t>Болезни мочеполовой системы</w:t>
            </w:r>
            <w:r w:rsidRPr="000A1EB6">
              <w:rPr>
                <w:color w:val="000000"/>
                <w:spacing w:val="-4"/>
              </w:rPr>
              <w:t xml:space="preserve"> </w:t>
            </w:r>
          </w:p>
        </w:tc>
        <w:tc>
          <w:tcPr>
            <w:tcW w:w="844" w:type="dxa"/>
            <w:shd w:val="clear" w:color="auto" w:fill="auto"/>
            <w:vAlign w:val="bottom"/>
          </w:tcPr>
          <w:p w:rsidR="0064509B" w:rsidRPr="000A1EB6" w:rsidRDefault="00811884" w:rsidP="003021F6">
            <w:r>
              <w:t>4,17</w:t>
            </w:r>
          </w:p>
        </w:tc>
        <w:tc>
          <w:tcPr>
            <w:tcW w:w="833" w:type="dxa"/>
            <w:shd w:val="clear" w:color="auto" w:fill="auto"/>
            <w:vAlign w:val="center"/>
          </w:tcPr>
          <w:p w:rsidR="0064509B" w:rsidRPr="000A1EB6" w:rsidRDefault="0064509B" w:rsidP="003021F6">
            <w:pPr>
              <w:tabs>
                <w:tab w:val="left" w:pos="5400"/>
              </w:tabs>
              <w:jc w:val="right"/>
            </w:pPr>
            <w:r w:rsidRPr="000A1EB6">
              <w:t>8</w:t>
            </w:r>
          </w:p>
        </w:tc>
        <w:tc>
          <w:tcPr>
            <w:tcW w:w="6113" w:type="dxa"/>
            <w:shd w:val="clear" w:color="auto" w:fill="auto"/>
            <w:vAlign w:val="center"/>
          </w:tcPr>
          <w:p w:rsidR="0064509B" w:rsidRPr="000A1EB6" w:rsidRDefault="003021F6" w:rsidP="003021F6">
            <w:pPr>
              <w:rPr>
                <w:color w:val="000000"/>
              </w:rPr>
            </w:pPr>
            <w:r w:rsidRPr="000A1EB6">
              <w:rPr>
                <w:color w:val="000000"/>
                <w:spacing w:val="-5"/>
              </w:rPr>
              <w:t xml:space="preserve">Болезни костно-мышечной системы  и соединительной ткани </w:t>
            </w:r>
          </w:p>
        </w:tc>
        <w:tc>
          <w:tcPr>
            <w:tcW w:w="850" w:type="dxa"/>
            <w:shd w:val="clear" w:color="auto" w:fill="auto"/>
            <w:vAlign w:val="bottom"/>
          </w:tcPr>
          <w:p w:rsidR="0064509B" w:rsidRPr="000A1EB6" w:rsidRDefault="003021F6" w:rsidP="003021F6">
            <w:pPr>
              <w:jc w:val="right"/>
            </w:pPr>
            <w:r>
              <w:t>4,92</w:t>
            </w:r>
          </w:p>
        </w:tc>
      </w:tr>
      <w:tr w:rsidR="0064509B" w:rsidRPr="000A1EB6" w:rsidTr="00CB792E">
        <w:trPr>
          <w:trHeight w:val="270"/>
        </w:trPr>
        <w:tc>
          <w:tcPr>
            <w:tcW w:w="574" w:type="dxa"/>
            <w:vAlign w:val="center"/>
          </w:tcPr>
          <w:p w:rsidR="0064509B" w:rsidRPr="000A1EB6" w:rsidRDefault="0064509B" w:rsidP="00811884">
            <w:pPr>
              <w:rPr>
                <w:color w:val="000000"/>
                <w:spacing w:val="-5"/>
              </w:rPr>
            </w:pPr>
            <w:r>
              <w:rPr>
                <w:color w:val="000000"/>
                <w:spacing w:val="-5"/>
              </w:rPr>
              <w:t>9</w:t>
            </w:r>
          </w:p>
        </w:tc>
        <w:tc>
          <w:tcPr>
            <w:tcW w:w="5636" w:type="dxa"/>
            <w:shd w:val="clear" w:color="auto" w:fill="auto"/>
            <w:vAlign w:val="bottom"/>
          </w:tcPr>
          <w:p w:rsidR="0064509B" w:rsidRPr="000A1EB6" w:rsidRDefault="00811884" w:rsidP="003021F6">
            <w:pPr>
              <w:rPr>
                <w:color w:val="000000"/>
              </w:rPr>
            </w:pPr>
            <w:r w:rsidRPr="000A1EB6">
              <w:rPr>
                <w:color w:val="000000"/>
                <w:spacing w:val="-5"/>
              </w:rPr>
              <w:t xml:space="preserve">Болезни костно-мышечной системы  и </w:t>
            </w:r>
            <w:r w:rsidRPr="000A1EB6">
              <w:rPr>
                <w:color w:val="000000"/>
                <w:spacing w:val="-5"/>
              </w:rPr>
              <w:lastRenderedPageBreak/>
              <w:t>соединительной ткани</w:t>
            </w:r>
          </w:p>
        </w:tc>
        <w:tc>
          <w:tcPr>
            <w:tcW w:w="844" w:type="dxa"/>
            <w:shd w:val="clear" w:color="auto" w:fill="auto"/>
            <w:vAlign w:val="bottom"/>
          </w:tcPr>
          <w:p w:rsidR="0064509B" w:rsidRPr="000A1EB6" w:rsidRDefault="00811884" w:rsidP="003021F6">
            <w:r>
              <w:lastRenderedPageBreak/>
              <w:t>3,19</w:t>
            </w:r>
          </w:p>
        </w:tc>
        <w:tc>
          <w:tcPr>
            <w:tcW w:w="833" w:type="dxa"/>
            <w:shd w:val="clear" w:color="auto" w:fill="auto"/>
            <w:vAlign w:val="center"/>
          </w:tcPr>
          <w:p w:rsidR="0064509B" w:rsidRPr="000A1EB6" w:rsidRDefault="0064509B" w:rsidP="003021F6">
            <w:pPr>
              <w:tabs>
                <w:tab w:val="left" w:pos="5400"/>
              </w:tabs>
              <w:jc w:val="right"/>
            </w:pPr>
            <w:r w:rsidRPr="000A1EB6">
              <w:t>9</w:t>
            </w:r>
          </w:p>
        </w:tc>
        <w:tc>
          <w:tcPr>
            <w:tcW w:w="6113" w:type="dxa"/>
            <w:shd w:val="clear" w:color="auto" w:fill="auto"/>
            <w:vAlign w:val="center"/>
          </w:tcPr>
          <w:p w:rsidR="0064509B" w:rsidRPr="000A1EB6" w:rsidRDefault="003021F6" w:rsidP="003021F6">
            <w:pPr>
              <w:rPr>
                <w:color w:val="000000"/>
              </w:rPr>
            </w:pPr>
            <w:r w:rsidRPr="000A1EB6">
              <w:rPr>
                <w:color w:val="000000"/>
                <w:spacing w:val="-3"/>
              </w:rPr>
              <w:t xml:space="preserve">Травмы, отравления и некоторые другие последствия </w:t>
            </w:r>
            <w:r w:rsidRPr="000A1EB6">
              <w:rPr>
                <w:color w:val="000000"/>
                <w:spacing w:val="-3"/>
              </w:rPr>
              <w:lastRenderedPageBreak/>
              <w:t>воздействия внешних причин</w:t>
            </w:r>
            <w:r w:rsidRPr="000A1EB6">
              <w:rPr>
                <w:color w:val="000000"/>
                <w:spacing w:val="-4"/>
              </w:rPr>
              <w:t xml:space="preserve"> </w:t>
            </w:r>
          </w:p>
        </w:tc>
        <w:tc>
          <w:tcPr>
            <w:tcW w:w="850" w:type="dxa"/>
            <w:shd w:val="clear" w:color="auto" w:fill="auto"/>
            <w:vAlign w:val="bottom"/>
          </w:tcPr>
          <w:p w:rsidR="0064509B" w:rsidRPr="000A1EB6" w:rsidRDefault="003021F6" w:rsidP="003021F6">
            <w:pPr>
              <w:jc w:val="right"/>
            </w:pPr>
            <w:r>
              <w:lastRenderedPageBreak/>
              <w:t>4,03</w:t>
            </w:r>
          </w:p>
        </w:tc>
      </w:tr>
      <w:tr w:rsidR="0064509B" w:rsidRPr="000A1EB6" w:rsidTr="00CB792E">
        <w:trPr>
          <w:trHeight w:val="137"/>
        </w:trPr>
        <w:tc>
          <w:tcPr>
            <w:tcW w:w="574" w:type="dxa"/>
          </w:tcPr>
          <w:p w:rsidR="0064509B" w:rsidRPr="000A1EB6" w:rsidRDefault="0064509B" w:rsidP="003021F6">
            <w:pPr>
              <w:rPr>
                <w:color w:val="000000"/>
                <w:spacing w:val="-5"/>
              </w:rPr>
            </w:pPr>
            <w:r>
              <w:rPr>
                <w:color w:val="000000"/>
                <w:spacing w:val="-5"/>
              </w:rPr>
              <w:lastRenderedPageBreak/>
              <w:t>10</w:t>
            </w:r>
          </w:p>
        </w:tc>
        <w:tc>
          <w:tcPr>
            <w:tcW w:w="5636" w:type="dxa"/>
            <w:shd w:val="clear" w:color="auto" w:fill="auto"/>
            <w:vAlign w:val="bottom"/>
          </w:tcPr>
          <w:p w:rsidR="0064509B" w:rsidRPr="000A1EB6" w:rsidRDefault="00811884" w:rsidP="003021F6">
            <w:pPr>
              <w:rPr>
                <w:color w:val="000000"/>
              </w:rPr>
            </w:pPr>
            <w:r w:rsidRPr="000A1EB6">
              <w:rPr>
                <w:color w:val="000000"/>
                <w:spacing w:val="-5"/>
              </w:rPr>
              <w:t>Болезни нервной системы</w:t>
            </w:r>
          </w:p>
        </w:tc>
        <w:tc>
          <w:tcPr>
            <w:tcW w:w="844" w:type="dxa"/>
            <w:shd w:val="clear" w:color="auto" w:fill="auto"/>
            <w:vAlign w:val="bottom"/>
          </w:tcPr>
          <w:p w:rsidR="0064509B" w:rsidRPr="000A1EB6" w:rsidRDefault="00811884" w:rsidP="003021F6">
            <w:r>
              <w:t>2,18</w:t>
            </w:r>
          </w:p>
        </w:tc>
        <w:tc>
          <w:tcPr>
            <w:tcW w:w="833" w:type="dxa"/>
            <w:shd w:val="clear" w:color="auto" w:fill="auto"/>
            <w:vAlign w:val="center"/>
          </w:tcPr>
          <w:p w:rsidR="0064509B" w:rsidRPr="000A1EB6" w:rsidRDefault="0064509B" w:rsidP="003021F6">
            <w:pPr>
              <w:tabs>
                <w:tab w:val="left" w:pos="5400"/>
              </w:tabs>
              <w:jc w:val="right"/>
            </w:pPr>
            <w:r w:rsidRPr="000A1EB6">
              <w:t>10</w:t>
            </w:r>
          </w:p>
        </w:tc>
        <w:tc>
          <w:tcPr>
            <w:tcW w:w="6113" w:type="dxa"/>
            <w:shd w:val="clear" w:color="auto" w:fill="auto"/>
            <w:vAlign w:val="center"/>
          </w:tcPr>
          <w:p w:rsidR="0064509B" w:rsidRPr="000A1EB6" w:rsidRDefault="003021F6" w:rsidP="003021F6">
            <w:pPr>
              <w:rPr>
                <w:color w:val="000000"/>
              </w:rPr>
            </w:pPr>
            <w:r w:rsidRPr="000A1EB6">
              <w:rPr>
                <w:color w:val="000000"/>
                <w:spacing w:val="-4"/>
              </w:rPr>
              <w:t>Болезни кожи и подкожной клетчатки</w:t>
            </w:r>
          </w:p>
        </w:tc>
        <w:tc>
          <w:tcPr>
            <w:tcW w:w="850" w:type="dxa"/>
            <w:shd w:val="clear" w:color="auto" w:fill="auto"/>
            <w:vAlign w:val="bottom"/>
          </w:tcPr>
          <w:p w:rsidR="0064509B" w:rsidRPr="000A1EB6" w:rsidRDefault="003021F6" w:rsidP="003021F6">
            <w:pPr>
              <w:jc w:val="right"/>
            </w:pPr>
            <w:r>
              <w:t>1,56</w:t>
            </w:r>
          </w:p>
        </w:tc>
      </w:tr>
      <w:tr w:rsidR="0064509B" w:rsidRPr="000A1EB6" w:rsidTr="00CB792E">
        <w:trPr>
          <w:trHeight w:val="277"/>
        </w:trPr>
        <w:tc>
          <w:tcPr>
            <w:tcW w:w="574" w:type="dxa"/>
          </w:tcPr>
          <w:p w:rsidR="0064509B" w:rsidRPr="000A1EB6" w:rsidRDefault="0064509B" w:rsidP="003021F6">
            <w:pPr>
              <w:rPr>
                <w:color w:val="000000"/>
                <w:spacing w:val="-5"/>
              </w:rPr>
            </w:pPr>
            <w:r>
              <w:rPr>
                <w:color w:val="000000"/>
                <w:spacing w:val="-5"/>
              </w:rPr>
              <w:t>11</w:t>
            </w:r>
          </w:p>
        </w:tc>
        <w:tc>
          <w:tcPr>
            <w:tcW w:w="5636" w:type="dxa"/>
            <w:shd w:val="clear" w:color="auto" w:fill="auto"/>
            <w:vAlign w:val="bottom"/>
          </w:tcPr>
          <w:p w:rsidR="0064509B" w:rsidRPr="000A1EB6" w:rsidRDefault="00811884" w:rsidP="003021F6">
            <w:pPr>
              <w:rPr>
                <w:color w:val="000000"/>
              </w:rPr>
            </w:pPr>
            <w:r w:rsidRPr="000A1EB6">
              <w:rPr>
                <w:color w:val="000000"/>
                <w:spacing w:val="-4"/>
              </w:rPr>
              <w:t>Болезни кожи и подкожной клетчатки</w:t>
            </w:r>
          </w:p>
        </w:tc>
        <w:tc>
          <w:tcPr>
            <w:tcW w:w="844" w:type="dxa"/>
            <w:shd w:val="clear" w:color="auto" w:fill="auto"/>
            <w:vAlign w:val="bottom"/>
          </w:tcPr>
          <w:p w:rsidR="0064509B" w:rsidRPr="000A1EB6" w:rsidRDefault="0064509B" w:rsidP="003021F6">
            <w:r w:rsidRPr="000A1EB6">
              <w:t>1,</w:t>
            </w:r>
            <w:r>
              <w:t>4</w:t>
            </w:r>
            <w:r w:rsidR="00811884">
              <w:t>5</w:t>
            </w:r>
          </w:p>
        </w:tc>
        <w:tc>
          <w:tcPr>
            <w:tcW w:w="833" w:type="dxa"/>
            <w:shd w:val="clear" w:color="auto" w:fill="auto"/>
            <w:vAlign w:val="center"/>
          </w:tcPr>
          <w:p w:rsidR="0064509B" w:rsidRPr="000A1EB6" w:rsidRDefault="0064509B" w:rsidP="003021F6">
            <w:pPr>
              <w:tabs>
                <w:tab w:val="left" w:pos="5400"/>
              </w:tabs>
              <w:jc w:val="right"/>
            </w:pPr>
            <w:r w:rsidRPr="000A1EB6">
              <w:t>11</w:t>
            </w:r>
          </w:p>
        </w:tc>
        <w:tc>
          <w:tcPr>
            <w:tcW w:w="6113" w:type="dxa"/>
            <w:shd w:val="clear" w:color="auto" w:fill="auto"/>
            <w:vAlign w:val="center"/>
          </w:tcPr>
          <w:p w:rsidR="0064509B" w:rsidRPr="000A1EB6" w:rsidRDefault="003021F6" w:rsidP="004D3404">
            <w:pPr>
              <w:rPr>
                <w:color w:val="000000"/>
              </w:rPr>
            </w:pPr>
            <w:r w:rsidRPr="000A1EB6">
              <w:rPr>
                <w:color w:val="000000"/>
                <w:spacing w:val="-5"/>
              </w:rPr>
              <w:t xml:space="preserve">Болезни нервной системы </w:t>
            </w:r>
          </w:p>
        </w:tc>
        <w:tc>
          <w:tcPr>
            <w:tcW w:w="850" w:type="dxa"/>
            <w:shd w:val="clear" w:color="auto" w:fill="auto"/>
            <w:vAlign w:val="bottom"/>
          </w:tcPr>
          <w:p w:rsidR="0064509B" w:rsidRPr="000A1EB6" w:rsidRDefault="003021F6" w:rsidP="003021F6">
            <w:pPr>
              <w:jc w:val="right"/>
            </w:pPr>
            <w:r>
              <w:t>1,25</w:t>
            </w:r>
          </w:p>
        </w:tc>
      </w:tr>
      <w:tr w:rsidR="0064509B" w:rsidRPr="000A1EB6" w:rsidTr="00CB792E">
        <w:trPr>
          <w:trHeight w:val="270"/>
        </w:trPr>
        <w:tc>
          <w:tcPr>
            <w:tcW w:w="574" w:type="dxa"/>
          </w:tcPr>
          <w:p w:rsidR="0064509B" w:rsidRPr="000A1EB6" w:rsidRDefault="0064509B" w:rsidP="003021F6">
            <w:pPr>
              <w:rPr>
                <w:color w:val="000000"/>
                <w:spacing w:val="-5"/>
              </w:rPr>
            </w:pPr>
            <w:r>
              <w:rPr>
                <w:color w:val="000000"/>
                <w:spacing w:val="-5"/>
              </w:rPr>
              <w:t>12</w:t>
            </w:r>
          </w:p>
        </w:tc>
        <w:tc>
          <w:tcPr>
            <w:tcW w:w="5636" w:type="dxa"/>
            <w:shd w:val="clear" w:color="auto" w:fill="auto"/>
            <w:vAlign w:val="bottom"/>
          </w:tcPr>
          <w:p w:rsidR="0064509B" w:rsidRPr="000A1EB6" w:rsidRDefault="00811884" w:rsidP="00811884">
            <w:pPr>
              <w:rPr>
                <w:color w:val="000000"/>
              </w:rPr>
            </w:pPr>
            <w:r w:rsidRPr="000A1EB6">
              <w:rPr>
                <w:color w:val="000000"/>
                <w:spacing w:val="-5"/>
              </w:rPr>
              <w:t>Беременность, роды и послеродовый период</w:t>
            </w:r>
            <w:r w:rsidRPr="000A1EB6">
              <w:rPr>
                <w:color w:val="000000"/>
                <w:spacing w:val="-4"/>
              </w:rPr>
              <w:t xml:space="preserve"> </w:t>
            </w:r>
          </w:p>
        </w:tc>
        <w:tc>
          <w:tcPr>
            <w:tcW w:w="844" w:type="dxa"/>
            <w:shd w:val="clear" w:color="auto" w:fill="auto"/>
            <w:vAlign w:val="bottom"/>
          </w:tcPr>
          <w:p w:rsidR="0064509B" w:rsidRPr="000A1EB6" w:rsidRDefault="0064509B" w:rsidP="003021F6">
            <w:r w:rsidRPr="000A1EB6">
              <w:t>1,</w:t>
            </w:r>
            <w:r w:rsidR="00811884">
              <w:t>18</w:t>
            </w:r>
          </w:p>
        </w:tc>
        <w:tc>
          <w:tcPr>
            <w:tcW w:w="833" w:type="dxa"/>
            <w:shd w:val="clear" w:color="auto" w:fill="auto"/>
            <w:vAlign w:val="center"/>
          </w:tcPr>
          <w:p w:rsidR="0064509B" w:rsidRPr="000A1EB6" w:rsidRDefault="0064509B" w:rsidP="003021F6">
            <w:pPr>
              <w:tabs>
                <w:tab w:val="left" w:pos="5400"/>
              </w:tabs>
              <w:jc w:val="right"/>
            </w:pPr>
            <w:r w:rsidRPr="000A1EB6">
              <w:t>12</w:t>
            </w:r>
          </w:p>
        </w:tc>
        <w:tc>
          <w:tcPr>
            <w:tcW w:w="6113" w:type="dxa"/>
            <w:shd w:val="clear" w:color="auto" w:fill="auto"/>
            <w:vAlign w:val="center"/>
          </w:tcPr>
          <w:p w:rsidR="0064509B" w:rsidRPr="000A1EB6" w:rsidRDefault="003021F6" w:rsidP="004D3404">
            <w:pPr>
              <w:rPr>
                <w:color w:val="000000"/>
              </w:rPr>
            </w:pPr>
            <w:r w:rsidRPr="000A1EB6">
              <w:rPr>
                <w:color w:val="000000"/>
                <w:spacing w:val="-4"/>
              </w:rPr>
              <w:t>Болезни уха и сосцевидного отростка</w:t>
            </w:r>
            <w:r w:rsidRPr="000A1EB6">
              <w:rPr>
                <w:color w:val="000000"/>
                <w:spacing w:val="-5"/>
              </w:rPr>
              <w:t xml:space="preserve"> </w:t>
            </w:r>
          </w:p>
        </w:tc>
        <w:tc>
          <w:tcPr>
            <w:tcW w:w="850" w:type="dxa"/>
            <w:shd w:val="clear" w:color="auto" w:fill="auto"/>
            <w:vAlign w:val="bottom"/>
          </w:tcPr>
          <w:p w:rsidR="0064509B" w:rsidRPr="000A1EB6" w:rsidRDefault="003021F6" w:rsidP="003021F6">
            <w:pPr>
              <w:jc w:val="right"/>
            </w:pPr>
            <w:r>
              <w:t>0,96</w:t>
            </w:r>
          </w:p>
        </w:tc>
      </w:tr>
      <w:tr w:rsidR="0064509B" w:rsidRPr="000A1EB6" w:rsidTr="00CB792E">
        <w:trPr>
          <w:trHeight w:val="270"/>
        </w:trPr>
        <w:tc>
          <w:tcPr>
            <w:tcW w:w="574" w:type="dxa"/>
          </w:tcPr>
          <w:p w:rsidR="0064509B" w:rsidRPr="000A1EB6" w:rsidRDefault="0064509B" w:rsidP="003021F6">
            <w:pPr>
              <w:rPr>
                <w:color w:val="000000"/>
                <w:spacing w:val="-4"/>
              </w:rPr>
            </w:pPr>
            <w:r>
              <w:rPr>
                <w:color w:val="000000"/>
                <w:spacing w:val="-4"/>
              </w:rPr>
              <w:t>13</w:t>
            </w:r>
          </w:p>
        </w:tc>
        <w:tc>
          <w:tcPr>
            <w:tcW w:w="5636" w:type="dxa"/>
            <w:shd w:val="clear" w:color="auto" w:fill="auto"/>
            <w:vAlign w:val="bottom"/>
          </w:tcPr>
          <w:p w:rsidR="0064509B" w:rsidRPr="000A1EB6" w:rsidRDefault="0064509B" w:rsidP="003021F6">
            <w:pPr>
              <w:rPr>
                <w:color w:val="000000"/>
              </w:rPr>
            </w:pPr>
            <w:r w:rsidRPr="000A1EB6">
              <w:rPr>
                <w:color w:val="000000"/>
                <w:spacing w:val="-5"/>
              </w:rPr>
              <w:t xml:space="preserve">Некоторые инфекционные и паразитарные болезни </w:t>
            </w:r>
          </w:p>
        </w:tc>
        <w:tc>
          <w:tcPr>
            <w:tcW w:w="844" w:type="dxa"/>
            <w:shd w:val="clear" w:color="auto" w:fill="auto"/>
            <w:vAlign w:val="bottom"/>
          </w:tcPr>
          <w:p w:rsidR="0064509B" w:rsidRPr="000A1EB6" w:rsidRDefault="00811884" w:rsidP="003021F6">
            <w:r>
              <w:t>0,89</w:t>
            </w:r>
          </w:p>
        </w:tc>
        <w:tc>
          <w:tcPr>
            <w:tcW w:w="833" w:type="dxa"/>
            <w:shd w:val="clear" w:color="auto" w:fill="auto"/>
            <w:vAlign w:val="center"/>
          </w:tcPr>
          <w:p w:rsidR="0064509B" w:rsidRPr="000A1EB6" w:rsidRDefault="0064509B" w:rsidP="003021F6">
            <w:pPr>
              <w:tabs>
                <w:tab w:val="left" w:pos="5400"/>
              </w:tabs>
              <w:jc w:val="right"/>
            </w:pPr>
            <w:r w:rsidRPr="000A1EB6">
              <w:t>13</w:t>
            </w:r>
          </w:p>
        </w:tc>
        <w:tc>
          <w:tcPr>
            <w:tcW w:w="6113" w:type="dxa"/>
            <w:shd w:val="clear" w:color="auto" w:fill="auto"/>
            <w:vAlign w:val="center"/>
          </w:tcPr>
          <w:p w:rsidR="0064509B" w:rsidRPr="000A1EB6" w:rsidRDefault="004D3404" w:rsidP="003021F6">
            <w:pPr>
              <w:rPr>
                <w:color w:val="000000"/>
              </w:rPr>
            </w:pPr>
            <w:r w:rsidRPr="000A1EB6">
              <w:rPr>
                <w:color w:val="000000"/>
                <w:spacing w:val="-5"/>
              </w:rPr>
              <w:t>Беременность, роды и послеродовый период</w:t>
            </w:r>
          </w:p>
        </w:tc>
        <w:tc>
          <w:tcPr>
            <w:tcW w:w="850" w:type="dxa"/>
            <w:shd w:val="clear" w:color="auto" w:fill="auto"/>
            <w:vAlign w:val="bottom"/>
          </w:tcPr>
          <w:p w:rsidR="0064509B" w:rsidRPr="000A1EB6" w:rsidRDefault="003021F6" w:rsidP="003021F6">
            <w:pPr>
              <w:jc w:val="right"/>
            </w:pPr>
            <w:r>
              <w:t>0,90</w:t>
            </w:r>
          </w:p>
        </w:tc>
      </w:tr>
      <w:tr w:rsidR="0064509B" w:rsidRPr="000A1EB6" w:rsidTr="00CB792E">
        <w:trPr>
          <w:trHeight w:val="270"/>
        </w:trPr>
        <w:tc>
          <w:tcPr>
            <w:tcW w:w="574" w:type="dxa"/>
          </w:tcPr>
          <w:p w:rsidR="0064509B" w:rsidRPr="000A1EB6" w:rsidRDefault="0064509B" w:rsidP="003021F6">
            <w:pPr>
              <w:rPr>
                <w:color w:val="000000"/>
                <w:spacing w:val="-5"/>
              </w:rPr>
            </w:pPr>
            <w:r>
              <w:rPr>
                <w:color w:val="000000"/>
                <w:spacing w:val="-5"/>
              </w:rPr>
              <w:t>14</w:t>
            </w:r>
          </w:p>
        </w:tc>
        <w:tc>
          <w:tcPr>
            <w:tcW w:w="5636" w:type="dxa"/>
            <w:shd w:val="clear" w:color="auto" w:fill="auto"/>
            <w:vAlign w:val="bottom"/>
          </w:tcPr>
          <w:p w:rsidR="0064509B" w:rsidRPr="000A1EB6" w:rsidRDefault="00811884" w:rsidP="003021F6">
            <w:pPr>
              <w:rPr>
                <w:color w:val="000000"/>
              </w:rPr>
            </w:pPr>
            <w:r w:rsidRPr="000A1EB6">
              <w:rPr>
                <w:color w:val="000000"/>
                <w:spacing w:val="-4"/>
              </w:rPr>
              <w:t>Болезни уха и сосцевидного отростка</w:t>
            </w:r>
          </w:p>
        </w:tc>
        <w:tc>
          <w:tcPr>
            <w:tcW w:w="844" w:type="dxa"/>
            <w:shd w:val="clear" w:color="auto" w:fill="auto"/>
            <w:vAlign w:val="bottom"/>
          </w:tcPr>
          <w:p w:rsidR="0064509B" w:rsidRPr="000A1EB6" w:rsidRDefault="00811884" w:rsidP="00811884">
            <w:r>
              <w:t>0,74</w:t>
            </w:r>
          </w:p>
        </w:tc>
        <w:tc>
          <w:tcPr>
            <w:tcW w:w="833" w:type="dxa"/>
            <w:shd w:val="clear" w:color="auto" w:fill="auto"/>
            <w:vAlign w:val="center"/>
          </w:tcPr>
          <w:p w:rsidR="0064509B" w:rsidRPr="000A1EB6" w:rsidRDefault="0064509B" w:rsidP="003021F6">
            <w:pPr>
              <w:tabs>
                <w:tab w:val="left" w:pos="5400"/>
              </w:tabs>
              <w:jc w:val="right"/>
            </w:pPr>
            <w:r w:rsidRPr="000A1EB6">
              <w:t>14</w:t>
            </w:r>
          </w:p>
        </w:tc>
        <w:tc>
          <w:tcPr>
            <w:tcW w:w="6113" w:type="dxa"/>
            <w:shd w:val="clear" w:color="auto" w:fill="auto"/>
            <w:vAlign w:val="center"/>
          </w:tcPr>
          <w:p w:rsidR="0064509B" w:rsidRPr="000A1EB6" w:rsidRDefault="004D3404" w:rsidP="004D3404">
            <w:pPr>
              <w:rPr>
                <w:color w:val="000000"/>
              </w:rPr>
            </w:pPr>
            <w:r w:rsidRPr="000A1EB6">
              <w:rPr>
                <w:color w:val="000000"/>
                <w:spacing w:val="-5"/>
              </w:rPr>
              <w:t xml:space="preserve">Некоторые инфекционные и паразитарные болезни </w:t>
            </w:r>
          </w:p>
        </w:tc>
        <w:tc>
          <w:tcPr>
            <w:tcW w:w="850" w:type="dxa"/>
            <w:shd w:val="clear" w:color="auto" w:fill="auto"/>
            <w:vAlign w:val="bottom"/>
          </w:tcPr>
          <w:p w:rsidR="0064509B" w:rsidRPr="000A1EB6" w:rsidRDefault="003021F6" w:rsidP="003021F6">
            <w:pPr>
              <w:jc w:val="right"/>
            </w:pPr>
            <w:r>
              <w:t>0,84</w:t>
            </w:r>
          </w:p>
        </w:tc>
      </w:tr>
      <w:tr w:rsidR="0064509B" w:rsidRPr="000A1EB6" w:rsidTr="00CB792E">
        <w:trPr>
          <w:trHeight w:val="270"/>
        </w:trPr>
        <w:tc>
          <w:tcPr>
            <w:tcW w:w="574" w:type="dxa"/>
          </w:tcPr>
          <w:p w:rsidR="0064509B" w:rsidRPr="000A1EB6" w:rsidRDefault="0064509B" w:rsidP="003021F6">
            <w:pPr>
              <w:rPr>
                <w:color w:val="000000"/>
                <w:spacing w:val="-4"/>
              </w:rPr>
            </w:pPr>
            <w:r>
              <w:rPr>
                <w:color w:val="000000"/>
                <w:spacing w:val="-4"/>
              </w:rPr>
              <w:t>15</w:t>
            </w:r>
          </w:p>
        </w:tc>
        <w:tc>
          <w:tcPr>
            <w:tcW w:w="5636" w:type="dxa"/>
            <w:shd w:val="clear" w:color="auto" w:fill="auto"/>
            <w:vAlign w:val="bottom"/>
          </w:tcPr>
          <w:p w:rsidR="0064509B" w:rsidRPr="000A1EB6" w:rsidRDefault="00811884" w:rsidP="003021F6">
            <w:pPr>
              <w:rPr>
                <w:color w:val="000000"/>
              </w:rPr>
            </w:pPr>
            <w:r w:rsidRPr="000A1EB6">
              <w:rPr>
                <w:color w:val="000000"/>
                <w:spacing w:val="-5"/>
              </w:rPr>
              <w:t>Новообразования</w:t>
            </w:r>
          </w:p>
        </w:tc>
        <w:tc>
          <w:tcPr>
            <w:tcW w:w="844" w:type="dxa"/>
            <w:shd w:val="clear" w:color="auto" w:fill="auto"/>
            <w:vAlign w:val="bottom"/>
          </w:tcPr>
          <w:p w:rsidR="0064509B" w:rsidRPr="000A1EB6" w:rsidRDefault="00811884" w:rsidP="00811884">
            <w:pPr>
              <w:jc w:val="center"/>
            </w:pPr>
            <w:r>
              <w:t>0,43</w:t>
            </w:r>
          </w:p>
        </w:tc>
        <w:tc>
          <w:tcPr>
            <w:tcW w:w="833" w:type="dxa"/>
            <w:shd w:val="clear" w:color="auto" w:fill="auto"/>
            <w:vAlign w:val="center"/>
          </w:tcPr>
          <w:p w:rsidR="0064509B" w:rsidRPr="000A1EB6" w:rsidRDefault="0064509B" w:rsidP="003021F6">
            <w:pPr>
              <w:tabs>
                <w:tab w:val="left" w:pos="5400"/>
              </w:tabs>
              <w:jc w:val="right"/>
            </w:pPr>
            <w:r w:rsidRPr="000A1EB6">
              <w:t>15</w:t>
            </w:r>
          </w:p>
        </w:tc>
        <w:tc>
          <w:tcPr>
            <w:tcW w:w="6113" w:type="dxa"/>
            <w:shd w:val="clear" w:color="auto" w:fill="auto"/>
            <w:vAlign w:val="center"/>
          </w:tcPr>
          <w:p w:rsidR="0064509B" w:rsidRPr="000A1EB6" w:rsidRDefault="004D3404" w:rsidP="004D3404">
            <w:pPr>
              <w:rPr>
                <w:color w:val="000000"/>
              </w:rPr>
            </w:pPr>
            <w:r w:rsidRPr="000A1EB6">
              <w:rPr>
                <w:color w:val="000000"/>
                <w:spacing w:val="-5"/>
              </w:rPr>
              <w:t xml:space="preserve">Новообразования </w:t>
            </w:r>
          </w:p>
        </w:tc>
        <w:tc>
          <w:tcPr>
            <w:tcW w:w="850" w:type="dxa"/>
            <w:shd w:val="clear" w:color="auto" w:fill="auto"/>
            <w:vAlign w:val="bottom"/>
          </w:tcPr>
          <w:p w:rsidR="0064509B" w:rsidRPr="000A1EB6" w:rsidRDefault="003021F6" w:rsidP="003021F6">
            <w:pPr>
              <w:jc w:val="right"/>
            </w:pPr>
            <w:r>
              <w:t>0,36</w:t>
            </w:r>
          </w:p>
        </w:tc>
      </w:tr>
      <w:tr w:rsidR="0064509B" w:rsidRPr="000A1EB6" w:rsidTr="00CB792E">
        <w:trPr>
          <w:trHeight w:val="288"/>
        </w:trPr>
        <w:tc>
          <w:tcPr>
            <w:tcW w:w="574" w:type="dxa"/>
          </w:tcPr>
          <w:p w:rsidR="0064509B" w:rsidRPr="000A1EB6" w:rsidRDefault="0064509B" w:rsidP="003021F6">
            <w:pPr>
              <w:rPr>
                <w:color w:val="000000"/>
                <w:spacing w:val="-5"/>
              </w:rPr>
            </w:pPr>
            <w:r>
              <w:rPr>
                <w:color w:val="000000"/>
                <w:spacing w:val="-5"/>
              </w:rPr>
              <w:t>16</w:t>
            </w:r>
          </w:p>
        </w:tc>
        <w:tc>
          <w:tcPr>
            <w:tcW w:w="5636" w:type="dxa"/>
            <w:shd w:val="clear" w:color="auto" w:fill="auto"/>
            <w:vAlign w:val="bottom"/>
          </w:tcPr>
          <w:p w:rsidR="0064509B" w:rsidRPr="000A1EB6" w:rsidRDefault="00811884" w:rsidP="00811884">
            <w:pPr>
              <w:rPr>
                <w:color w:val="000000"/>
              </w:rPr>
            </w:pPr>
            <w:r w:rsidRPr="000A1EB6">
              <w:rPr>
                <w:color w:val="000000"/>
                <w:spacing w:val="-5"/>
              </w:rPr>
              <w:t>Врожденные аномалии, деформации  и хромосомные нарушения</w:t>
            </w:r>
            <w:r w:rsidRPr="000A1EB6">
              <w:rPr>
                <w:color w:val="000000"/>
                <w:spacing w:val="-4"/>
              </w:rPr>
              <w:t xml:space="preserve"> </w:t>
            </w:r>
          </w:p>
        </w:tc>
        <w:tc>
          <w:tcPr>
            <w:tcW w:w="844" w:type="dxa"/>
            <w:shd w:val="clear" w:color="auto" w:fill="auto"/>
            <w:vAlign w:val="bottom"/>
          </w:tcPr>
          <w:p w:rsidR="0064509B" w:rsidRPr="000A1EB6" w:rsidRDefault="00811884" w:rsidP="003021F6">
            <w:pPr>
              <w:jc w:val="right"/>
            </w:pPr>
            <w:r>
              <w:t>0,30</w:t>
            </w:r>
          </w:p>
        </w:tc>
        <w:tc>
          <w:tcPr>
            <w:tcW w:w="833" w:type="dxa"/>
            <w:shd w:val="clear" w:color="auto" w:fill="auto"/>
            <w:vAlign w:val="center"/>
          </w:tcPr>
          <w:p w:rsidR="0064509B" w:rsidRPr="000A1EB6" w:rsidRDefault="0064509B" w:rsidP="003021F6">
            <w:pPr>
              <w:tabs>
                <w:tab w:val="left" w:pos="5400"/>
              </w:tabs>
              <w:jc w:val="right"/>
            </w:pPr>
            <w:r w:rsidRPr="000A1EB6">
              <w:t>16</w:t>
            </w:r>
          </w:p>
        </w:tc>
        <w:tc>
          <w:tcPr>
            <w:tcW w:w="6113" w:type="dxa"/>
            <w:shd w:val="clear" w:color="auto" w:fill="auto"/>
            <w:vAlign w:val="center"/>
          </w:tcPr>
          <w:p w:rsidR="0064509B" w:rsidRPr="000A1EB6" w:rsidRDefault="0064509B" w:rsidP="003021F6">
            <w:pPr>
              <w:rPr>
                <w:color w:val="000000"/>
              </w:rPr>
            </w:pPr>
            <w:r w:rsidRPr="000A1EB6">
              <w:rPr>
                <w:color w:val="000000"/>
                <w:spacing w:val="-5"/>
              </w:rPr>
              <w:t xml:space="preserve">Врожденные аномалии, деформации  и хромосомные нарушения </w:t>
            </w:r>
          </w:p>
        </w:tc>
        <w:tc>
          <w:tcPr>
            <w:tcW w:w="850" w:type="dxa"/>
            <w:shd w:val="clear" w:color="auto" w:fill="auto"/>
            <w:vAlign w:val="bottom"/>
          </w:tcPr>
          <w:p w:rsidR="0064509B" w:rsidRPr="000A1EB6" w:rsidRDefault="003021F6" w:rsidP="003021F6">
            <w:pPr>
              <w:jc w:val="right"/>
            </w:pPr>
            <w:r>
              <w:t>0,33</w:t>
            </w:r>
          </w:p>
        </w:tc>
      </w:tr>
      <w:tr w:rsidR="0064509B" w:rsidRPr="000A1EB6" w:rsidTr="00CB792E">
        <w:trPr>
          <w:trHeight w:val="555"/>
        </w:trPr>
        <w:tc>
          <w:tcPr>
            <w:tcW w:w="574" w:type="dxa"/>
          </w:tcPr>
          <w:p w:rsidR="0064509B" w:rsidRPr="000A1EB6" w:rsidRDefault="0064509B" w:rsidP="003021F6">
            <w:pPr>
              <w:rPr>
                <w:color w:val="000000"/>
                <w:spacing w:val="-4"/>
              </w:rPr>
            </w:pPr>
            <w:r>
              <w:rPr>
                <w:color w:val="000000"/>
                <w:spacing w:val="-4"/>
              </w:rPr>
              <w:t>17</w:t>
            </w:r>
          </w:p>
        </w:tc>
        <w:tc>
          <w:tcPr>
            <w:tcW w:w="5636" w:type="dxa"/>
            <w:shd w:val="clear" w:color="auto" w:fill="auto"/>
            <w:vAlign w:val="bottom"/>
          </w:tcPr>
          <w:p w:rsidR="0064509B" w:rsidRPr="000A1EB6" w:rsidRDefault="00811884" w:rsidP="003021F6">
            <w:pPr>
              <w:rPr>
                <w:color w:val="000000"/>
              </w:rPr>
            </w:pPr>
            <w:r w:rsidRPr="000A1EB6">
              <w:rPr>
                <w:color w:val="000000"/>
                <w:spacing w:val="-5"/>
              </w:rPr>
              <w:t>Болезни крови, кроветворных органов и отдельные нарушения, вовлекающие иммунный механизм</w:t>
            </w:r>
          </w:p>
        </w:tc>
        <w:tc>
          <w:tcPr>
            <w:tcW w:w="844" w:type="dxa"/>
            <w:shd w:val="clear" w:color="auto" w:fill="auto"/>
            <w:vAlign w:val="bottom"/>
          </w:tcPr>
          <w:p w:rsidR="0064509B" w:rsidRPr="000A1EB6" w:rsidRDefault="0064509B" w:rsidP="003021F6">
            <w:pPr>
              <w:jc w:val="right"/>
            </w:pPr>
            <w:r w:rsidRPr="000A1EB6">
              <w:t>0,</w:t>
            </w:r>
            <w:r w:rsidR="00811884">
              <w:t>31</w:t>
            </w:r>
          </w:p>
        </w:tc>
        <w:tc>
          <w:tcPr>
            <w:tcW w:w="833" w:type="dxa"/>
            <w:shd w:val="clear" w:color="auto" w:fill="auto"/>
            <w:vAlign w:val="center"/>
          </w:tcPr>
          <w:p w:rsidR="0064509B" w:rsidRPr="000A1EB6" w:rsidRDefault="0064509B" w:rsidP="003021F6">
            <w:pPr>
              <w:tabs>
                <w:tab w:val="left" w:pos="5400"/>
              </w:tabs>
              <w:jc w:val="right"/>
              <w:rPr>
                <w:lang w:val="en-US"/>
              </w:rPr>
            </w:pPr>
            <w:r w:rsidRPr="000A1EB6">
              <w:t>1</w:t>
            </w:r>
            <w:r w:rsidRPr="000A1EB6">
              <w:rPr>
                <w:lang w:val="en-US"/>
              </w:rPr>
              <w:t>7</w:t>
            </w:r>
          </w:p>
        </w:tc>
        <w:tc>
          <w:tcPr>
            <w:tcW w:w="6113" w:type="dxa"/>
            <w:shd w:val="clear" w:color="auto" w:fill="auto"/>
            <w:vAlign w:val="center"/>
          </w:tcPr>
          <w:p w:rsidR="0064509B" w:rsidRPr="000A1EB6" w:rsidRDefault="004D3404" w:rsidP="003021F6">
            <w:pPr>
              <w:rPr>
                <w:color w:val="000000"/>
              </w:rPr>
            </w:pPr>
            <w:r w:rsidRPr="000A1EB6">
              <w:rPr>
                <w:color w:val="000000"/>
                <w:spacing w:val="-5"/>
              </w:rPr>
              <w:t>Болезни крови, кроветворных органов и отдельные нарушения, вовлекающие иммунный механизм</w:t>
            </w:r>
          </w:p>
        </w:tc>
        <w:tc>
          <w:tcPr>
            <w:tcW w:w="850" w:type="dxa"/>
            <w:shd w:val="clear" w:color="auto" w:fill="auto"/>
            <w:vAlign w:val="bottom"/>
          </w:tcPr>
          <w:p w:rsidR="0064509B" w:rsidRPr="000A1EB6" w:rsidRDefault="0064509B" w:rsidP="003021F6">
            <w:pPr>
              <w:jc w:val="right"/>
            </w:pPr>
            <w:r w:rsidRPr="000A1EB6">
              <w:t>0,</w:t>
            </w:r>
            <w:r w:rsidR="003021F6">
              <w:t>31</w:t>
            </w:r>
          </w:p>
        </w:tc>
      </w:tr>
      <w:tr w:rsidR="0064509B" w:rsidRPr="000A1EB6" w:rsidTr="00CB792E">
        <w:trPr>
          <w:trHeight w:val="270"/>
        </w:trPr>
        <w:tc>
          <w:tcPr>
            <w:tcW w:w="574" w:type="dxa"/>
          </w:tcPr>
          <w:p w:rsidR="0064509B" w:rsidRPr="000A1EB6" w:rsidRDefault="0064509B" w:rsidP="003021F6">
            <w:pPr>
              <w:rPr>
                <w:color w:val="000000"/>
                <w:spacing w:val="-4"/>
              </w:rPr>
            </w:pPr>
            <w:r>
              <w:rPr>
                <w:color w:val="000000"/>
                <w:spacing w:val="-4"/>
              </w:rPr>
              <w:t>18</w:t>
            </w:r>
          </w:p>
        </w:tc>
        <w:tc>
          <w:tcPr>
            <w:tcW w:w="5636" w:type="dxa"/>
            <w:shd w:val="clear" w:color="auto" w:fill="auto"/>
            <w:vAlign w:val="bottom"/>
          </w:tcPr>
          <w:p w:rsidR="0064509B" w:rsidRPr="000A1EB6" w:rsidRDefault="0064509B" w:rsidP="003021F6">
            <w:pPr>
              <w:rPr>
                <w:color w:val="000000"/>
              </w:rPr>
            </w:pPr>
            <w:r w:rsidRPr="000A1EB6">
              <w:rPr>
                <w:color w:val="000000"/>
                <w:spacing w:val="-4"/>
              </w:rPr>
              <w:t>Симптомы, признаки и отклонения от нормы</w:t>
            </w:r>
          </w:p>
        </w:tc>
        <w:tc>
          <w:tcPr>
            <w:tcW w:w="844" w:type="dxa"/>
            <w:shd w:val="clear" w:color="auto" w:fill="auto"/>
            <w:vAlign w:val="bottom"/>
          </w:tcPr>
          <w:p w:rsidR="0064509B" w:rsidRPr="000A1EB6" w:rsidRDefault="0064509B" w:rsidP="003021F6">
            <w:pPr>
              <w:jc w:val="right"/>
            </w:pPr>
            <w:r w:rsidRPr="000A1EB6">
              <w:t>0,0</w:t>
            </w:r>
            <w:r>
              <w:t>0</w:t>
            </w:r>
          </w:p>
        </w:tc>
        <w:tc>
          <w:tcPr>
            <w:tcW w:w="833" w:type="dxa"/>
            <w:shd w:val="clear" w:color="auto" w:fill="auto"/>
            <w:vAlign w:val="center"/>
          </w:tcPr>
          <w:p w:rsidR="0064509B" w:rsidRPr="000A1EB6" w:rsidRDefault="0064509B" w:rsidP="003021F6">
            <w:pPr>
              <w:tabs>
                <w:tab w:val="left" w:pos="5400"/>
              </w:tabs>
              <w:jc w:val="right"/>
            </w:pPr>
            <w:r w:rsidRPr="000A1EB6">
              <w:t>18</w:t>
            </w:r>
          </w:p>
        </w:tc>
        <w:tc>
          <w:tcPr>
            <w:tcW w:w="6113" w:type="dxa"/>
            <w:shd w:val="clear" w:color="auto" w:fill="auto"/>
            <w:vAlign w:val="center"/>
          </w:tcPr>
          <w:p w:rsidR="0064509B" w:rsidRPr="000A1EB6" w:rsidRDefault="0064509B" w:rsidP="003021F6">
            <w:pPr>
              <w:rPr>
                <w:color w:val="000000"/>
              </w:rPr>
            </w:pPr>
            <w:r w:rsidRPr="000A1EB6">
              <w:rPr>
                <w:color w:val="000000"/>
                <w:spacing w:val="-4"/>
              </w:rPr>
              <w:t>Симптомы, признаки и отклонения от нормы</w:t>
            </w:r>
          </w:p>
        </w:tc>
        <w:tc>
          <w:tcPr>
            <w:tcW w:w="850" w:type="dxa"/>
            <w:shd w:val="clear" w:color="auto" w:fill="auto"/>
            <w:vAlign w:val="bottom"/>
          </w:tcPr>
          <w:p w:rsidR="0064509B" w:rsidRPr="000A1EB6" w:rsidRDefault="0064509B" w:rsidP="003021F6">
            <w:pPr>
              <w:jc w:val="right"/>
            </w:pPr>
            <w:r w:rsidRPr="000A1EB6">
              <w:t>0,0</w:t>
            </w:r>
            <w:r>
              <w:t>0</w:t>
            </w:r>
          </w:p>
        </w:tc>
      </w:tr>
    </w:tbl>
    <w:p w:rsidR="00DE540A" w:rsidRDefault="00DE540A" w:rsidP="00103162">
      <w:pPr>
        <w:shd w:val="clear" w:color="auto" w:fill="FFFFFF"/>
        <w:ind w:firstLine="709"/>
        <w:jc w:val="both"/>
        <w:outlineLvl w:val="0"/>
        <w:rPr>
          <w:color w:val="000000"/>
          <w:spacing w:val="1"/>
          <w:sz w:val="28"/>
          <w:szCs w:val="28"/>
        </w:rPr>
      </w:pPr>
    </w:p>
    <w:p w:rsidR="003021F6" w:rsidRDefault="003021F6" w:rsidP="003021F6">
      <w:pPr>
        <w:jc w:val="center"/>
        <w:rPr>
          <w:sz w:val="28"/>
          <w:szCs w:val="28"/>
        </w:rPr>
      </w:pPr>
      <w:r w:rsidRPr="000A1EB6">
        <w:rPr>
          <w:color w:val="000000"/>
          <w:spacing w:val="1"/>
          <w:sz w:val="20"/>
          <w:szCs w:val="20"/>
        </w:rPr>
        <w:t xml:space="preserve">Рис. </w:t>
      </w:r>
      <w:r>
        <w:rPr>
          <w:color w:val="000000"/>
          <w:spacing w:val="1"/>
          <w:sz w:val="20"/>
          <w:szCs w:val="20"/>
        </w:rPr>
        <w:t>9 Структура общей</w:t>
      </w:r>
      <w:r w:rsidRPr="000A1EB6">
        <w:rPr>
          <w:color w:val="000000"/>
          <w:spacing w:val="1"/>
          <w:sz w:val="20"/>
          <w:szCs w:val="20"/>
        </w:rPr>
        <w:t xml:space="preserve"> забол</w:t>
      </w:r>
      <w:r>
        <w:rPr>
          <w:color w:val="000000"/>
          <w:spacing w:val="1"/>
          <w:sz w:val="20"/>
          <w:szCs w:val="20"/>
        </w:rPr>
        <w:t>еваемости населения Дубровенского района за 2015 и 2019</w:t>
      </w:r>
      <w:r w:rsidRPr="000A1EB6">
        <w:rPr>
          <w:color w:val="000000"/>
          <w:spacing w:val="1"/>
          <w:sz w:val="20"/>
          <w:szCs w:val="20"/>
        </w:rPr>
        <w:t xml:space="preserve"> годы</w:t>
      </w:r>
    </w:p>
    <w:p w:rsidR="0064509B" w:rsidRDefault="0064509B" w:rsidP="00103162">
      <w:pPr>
        <w:shd w:val="clear" w:color="auto" w:fill="FFFFFF"/>
        <w:ind w:firstLine="709"/>
        <w:jc w:val="both"/>
        <w:outlineLvl w:val="0"/>
        <w:rPr>
          <w:color w:val="000000"/>
          <w:spacing w:val="1"/>
          <w:sz w:val="28"/>
          <w:szCs w:val="28"/>
        </w:rPr>
      </w:pPr>
    </w:p>
    <w:p w:rsidR="00162152" w:rsidRDefault="00162152" w:rsidP="00162152">
      <w:pPr>
        <w:ind w:firstLine="709"/>
        <w:jc w:val="both"/>
        <w:rPr>
          <w:color w:val="000000"/>
          <w:spacing w:val="1"/>
          <w:sz w:val="28"/>
          <w:szCs w:val="28"/>
        </w:rPr>
      </w:pPr>
      <w:r w:rsidRPr="0021231F">
        <w:rPr>
          <w:b/>
          <w:color w:val="000000"/>
          <w:spacing w:val="1"/>
          <w:sz w:val="28"/>
          <w:szCs w:val="28"/>
        </w:rPr>
        <w:t xml:space="preserve">Заболеваемость </w:t>
      </w:r>
      <w:r>
        <w:rPr>
          <w:b/>
          <w:sz w:val="28"/>
          <w:szCs w:val="28"/>
        </w:rPr>
        <w:t>системы кровообращения</w:t>
      </w:r>
      <w:r>
        <w:rPr>
          <w:sz w:val="28"/>
          <w:szCs w:val="28"/>
        </w:rPr>
        <w:t xml:space="preserve"> </w:t>
      </w:r>
      <w:r w:rsidRPr="003E703E">
        <w:rPr>
          <w:color w:val="000000"/>
          <w:spacing w:val="1"/>
          <w:sz w:val="28"/>
          <w:szCs w:val="28"/>
        </w:rPr>
        <w:t xml:space="preserve">по Дубровенскому району </w:t>
      </w:r>
      <w:r w:rsidR="003E703E" w:rsidRPr="003E703E">
        <w:rPr>
          <w:color w:val="000000"/>
          <w:spacing w:val="1"/>
          <w:sz w:val="28"/>
          <w:szCs w:val="28"/>
        </w:rPr>
        <w:t>в 2019 году (298,6</w:t>
      </w:r>
      <w:r w:rsidRPr="003E703E">
        <w:rPr>
          <w:color w:val="000000"/>
          <w:spacing w:val="1"/>
          <w:sz w:val="28"/>
          <w:szCs w:val="28"/>
        </w:rPr>
        <w:t>)</w:t>
      </w:r>
      <w:r w:rsidR="003E703E" w:rsidRPr="003E703E">
        <w:rPr>
          <w:color w:val="000000"/>
          <w:spacing w:val="1"/>
          <w:sz w:val="28"/>
          <w:szCs w:val="28"/>
        </w:rPr>
        <w:t xml:space="preserve"> по сравнению с 2018 годом (276,1) выросла на (+7,54</w:t>
      </w:r>
      <w:r w:rsidR="003E703E">
        <w:rPr>
          <w:color w:val="000000"/>
          <w:spacing w:val="1"/>
          <w:sz w:val="28"/>
          <w:szCs w:val="28"/>
        </w:rPr>
        <w:t xml:space="preserve"> %) (рис 10).</w:t>
      </w:r>
      <w:r w:rsidR="003E703E" w:rsidRPr="003E703E">
        <w:rPr>
          <w:color w:val="000000"/>
          <w:spacing w:val="1"/>
          <w:sz w:val="28"/>
          <w:szCs w:val="28"/>
        </w:rPr>
        <w:t xml:space="preserve"> </w:t>
      </w:r>
    </w:p>
    <w:p w:rsidR="003E703E" w:rsidRDefault="003E703E" w:rsidP="006630F7">
      <w:pPr>
        <w:ind w:firstLine="709"/>
        <w:jc w:val="center"/>
        <w:rPr>
          <w:color w:val="000000"/>
          <w:spacing w:val="1"/>
          <w:sz w:val="28"/>
          <w:szCs w:val="28"/>
        </w:rPr>
      </w:pPr>
      <w:r w:rsidRPr="003E703E">
        <w:rPr>
          <w:noProof/>
          <w:color w:val="000000"/>
          <w:spacing w:val="1"/>
          <w:sz w:val="28"/>
          <w:szCs w:val="28"/>
        </w:rPr>
        <w:drawing>
          <wp:inline distT="0" distB="0" distL="0" distR="0">
            <wp:extent cx="7515225" cy="2028825"/>
            <wp:effectExtent l="0" t="0" r="0" b="0"/>
            <wp:docPr id="9" name="Диаграмма 28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192A61" w:rsidRDefault="003E703E" w:rsidP="003E703E">
      <w:pPr>
        <w:ind w:firstLine="709"/>
        <w:jc w:val="center"/>
        <w:rPr>
          <w:color w:val="000000"/>
          <w:spacing w:val="1"/>
          <w:sz w:val="20"/>
          <w:szCs w:val="20"/>
        </w:rPr>
      </w:pPr>
      <w:r w:rsidRPr="009E0BF0">
        <w:rPr>
          <w:color w:val="000000"/>
          <w:spacing w:val="1"/>
          <w:sz w:val="20"/>
          <w:szCs w:val="20"/>
        </w:rPr>
        <w:t xml:space="preserve">Рис. </w:t>
      </w:r>
      <w:r>
        <w:rPr>
          <w:color w:val="000000"/>
          <w:spacing w:val="1"/>
          <w:sz w:val="20"/>
          <w:szCs w:val="20"/>
        </w:rPr>
        <w:t xml:space="preserve">10 </w:t>
      </w:r>
      <w:r w:rsidRPr="009E0BF0">
        <w:rPr>
          <w:color w:val="000000"/>
          <w:spacing w:val="1"/>
          <w:sz w:val="20"/>
          <w:szCs w:val="20"/>
        </w:rPr>
        <w:t xml:space="preserve"> Динамика  заболеваемости </w:t>
      </w:r>
      <w:r>
        <w:rPr>
          <w:color w:val="000000"/>
          <w:spacing w:val="1"/>
          <w:sz w:val="20"/>
          <w:szCs w:val="20"/>
        </w:rPr>
        <w:t>системы кровообращения всего населения Дубровенского</w:t>
      </w:r>
      <w:r w:rsidRPr="009E0BF0">
        <w:rPr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spacing w:val="1"/>
          <w:sz w:val="20"/>
          <w:szCs w:val="20"/>
        </w:rPr>
        <w:t>района за период 2015</w:t>
      </w:r>
      <w:r w:rsidRPr="009E0BF0">
        <w:rPr>
          <w:color w:val="000000"/>
          <w:spacing w:val="1"/>
          <w:sz w:val="20"/>
          <w:szCs w:val="20"/>
        </w:rPr>
        <w:t>-2019 гг.</w:t>
      </w:r>
    </w:p>
    <w:p w:rsidR="003E703E" w:rsidRDefault="003E703E" w:rsidP="003E703E">
      <w:pPr>
        <w:ind w:firstLine="709"/>
        <w:jc w:val="center"/>
        <w:rPr>
          <w:color w:val="000000"/>
          <w:spacing w:val="1"/>
          <w:sz w:val="20"/>
          <w:szCs w:val="20"/>
        </w:rPr>
      </w:pPr>
      <w:r w:rsidRPr="009E0BF0">
        <w:rPr>
          <w:color w:val="000000"/>
          <w:spacing w:val="1"/>
          <w:sz w:val="20"/>
          <w:szCs w:val="20"/>
        </w:rPr>
        <w:t xml:space="preserve"> (</w:t>
      </w:r>
      <w:r>
        <w:rPr>
          <w:color w:val="000000"/>
          <w:spacing w:val="1"/>
          <w:sz w:val="20"/>
          <w:szCs w:val="20"/>
        </w:rPr>
        <w:t xml:space="preserve">общая </w:t>
      </w:r>
      <w:r w:rsidRPr="009E0BF0">
        <w:rPr>
          <w:color w:val="000000"/>
          <w:spacing w:val="1"/>
          <w:sz w:val="20"/>
          <w:szCs w:val="20"/>
        </w:rPr>
        <w:t>заболеваемость, показатель на 1 тыс. населения).</w:t>
      </w:r>
    </w:p>
    <w:p w:rsidR="00162152" w:rsidRDefault="00162152" w:rsidP="00DE540A">
      <w:pPr>
        <w:ind w:firstLine="708"/>
        <w:jc w:val="both"/>
        <w:rPr>
          <w:color w:val="000000"/>
          <w:spacing w:val="1"/>
          <w:sz w:val="28"/>
          <w:szCs w:val="28"/>
        </w:rPr>
      </w:pPr>
    </w:p>
    <w:p w:rsidR="008F63F3" w:rsidRDefault="008F63F3" w:rsidP="00DE540A">
      <w:pPr>
        <w:ind w:firstLine="708"/>
        <w:jc w:val="both"/>
        <w:rPr>
          <w:color w:val="000000"/>
          <w:spacing w:val="1"/>
          <w:sz w:val="28"/>
          <w:szCs w:val="28"/>
        </w:rPr>
      </w:pPr>
      <w:r w:rsidRPr="003E703E">
        <w:rPr>
          <w:color w:val="000000"/>
          <w:spacing w:val="1"/>
          <w:sz w:val="28"/>
          <w:szCs w:val="28"/>
        </w:rPr>
        <w:t xml:space="preserve">Заболеваемость </w:t>
      </w:r>
      <w:r w:rsidRPr="008F63F3">
        <w:rPr>
          <w:color w:val="000000"/>
          <w:spacing w:val="1"/>
          <w:sz w:val="28"/>
          <w:szCs w:val="28"/>
        </w:rPr>
        <w:t xml:space="preserve">системы кровообращения </w:t>
      </w:r>
      <w:r w:rsidRPr="003E703E">
        <w:rPr>
          <w:color w:val="000000"/>
          <w:spacing w:val="1"/>
          <w:sz w:val="28"/>
          <w:szCs w:val="28"/>
        </w:rPr>
        <w:t xml:space="preserve">городского населения Дубровенского района в 2019 году (439,1) по сравнению с 2018 годом (345,0) увеличилась на (+21,43 %), </w:t>
      </w:r>
      <w:r w:rsidRPr="00F70ED4">
        <w:rPr>
          <w:color w:val="000000"/>
          <w:spacing w:val="1"/>
          <w:sz w:val="28"/>
          <w:szCs w:val="28"/>
        </w:rPr>
        <w:t xml:space="preserve">сельского в 2019 году (153,2) по сравнению с 2018 годом </w:t>
      </w:r>
      <w:r w:rsidRPr="00F70ED4">
        <w:rPr>
          <w:color w:val="000000"/>
          <w:spacing w:val="1"/>
          <w:sz w:val="28"/>
          <w:szCs w:val="28"/>
        </w:rPr>
        <w:lastRenderedPageBreak/>
        <w:t>(206,7) уменьши</w:t>
      </w:r>
      <w:r w:rsidR="00093021">
        <w:rPr>
          <w:color w:val="000000"/>
          <w:spacing w:val="1"/>
          <w:sz w:val="28"/>
          <w:szCs w:val="28"/>
        </w:rPr>
        <w:t>лась на (-25,88 %) (приложение 5</w:t>
      </w:r>
      <w:r w:rsidRPr="00F70ED4">
        <w:rPr>
          <w:color w:val="000000"/>
          <w:spacing w:val="1"/>
          <w:sz w:val="28"/>
          <w:szCs w:val="28"/>
        </w:rPr>
        <w:t>).</w:t>
      </w:r>
      <w:r w:rsidR="00192A61" w:rsidRPr="00192A61">
        <w:rPr>
          <w:color w:val="000000"/>
          <w:spacing w:val="1"/>
          <w:sz w:val="28"/>
          <w:szCs w:val="28"/>
        </w:rPr>
        <w:t xml:space="preserve"> </w:t>
      </w:r>
      <w:r w:rsidR="00192A61">
        <w:rPr>
          <w:color w:val="000000"/>
          <w:spacing w:val="1"/>
          <w:sz w:val="28"/>
          <w:szCs w:val="28"/>
        </w:rPr>
        <w:t>Структура заболеваемости в 2019 году в сравнении  с 2018 годам осталась прежней, по-прежнему лидирующее место занимает заболеваемость городского населения (рис. 11).</w:t>
      </w:r>
    </w:p>
    <w:p w:rsidR="008F63F3" w:rsidRDefault="008F63F3" w:rsidP="006630F7">
      <w:pPr>
        <w:ind w:firstLine="708"/>
        <w:jc w:val="center"/>
        <w:rPr>
          <w:color w:val="000000"/>
          <w:spacing w:val="1"/>
          <w:sz w:val="28"/>
          <w:szCs w:val="28"/>
        </w:rPr>
      </w:pPr>
      <w:r w:rsidRPr="008F63F3">
        <w:rPr>
          <w:noProof/>
          <w:color w:val="000000"/>
          <w:spacing w:val="1"/>
          <w:sz w:val="28"/>
          <w:szCs w:val="28"/>
        </w:rPr>
        <w:drawing>
          <wp:inline distT="0" distB="0" distL="0" distR="0">
            <wp:extent cx="4048125" cy="1866900"/>
            <wp:effectExtent l="19050" t="0" r="0" b="0"/>
            <wp:docPr id="289" name="Диаграмма 29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  <w:r w:rsidRPr="008F63F3">
        <w:rPr>
          <w:noProof/>
          <w:color w:val="000000"/>
          <w:spacing w:val="1"/>
          <w:sz w:val="28"/>
          <w:szCs w:val="28"/>
        </w:rPr>
        <w:drawing>
          <wp:inline distT="0" distB="0" distL="0" distR="0">
            <wp:extent cx="3876675" cy="1866900"/>
            <wp:effectExtent l="19050" t="0" r="0" b="0"/>
            <wp:docPr id="291" name="Диаграмма 29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8F63F3" w:rsidRDefault="008F63F3" w:rsidP="008F63F3">
      <w:pPr>
        <w:ind w:firstLine="709"/>
        <w:jc w:val="center"/>
        <w:rPr>
          <w:color w:val="000000"/>
          <w:spacing w:val="1"/>
          <w:sz w:val="20"/>
          <w:szCs w:val="20"/>
        </w:rPr>
      </w:pPr>
      <w:r w:rsidRPr="009E0BF0">
        <w:rPr>
          <w:color w:val="000000"/>
          <w:spacing w:val="1"/>
          <w:sz w:val="20"/>
          <w:szCs w:val="20"/>
        </w:rPr>
        <w:t xml:space="preserve">Рис. </w:t>
      </w:r>
      <w:r>
        <w:rPr>
          <w:color w:val="000000"/>
          <w:spacing w:val="1"/>
          <w:sz w:val="20"/>
          <w:szCs w:val="20"/>
        </w:rPr>
        <w:t>11 Структура</w:t>
      </w:r>
      <w:r w:rsidRPr="009E0BF0">
        <w:rPr>
          <w:color w:val="000000"/>
          <w:spacing w:val="1"/>
          <w:sz w:val="20"/>
          <w:szCs w:val="20"/>
        </w:rPr>
        <w:t xml:space="preserve"> заболеваемости </w:t>
      </w:r>
      <w:r>
        <w:rPr>
          <w:color w:val="000000"/>
          <w:spacing w:val="1"/>
          <w:sz w:val="20"/>
          <w:szCs w:val="20"/>
        </w:rPr>
        <w:t xml:space="preserve">системы кровообращения среди сельского и городского населения </w:t>
      </w:r>
    </w:p>
    <w:p w:rsidR="008F63F3" w:rsidRDefault="008F63F3" w:rsidP="008F63F3">
      <w:pPr>
        <w:ind w:firstLine="709"/>
        <w:jc w:val="center"/>
        <w:rPr>
          <w:color w:val="000000"/>
          <w:spacing w:val="1"/>
          <w:sz w:val="20"/>
          <w:szCs w:val="20"/>
        </w:rPr>
      </w:pPr>
      <w:r>
        <w:rPr>
          <w:color w:val="000000"/>
          <w:spacing w:val="1"/>
          <w:sz w:val="20"/>
          <w:szCs w:val="20"/>
        </w:rPr>
        <w:t>Дубровенского</w:t>
      </w:r>
      <w:r w:rsidRPr="009E0BF0">
        <w:rPr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spacing w:val="1"/>
          <w:sz w:val="20"/>
          <w:szCs w:val="20"/>
        </w:rPr>
        <w:t>района за период 2018</w:t>
      </w:r>
      <w:r w:rsidRPr="009E0BF0">
        <w:rPr>
          <w:color w:val="000000"/>
          <w:spacing w:val="1"/>
          <w:sz w:val="20"/>
          <w:szCs w:val="20"/>
        </w:rPr>
        <w:t>-2019 гг. (</w:t>
      </w:r>
      <w:r>
        <w:rPr>
          <w:color w:val="000000"/>
          <w:spacing w:val="1"/>
          <w:sz w:val="20"/>
          <w:szCs w:val="20"/>
        </w:rPr>
        <w:t xml:space="preserve">общая </w:t>
      </w:r>
      <w:r w:rsidRPr="009E0BF0">
        <w:rPr>
          <w:color w:val="000000"/>
          <w:spacing w:val="1"/>
          <w:sz w:val="20"/>
          <w:szCs w:val="20"/>
        </w:rPr>
        <w:t>заболеваемость, показатель на 1 тыс. населения).</w:t>
      </w:r>
    </w:p>
    <w:p w:rsidR="008F63F3" w:rsidRDefault="008F63F3" w:rsidP="008F63F3">
      <w:pPr>
        <w:jc w:val="both"/>
        <w:rPr>
          <w:color w:val="000000"/>
          <w:spacing w:val="1"/>
          <w:sz w:val="28"/>
          <w:szCs w:val="28"/>
        </w:rPr>
      </w:pPr>
    </w:p>
    <w:p w:rsidR="00192A61" w:rsidRDefault="00192A61" w:rsidP="00192A61">
      <w:pPr>
        <w:ind w:firstLine="709"/>
        <w:jc w:val="both"/>
        <w:rPr>
          <w:color w:val="000000"/>
          <w:spacing w:val="1"/>
          <w:sz w:val="28"/>
          <w:szCs w:val="28"/>
        </w:rPr>
      </w:pPr>
      <w:r w:rsidRPr="0021231F">
        <w:rPr>
          <w:b/>
          <w:color w:val="000000"/>
          <w:spacing w:val="1"/>
          <w:sz w:val="28"/>
          <w:szCs w:val="28"/>
        </w:rPr>
        <w:t xml:space="preserve">Заболеваемость </w:t>
      </w:r>
      <w:r w:rsidRPr="00192A61">
        <w:rPr>
          <w:b/>
          <w:sz w:val="28"/>
          <w:szCs w:val="28"/>
        </w:rPr>
        <w:t xml:space="preserve">органов дыхания </w:t>
      </w:r>
      <w:r w:rsidRPr="00192A61">
        <w:rPr>
          <w:color w:val="000000"/>
          <w:spacing w:val="1"/>
          <w:sz w:val="28"/>
          <w:szCs w:val="28"/>
        </w:rPr>
        <w:t>по Дубровенскому району в 2019 году (286,6) по сравнению с 2018 годом (318,1) сни</w:t>
      </w:r>
      <w:r w:rsidR="00441641">
        <w:rPr>
          <w:color w:val="000000"/>
          <w:spacing w:val="1"/>
          <w:sz w:val="28"/>
          <w:szCs w:val="28"/>
        </w:rPr>
        <w:t>з</w:t>
      </w:r>
      <w:r w:rsidRPr="00192A61">
        <w:rPr>
          <w:color w:val="000000"/>
          <w:spacing w:val="1"/>
          <w:sz w:val="28"/>
          <w:szCs w:val="28"/>
        </w:rPr>
        <w:t>илась на (-9,9 %) (рис 12).</w:t>
      </w:r>
      <w:r w:rsidRPr="003E703E">
        <w:rPr>
          <w:color w:val="000000"/>
          <w:spacing w:val="1"/>
          <w:sz w:val="28"/>
          <w:szCs w:val="28"/>
        </w:rPr>
        <w:t xml:space="preserve"> </w:t>
      </w:r>
    </w:p>
    <w:p w:rsidR="00192A61" w:rsidRDefault="00192A61" w:rsidP="006630F7">
      <w:pPr>
        <w:ind w:firstLine="709"/>
        <w:jc w:val="center"/>
        <w:rPr>
          <w:color w:val="000000"/>
          <w:spacing w:val="1"/>
          <w:sz w:val="28"/>
          <w:szCs w:val="28"/>
        </w:rPr>
      </w:pPr>
      <w:r w:rsidRPr="00192A61">
        <w:rPr>
          <w:noProof/>
          <w:color w:val="000000"/>
          <w:spacing w:val="1"/>
          <w:sz w:val="28"/>
          <w:szCs w:val="28"/>
        </w:rPr>
        <w:drawing>
          <wp:inline distT="0" distB="0" distL="0" distR="0">
            <wp:extent cx="7515225" cy="2028825"/>
            <wp:effectExtent l="0" t="0" r="0" b="0"/>
            <wp:docPr id="292" name="Диаграмма 28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:rsidR="00192A61" w:rsidRDefault="00192A61" w:rsidP="00192A61">
      <w:pPr>
        <w:ind w:firstLine="709"/>
        <w:jc w:val="both"/>
        <w:rPr>
          <w:color w:val="000000"/>
          <w:spacing w:val="1"/>
          <w:sz w:val="28"/>
          <w:szCs w:val="28"/>
        </w:rPr>
      </w:pPr>
    </w:p>
    <w:p w:rsidR="00192A61" w:rsidRDefault="00192A61" w:rsidP="00192A61">
      <w:pPr>
        <w:ind w:firstLine="709"/>
        <w:jc w:val="center"/>
        <w:rPr>
          <w:color w:val="000000"/>
          <w:spacing w:val="1"/>
          <w:sz w:val="20"/>
          <w:szCs w:val="20"/>
        </w:rPr>
      </w:pPr>
      <w:r>
        <w:rPr>
          <w:color w:val="000000"/>
          <w:spacing w:val="1"/>
          <w:sz w:val="20"/>
          <w:szCs w:val="20"/>
        </w:rPr>
        <w:t xml:space="preserve">Рис 12 </w:t>
      </w:r>
      <w:r w:rsidRPr="009E0BF0">
        <w:rPr>
          <w:color w:val="000000"/>
          <w:spacing w:val="1"/>
          <w:sz w:val="20"/>
          <w:szCs w:val="20"/>
        </w:rPr>
        <w:t xml:space="preserve">Динамика  заболеваемости </w:t>
      </w:r>
      <w:r>
        <w:rPr>
          <w:color w:val="000000"/>
          <w:spacing w:val="1"/>
          <w:sz w:val="20"/>
          <w:szCs w:val="20"/>
        </w:rPr>
        <w:t>органов дыхания всего населения Дубровенского</w:t>
      </w:r>
      <w:r w:rsidRPr="009E0BF0">
        <w:rPr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spacing w:val="1"/>
          <w:sz w:val="20"/>
          <w:szCs w:val="20"/>
        </w:rPr>
        <w:t>района за период 2015</w:t>
      </w:r>
      <w:r w:rsidRPr="009E0BF0">
        <w:rPr>
          <w:color w:val="000000"/>
          <w:spacing w:val="1"/>
          <w:sz w:val="20"/>
          <w:szCs w:val="20"/>
        </w:rPr>
        <w:t>-2019 гг.</w:t>
      </w:r>
    </w:p>
    <w:p w:rsidR="00192A61" w:rsidRDefault="00192A61" w:rsidP="00192A61">
      <w:pPr>
        <w:ind w:firstLine="709"/>
        <w:jc w:val="center"/>
        <w:rPr>
          <w:color w:val="000000"/>
          <w:spacing w:val="1"/>
          <w:sz w:val="20"/>
          <w:szCs w:val="20"/>
        </w:rPr>
      </w:pPr>
      <w:r w:rsidRPr="009E0BF0">
        <w:rPr>
          <w:color w:val="000000"/>
          <w:spacing w:val="1"/>
          <w:sz w:val="20"/>
          <w:szCs w:val="20"/>
        </w:rPr>
        <w:t xml:space="preserve"> (</w:t>
      </w:r>
      <w:r>
        <w:rPr>
          <w:color w:val="000000"/>
          <w:spacing w:val="1"/>
          <w:sz w:val="20"/>
          <w:szCs w:val="20"/>
        </w:rPr>
        <w:t xml:space="preserve">общая </w:t>
      </w:r>
      <w:r w:rsidRPr="009E0BF0">
        <w:rPr>
          <w:color w:val="000000"/>
          <w:spacing w:val="1"/>
          <w:sz w:val="20"/>
          <w:szCs w:val="20"/>
        </w:rPr>
        <w:t>заболеваемость, показатель на 1 тыс. населения).</w:t>
      </w:r>
    </w:p>
    <w:p w:rsidR="00441641" w:rsidRDefault="00441641" w:rsidP="00441641">
      <w:pPr>
        <w:ind w:firstLine="708"/>
        <w:jc w:val="both"/>
        <w:rPr>
          <w:color w:val="000000"/>
          <w:spacing w:val="1"/>
          <w:sz w:val="28"/>
          <w:szCs w:val="28"/>
        </w:rPr>
      </w:pPr>
    </w:p>
    <w:p w:rsidR="00441641" w:rsidRDefault="00441641" w:rsidP="00441641">
      <w:pPr>
        <w:ind w:firstLine="708"/>
        <w:jc w:val="both"/>
        <w:rPr>
          <w:color w:val="000000"/>
          <w:spacing w:val="1"/>
          <w:sz w:val="28"/>
          <w:szCs w:val="28"/>
        </w:rPr>
      </w:pPr>
      <w:r w:rsidRPr="003E703E">
        <w:rPr>
          <w:color w:val="000000"/>
          <w:spacing w:val="1"/>
          <w:sz w:val="28"/>
          <w:szCs w:val="28"/>
        </w:rPr>
        <w:lastRenderedPageBreak/>
        <w:t xml:space="preserve">Заболеваемость </w:t>
      </w:r>
      <w:r>
        <w:rPr>
          <w:color w:val="000000"/>
          <w:spacing w:val="1"/>
          <w:sz w:val="28"/>
          <w:szCs w:val="28"/>
        </w:rPr>
        <w:t xml:space="preserve">органов дыхания </w:t>
      </w:r>
      <w:r w:rsidRPr="003E703E">
        <w:rPr>
          <w:color w:val="000000"/>
          <w:spacing w:val="1"/>
          <w:sz w:val="28"/>
          <w:szCs w:val="28"/>
        </w:rPr>
        <w:t>городского населения Дуброве</w:t>
      </w:r>
      <w:r>
        <w:rPr>
          <w:color w:val="000000"/>
          <w:spacing w:val="1"/>
          <w:sz w:val="28"/>
          <w:szCs w:val="28"/>
        </w:rPr>
        <w:t>нского района в 2019 году (507,5</w:t>
      </w:r>
      <w:r w:rsidRPr="003E703E">
        <w:rPr>
          <w:color w:val="000000"/>
          <w:spacing w:val="1"/>
          <w:sz w:val="28"/>
          <w:szCs w:val="28"/>
        </w:rPr>
        <w:t xml:space="preserve">) </w:t>
      </w:r>
      <w:r>
        <w:rPr>
          <w:color w:val="000000"/>
          <w:spacing w:val="1"/>
          <w:sz w:val="28"/>
          <w:szCs w:val="28"/>
        </w:rPr>
        <w:t>по сравнению с 2018 годом (579,2) уменьшилась на (-12,38</w:t>
      </w:r>
      <w:r w:rsidRPr="003E703E">
        <w:rPr>
          <w:color w:val="000000"/>
          <w:spacing w:val="1"/>
          <w:sz w:val="28"/>
          <w:szCs w:val="28"/>
        </w:rPr>
        <w:t xml:space="preserve"> %), </w:t>
      </w:r>
      <w:r>
        <w:rPr>
          <w:color w:val="000000"/>
          <w:spacing w:val="1"/>
          <w:sz w:val="28"/>
          <w:szCs w:val="28"/>
        </w:rPr>
        <w:t>сельского в 2019 году (59,5</w:t>
      </w:r>
      <w:r w:rsidRPr="00F70ED4">
        <w:rPr>
          <w:color w:val="000000"/>
          <w:spacing w:val="1"/>
          <w:sz w:val="28"/>
          <w:szCs w:val="28"/>
        </w:rPr>
        <w:t>) по сравнению с 2</w:t>
      </w:r>
      <w:r>
        <w:rPr>
          <w:color w:val="000000"/>
          <w:spacing w:val="1"/>
          <w:sz w:val="28"/>
          <w:szCs w:val="28"/>
        </w:rPr>
        <w:t>018 годом (55,4) увеличилась на (+6,89</w:t>
      </w:r>
      <w:r w:rsidR="00093021">
        <w:rPr>
          <w:color w:val="000000"/>
          <w:spacing w:val="1"/>
          <w:sz w:val="28"/>
          <w:szCs w:val="28"/>
        </w:rPr>
        <w:t xml:space="preserve"> %) (приложение 5</w:t>
      </w:r>
      <w:r w:rsidRPr="00F70ED4">
        <w:rPr>
          <w:color w:val="000000"/>
          <w:spacing w:val="1"/>
          <w:sz w:val="28"/>
          <w:szCs w:val="28"/>
        </w:rPr>
        <w:t>).</w:t>
      </w:r>
      <w:r w:rsidRPr="00192A61">
        <w:rPr>
          <w:color w:val="000000"/>
          <w:spacing w:val="1"/>
          <w:sz w:val="28"/>
          <w:szCs w:val="28"/>
        </w:rPr>
        <w:t xml:space="preserve"> </w:t>
      </w:r>
      <w:r>
        <w:rPr>
          <w:color w:val="000000"/>
          <w:spacing w:val="1"/>
          <w:sz w:val="28"/>
          <w:szCs w:val="28"/>
        </w:rPr>
        <w:t>Структура заболеваемости в 2019 году в сравнении  с 2018 годам осталась прежней, по-прежнему лидирующее место занимает заболеваемость городского населения (рис. 13).</w:t>
      </w:r>
    </w:p>
    <w:p w:rsidR="00192A61" w:rsidRDefault="00441641" w:rsidP="00441641">
      <w:pPr>
        <w:jc w:val="center"/>
        <w:rPr>
          <w:color w:val="000000"/>
          <w:spacing w:val="1"/>
          <w:sz w:val="28"/>
          <w:szCs w:val="28"/>
        </w:rPr>
      </w:pPr>
      <w:r w:rsidRPr="00441641">
        <w:rPr>
          <w:noProof/>
          <w:color w:val="000000"/>
          <w:spacing w:val="1"/>
          <w:sz w:val="28"/>
          <w:szCs w:val="28"/>
        </w:rPr>
        <w:drawing>
          <wp:inline distT="0" distB="0" distL="0" distR="0">
            <wp:extent cx="4229100" cy="1866900"/>
            <wp:effectExtent l="19050" t="0" r="0" b="0"/>
            <wp:docPr id="293" name="Диаграмма 29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  <w:r w:rsidRPr="00441641">
        <w:rPr>
          <w:noProof/>
          <w:color w:val="000000"/>
          <w:spacing w:val="1"/>
          <w:sz w:val="28"/>
          <w:szCs w:val="28"/>
        </w:rPr>
        <w:drawing>
          <wp:inline distT="0" distB="0" distL="0" distR="0">
            <wp:extent cx="3943350" cy="1866900"/>
            <wp:effectExtent l="19050" t="0" r="0" b="0"/>
            <wp:docPr id="294" name="Диаграмма 29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:rsidR="006630F7" w:rsidRDefault="006630F7" w:rsidP="006630F7">
      <w:pPr>
        <w:ind w:firstLine="709"/>
        <w:jc w:val="center"/>
        <w:rPr>
          <w:color w:val="000000"/>
          <w:spacing w:val="1"/>
          <w:sz w:val="20"/>
          <w:szCs w:val="20"/>
        </w:rPr>
      </w:pPr>
      <w:r w:rsidRPr="009E0BF0">
        <w:rPr>
          <w:color w:val="000000"/>
          <w:spacing w:val="1"/>
          <w:sz w:val="20"/>
          <w:szCs w:val="20"/>
        </w:rPr>
        <w:t xml:space="preserve">Рис. </w:t>
      </w:r>
      <w:r>
        <w:rPr>
          <w:color w:val="000000"/>
          <w:spacing w:val="1"/>
          <w:sz w:val="20"/>
          <w:szCs w:val="20"/>
        </w:rPr>
        <w:t>13 Структура</w:t>
      </w:r>
      <w:r w:rsidRPr="009E0BF0">
        <w:rPr>
          <w:color w:val="000000"/>
          <w:spacing w:val="1"/>
          <w:sz w:val="20"/>
          <w:szCs w:val="20"/>
        </w:rPr>
        <w:t xml:space="preserve"> заболеваемости </w:t>
      </w:r>
      <w:r>
        <w:rPr>
          <w:color w:val="000000"/>
          <w:spacing w:val="1"/>
          <w:sz w:val="20"/>
          <w:szCs w:val="20"/>
        </w:rPr>
        <w:t xml:space="preserve">органов дыхания среди сельского и городского населения </w:t>
      </w:r>
    </w:p>
    <w:p w:rsidR="006630F7" w:rsidRPr="006630F7" w:rsidRDefault="006630F7" w:rsidP="006630F7">
      <w:pPr>
        <w:ind w:firstLine="709"/>
        <w:jc w:val="center"/>
        <w:rPr>
          <w:color w:val="000000"/>
          <w:spacing w:val="1"/>
          <w:sz w:val="20"/>
          <w:szCs w:val="20"/>
        </w:rPr>
      </w:pPr>
      <w:r>
        <w:rPr>
          <w:color w:val="000000"/>
          <w:spacing w:val="1"/>
          <w:sz w:val="20"/>
          <w:szCs w:val="20"/>
        </w:rPr>
        <w:t>Дубровенского</w:t>
      </w:r>
      <w:r w:rsidRPr="009E0BF0">
        <w:rPr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spacing w:val="1"/>
          <w:sz w:val="20"/>
          <w:szCs w:val="20"/>
        </w:rPr>
        <w:t>района за период 2018</w:t>
      </w:r>
      <w:r w:rsidRPr="009E0BF0">
        <w:rPr>
          <w:color w:val="000000"/>
          <w:spacing w:val="1"/>
          <w:sz w:val="20"/>
          <w:szCs w:val="20"/>
        </w:rPr>
        <w:t>-2019 гг. (</w:t>
      </w:r>
      <w:r>
        <w:rPr>
          <w:color w:val="000000"/>
          <w:spacing w:val="1"/>
          <w:sz w:val="20"/>
          <w:szCs w:val="20"/>
        </w:rPr>
        <w:t xml:space="preserve">общая </w:t>
      </w:r>
      <w:r w:rsidRPr="009E0BF0">
        <w:rPr>
          <w:color w:val="000000"/>
          <w:spacing w:val="1"/>
          <w:sz w:val="20"/>
          <w:szCs w:val="20"/>
        </w:rPr>
        <w:t>заболеваемость, показатель на 1 тыс. населения).</w:t>
      </w:r>
    </w:p>
    <w:p w:rsidR="00192A61" w:rsidRDefault="00192A61" w:rsidP="008F63F3">
      <w:pPr>
        <w:jc w:val="both"/>
        <w:rPr>
          <w:color w:val="000000"/>
          <w:spacing w:val="1"/>
          <w:sz w:val="28"/>
          <w:szCs w:val="28"/>
        </w:rPr>
      </w:pPr>
    </w:p>
    <w:p w:rsidR="006630F7" w:rsidRDefault="006630F7" w:rsidP="006630F7">
      <w:pPr>
        <w:ind w:firstLine="709"/>
        <w:jc w:val="both"/>
        <w:rPr>
          <w:color w:val="000000"/>
          <w:spacing w:val="1"/>
          <w:sz w:val="28"/>
          <w:szCs w:val="28"/>
        </w:rPr>
      </w:pPr>
      <w:r w:rsidRPr="00CC172F">
        <w:rPr>
          <w:color w:val="000000"/>
          <w:spacing w:val="1"/>
          <w:sz w:val="28"/>
          <w:szCs w:val="28"/>
        </w:rPr>
        <w:t xml:space="preserve">Заболеваемость </w:t>
      </w:r>
      <w:r w:rsidRPr="00CC172F">
        <w:rPr>
          <w:sz w:val="28"/>
          <w:szCs w:val="28"/>
        </w:rPr>
        <w:t>по</w:t>
      </w:r>
      <w:r>
        <w:rPr>
          <w:b/>
          <w:sz w:val="28"/>
          <w:szCs w:val="28"/>
        </w:rPr>
        <w:t xml:space="preserve"> классу </w:t>
      </w:r>
      <w:r w:rsidRPr="006630F7">
        <w:rPr>
          <w:b/>
          <w:sz w:val="28"/>
          <w:szCs w:val="28"/>
        </w:rPr>
        <w:t xml:space="preserve">глаза и его придаточного аппарата </w:t>
      </w:r>
      <w:r w:rsidRPr="00192A61">
        <w:rPr>
          <w:color w:val="000000"/>
          <w:spacing w:val="1"/>
          <w:sz w:val="28"/>
          <w:szCs w:val="28"/>
        </w:rPr>
        <w:t>по Дубровенскому району в 2019 году (</w:t>
      </w:r>
      <w:r>
        <w:rPr>
          <w:color w:val="000000"/>
          <w:spacing w:val="1"/>
          <w:sz w:val="28"/>
          <w:szCs w:val="28"/>
        </w:rPr>
        <w:t>134,8</w:t>
      </w:r>
      <w:r w:rsidRPr="00192A61">
        <w:rPr>
          <w:color w:val="000000"/>
          <w:spacing w:val="1"/>
          <w:sz w:val="28"/>
          <w:szCs w:val="28"/>
        </w:rPr>
        <w:t>) по сравнению с 2018 годом (</w:t>
      </w:r>
      <w:r>
        <w:rPr>
          <w:color w:val="000000"/>
          <w:spacing w:val="1"/>
          <w:sz w:val="28"/>
          <w:szCs w:val="28"/>
        </w:rPr>
        <w:t>151,6</w:t>
      </w:r>
      <w:r w:rsidRPr="00192A61">
        <w:rPr>
          <w:color w:val="000000"/>
          <w:spacing w:val="1"/>
          <w:sz w:val="28"/>
          <w:szCs w:val="28"/>
        </w:rPr>
        <w:t>) сни</w:t>
      </w:r>
      <w:r>
        <w:rPr>
          <w:color w:val="000000"/>
          <w:spacing w:val="1"/>
          <w:sz w:val="28"/>
          <w:szCs w:val="28"/>
        </w:rPr>
        <w:t>з</w:t>
      </w:r>
      <w:r w:rsidRPr="00192A61">
        <w:rPr>
          <w:color w:val="000000"/>
          <w:spacing w:val="1"/>
          <w:sz w:val="28"/>
          <w:szCs w:val="28"/>
        </w:rPr>
        <w:t>илась на (-</w:t>
      </w:r>
      <w:r>
        <w:rPr>
          <w:color w:val="000000"/>
          <w:spacing w:val="1"/>
          <w:sz w:val="28"/>
          <w:szCs w:val="28"/>
        </w:rPr>
        <w:t>11,08</w:t>
      </w:r>
      <w:r w:rsidRPr="00192A61">
        <w:rPr>
          <w:color w:val="000000"/>
          <w:spacing w:val="1"/>
          <w:sz w:val="28"/>
          <w:szCs w:val="28"/>
        </w:rPr>
        <w:t xml:space="preserve"> %) (рис 1</w:t>
      </w:r>
      <w:r w:rsidR="00757859">
        <w:rPr>
          <w:color w:val="000000"/>
          <w:spacing w:val="1"/>
          <w:sz w:val="28"/>
          <w:szCs w:val="28"/>
        </w:rPr>
        <w:t>4</w:t>
      </w:r>
      <w:r w:rsidRPr="00192A61">
        <w:rPr>
          <w:color w:val="000000"/>
          <w:spacing w:val="1"/>
          <w:sz w:val="28"/>
          <w:szCs w:val="28"/>
        </w:rPr>
        <w:t>).</w:t>
      </w:r>
      <w:r w:rsidRPr="003E703E">
        <w:rPr>
          <w:color w:val="000000"/>
          <w:spacing w:val="1"/>
          <w:sz w:val="28"/>
          <w:szCs w:val="28"/>
        </w:rPr>
        <w:t xml:space="preserve"> </w:t>
      </w:r>
    </w:p>
    <w:p w:rsidR="006630F7" w:rsidRDefault="006630F7" w:rsidP="006630F7">
      <w:pPr>
        <w:ind w:firstLine="709"/>
        <w:jc w:val="center"/>
        <w:rPr>
          <w:color w:val="000000"/>
          <w:spacing w:val="1"/>
          <w:sz w:val="28"/>
          <w:szCs w:val="28"/>
        </w:rPr>
      </w:pPr>
      <w:r w:rsidRPr="006630F7">
        <w:rPr>
          <w:noProof/>
          <w:color w:val="000000"/>
          <w:spacing w:val="1"/>
          <w:sz w:val="28"/>
          <w:szCs w:val="28"/>
        </w:rPr>
        <w:drawing>
          <wp:inline distT="0" distB="0" distL="0" distR="0">
            <wp:extent cx="7515225" cy="2028825"/>
            <wp:effectExtent l="0" t="0" r="0" b="0"/>
            <wp:docPr id="295" name="Диаграмма 28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:rsidR="006630F7" w:rsidRDefault="006630F7" w:rsidP="008F63F3">
      <w:pPr>
        <w:jc w:val="both"/>
        <w:rPr>
          <w:color w:val="000000"/>
          <w:spacing w:val="1"/>
          <w:sz w:val="28"/>
          <w:szCs w:val="28"/>
        </w:rPr>
      </w:pPr>
    </w:p>
    <w:p w:rsidR="006630F7" w:rsidRDefault="006630F7" w:rsidP="006630F7">
      <w:pPr>
        <w:ind w:firstLine="709"/>
        <w:jc w:val="center"/>
        <w:rPr>
          <w:color w:val="000000"/>
          <w:spacing w:val="1"/>
          <w:sz w:val="20"/>
          <w:szCs w:val="20"/>
        </w:rPr>
      </w:pPr>
      <w:r>
        <w:rPr>
          <w:color w:val="000000"/>
          <w:spacing w:val="1"/>
          <w:sz w:val="20"/>
          <w:szCs w:val="20"/>
        </w:rPr>
        <w:t xml:space="preserve">Рис 14 </w:t>
      </w:r>
      <w:r w:rsidRPr="009E0BF0">
        <w:rPr>
          <w:color w:val="000000"/>
          <w:spacing w:val="1"/>
          <w:sz w:val="20"/>
          <w:szCs w:val="20"/>
        </w:rPr>
        <w:t xml:space="preserve">Динамика  заболеваемости </w:t>
      </w:r>
      <w:r w:rsidR="004B4155">
        <w:rPr>
          <w:color w:val="000000"/>
          <w:spacing w:val="1"/>
          <w:sz w:val="20"/>
          <w:szCs w:val="20"/>
        </w:rPr>
        <w:t xml:space="preserve">глаза и его придаточного аппарата </w:t>
      </w:r>
      <w:r>
        <w:rPr>
          <w:color w:val="000000"/>
          <w:spacing w:val="1"/>
          <w:sz w:val="20"/>
          <w:szCs w:val="20"/>
        </w:rPr>
        <w:t>всего населения Дубровенского</w:t>
      </w:r>
      <w:r w:rsidRPr="009E0BF0">
        <w:rPr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spacing w:val="1"/>
          <w:sz w:val="20"/>
          <w:szCs w:val="20"/>
        </w:rPr>
        <w:t>района за период 2015</w:t>
      </w:r>
      <w:r w:rsidRPr="009E0BF0">
        <w:rPr>
          <w:color w:val="000000"/>
          <w:spacing w:val="1"/>
          <w:sz w:val="20"/>
          <w:szCs w:val="20"/>
        </w:rPr>
        <w:t>-2019 гг.</w:t>
      </w:r>
    </w:p>
    <w:p w:rsidR="006630F7" w:rsidRDefault="006630F7" w:rsidP="006630F7">
      <w:pPr>
        <w:ind w:firstLine="709"/>
        <w:jc w:val="center"/>
        <w:rPr>
          <w:color w:val="000000"/>
          <w:spacing w:val="1"/>
          <w:sz w:val="20"/>
          <w:szCs w:val="20"/>
        </w:rPr>
      </w:pPr>
      <w:r w:rsidRPr="009E0BF0">
        <w:rPr>
          <w:color w:val="000000"/>
          <w:spacing w:val="1"/>
          <w:sz w:val="20"/>
          <w:szCs w:val="20"/>
        </w:rPr>
        <w:t xml:space="preserve"> (</w:t>
      </w:r>
      <w:r>
        <w:rPr>
          <w:color w:val="000000"/>
          <w:spacing w:val="1"/>
          <w:sz w:val="20"/>
          <w:szCs w:val="20"/>
        </w:rPr>
        <w:t xml:space="preserve">общая </w:t>
      </w:r>
      <w:r w:rsidRPr="009E0BF0">
        <w:rPr>
          <w:color w:val="000000"/>
          <w:spacing w:val="1"/>
          <w:sz w:val="20"/>
          <w:szCs w:val="20"/>
        </w:rPr>
        <w:t>заболеваемость, показатель на 1 тыс. населения).</w:t>
      </w:r>
    </w:p>
    <w:p w:rsidR="00CC172F" w:rsidRDefault="00CC172F" w:rsidP="006630F7">
      <w:pPr>
        <w:ind w:firstLine="709"/>
        <w:jc w:val="center"/>
        <w:rPr>
          <w:color w:val="000000"/>
          <w:spacing w:val="1"/>
          <w:sz w:val="20"/>
          <w:szCs w:val="20"/>
        </w:rPr>
      </w:pPr>
    </w:p>
    <w:p w:rsidR="00CC172F" w:rsidRDefault="00CC172F" w:rsidP="006E074E">
      <w:pPr>
        <w:ind w:left="708" w:firstLine="708"/>
        <w:rPr>
          <w:color w:val="000000"/>
          <w:spacing w:val="1"/>
          <w:sz w:val="28"/>
          <w:szCs w:val="28"/>
        </w:rPr>
      </w:pPr>
      <w:r w:rsidRPr="00CC172F">
        <w:rPr>
          <w:color w:val="000000"/>
          <w:spacing w:val="1"/>
          <w:sz w:val="28"/>
          <w:szCs w:val="28"/>
        </w:rPr>
        <w:lastRenderedPageBreak/>
        <w:t>Заболеваемость</w:t>
      </w:r>
      <w:r w:rsidRPr="00CC172F">
        <w:t xml:space="preserve"> </w:t>
      </w:r>
      <w:r w:rsidRPr="00CC172F">
        <w:rPr>
          <w:color w:val="000000"/>
          <w:spacing w:val="1"/>
          <w:sz w:val="28"/>
          <w:szCs w:val="28"/>
        </w:rPr>
        <w:t>глаза и его придаточного аппарата городского населения Дубровенского района в 2019 году (198,9) по сравнению с 2018 годом (245,8) уменьшилась на (-19,08 %), сельского в 2019 году (69,0) по сравнению с 2018 годом (56,8) увеличилась на (+17,68 %)</w:t>
      </w:r>
      <w:r w:rsidR="006E074E">
        <w:rPr>
          <w:color w:val="000000"/>
          <w:spacing w:val="1"/>
          <w:sz w:val="28"/>
          <w:szCs w:val="28"/>
        </w:rPr>
        <w:t xml:space="preserve"> (приложение 5).</w:t>
      </w:r>
      <w:r w:rsidRPr="00CC172F">
        <w:rPr>
          <w:color w:val="000000"/>
          <w:spacing w:val="1"/>
          <w:sz w:val="28"/>
          <w:szCs w:val="28"/>
        </w:rPr>
        <w:t xml:space="preserve"> Структура заболеваемости в 2019 году в сравнении  с 2018 годам осталась прежней, по-прежнему лидирующее место занимает заболеваемос</w:t>
      </w:r>
      <w:r w:rsidR="00AA6D6C">
        <w:rPr>
          <w:color w:val="000000"/>
          <w:spacing w:val="1"/>
          <w:sz w:val="28"/>
          <w:szCs w:val="28"/>
        </w:rPr>
        <w:t>ть городского населения (рис. 15</w:t>
      </w:r>
      <w:r w:rsidRPr="00CC172F">
        <w:rPr>
          <w:color w:val="000000"/>
          <w:spacing w:val="1"/>
          <w:sz w:val="28"/>
          <w:szCs w:val="28"/>
        </w:rPr>
        <w:t>).</w:t>
      </w:r>
    </w:p>
    <w:p w:rsidR="00CC172F" w:rsidRDefault="00CC172F" w:rsidP="00CC172F">
      <w:pPr>
        <w:ind w:firstLine="709"/>
        <w:rPr>
          <w:color w:val="000000"/>
          <w:spacing w:val="1"/>
          <w:sz w:val="20"/>
          <w:szCs w:val="20"/>
        </w:rPr>
      </w:pPr>
      <w:r w:rsidRPr="00CC172F">
        <w:rPr>
          <w:noProof/>
          <w:color w:val="000000"/>
          <w:spacing w:val="1"/>
          <w:sz w:val="20"/>
          <w:szCs w:val="20"/>
        </w:rPr>
        <w:drawing>
          <wp:inline distT="0" distB="0" distL="0" distR="0">
            <wp:extent cx="4229100" cy="1866900"/>
            <wp:effectExtent l="19050" t="0" r="0" b="0"/>
            <wp:docPr id="307" name="Диаграмма 29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  <w:r>
        <w:rPr>
          <w:color w:val="000000"/>
          <w:spacing w:val="1"/>
          <w:sz w:val="20"/>
          <w:szCs w:val="20"/>
        </w:rPr>
        <w:t xml:space="preserve"> </w:t>
      </w:r>
      <w:r w:rsidRPr="00CC172F">
        <w:rPr>
          <w:noProof/>
          <w:color w:val="000000"/>
          <w:spacing w:val="1"/>
          <w:sz w:val="20"/>
          <w:szCs w:val="20"/>
        </w:rPr>
        <w:drawing>
          <wp:inline distT="0" distB="0" distL="0" distR="0">
            <wp:extent cx="3943350" cy="1866900"/>
            <wp:effectExtent l="19050" t="0" r="0" b="0"/>
            <wp:docPr id="308" name="Диаграмма 29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:rsidR="00CC172F" w:rsidRDefault="00CC172F" w:rsidP="00CC172F">
      <w:pPr>
        <w:ind w:firstLine="709"/>
        <w:jc w:val="center"/>
        <w:rPr>
          <w:color w:val="000000"/>
          <w:spacing w:val="1"/>
          <w:sz w:val="20"/>
          <w:szCs w:val="20"/>
        </w:rPr>
      </w:pPr>
      <w:r w:rsidRPr="009E0BF0">
        <w:rPr>
          <w:color w:val="000000"/>
          <w:spacing w:val="1"/>
          <w:sz w:val="20"/>
          <w:szCs w:val="20"/>
        </w:rPr>
        <w:t xml:space="preserve">Рис. </w:t>
      </w:r>
      <w:r>
        <w:rPr>
          <w:color w:val="000000"/>
          <w:spacing w:val="1"/>
          <w:sz w:val="20"/>
          <w:szCs w:val="20"/>
        </w:rPr>
        <w:t>15 Структура</w:t>
      </w:r>
      <w:r w:rsidRPr="009E0BF0">
        <w:rPr>
          <w:color w:val="000000"/>
          <w:spacing w:val="1"/>
          <w:sz w:val="20"/>
          <w:szCs w:val="20"/>
        </w:rPr>
        <w:t xml:space="preserve"> заболеваемости </w:t>
      </w:r>
      <w:r>
        <w:rPr>
          <w:color w:val="000000"/>
          <w:spacing w:val="1"/>
          <w:sz w:val="20"/>
          <w:szCs w:val="20"/>
        </w:rPr>
        <w:t xml:space="preserve">глаза и его придаточного </w:t>
      </w:r>
      <w:r w:rsidR="00AA6D6C">
        <w:rPr>
          <w:color w:val="000000"/>
          <w:spacing w:val="1"/>
          <w:sz w:val="20"/>
          <w:szCs w:val="20"/>
        </w:rPr>
        <w:t xml:space="preserve">аппарата </w:t>
      </w:r>
      <w:r>
        <w:rPr>
          <w:color w:val="000000"/>
          <w:spacing w:val="1"/>
          <w:sz w:val="20"/>
          <w:szCs w:val="20"/>
        </w:rPr>
        <w:t xml:space="preserve">среди сельского и городского населения </w:t>
      </w:r>
    </w:p>
    <w:p w:rsidR="00CC172F" w:rsidRPr="006630F7" w:rsidRDefault="00CC172F" w:rsidP="00CC172F">
      <w:pPr>
        <w:ind w:firstLine="709"/>
        <w:jc w:val="center"/>
        <w:rPr>
          <w:color w:val="000000"/>
          <w:spacing w:val="1"/>
          <w:sz w:val="20"/>
          <w:szCs w:val="20"/>
        </w:rPr>
      </w:pPr>
      <w:r>
        <w:rPr>
          <w:color w:val="000000"/>
          <w:spacing w:val="1"/>
          <w:sz w:val="20"/>
          <w:szCs w:val="20"/>
        </w:rPr>
        <w:t>Дубровенского</w:t>
      </w:r>
      <w:r w:rsidRPr="009E0BF0">
        <w:rPr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spacing w:val="1"/>
          <w:sz w:val="20"/>
          <w:szCs w:val="20"/>
        </w:rPr>
        <w:t>района за период 2018</w:t>
      </w:r>
      <w:r w:rsidRPr="009E0BF0">
        <w:rPr>
          <w:color w:val="000000"/>
          <w:spacing w:val="1"/>
          <w:sz w:val="20"/>
          <w:szCs w:val="20"/>
        </w:rPr>
        <w:t>-2019 гг. (</w:t>
      </w:r>
      <w:r>
        <w:rPr>
          <w:color w:val="000000"/>
          <w:spacing w:val="1"/>
          <w:sz w:val="20"/>
          <w:szCs w:val="20"/>
        </w:rPr>
        <w:t xml:space="preserve">общая </w:t>
      </w:r>
      <w:r w:rsidRPr="009E0BF0">
        <w:rPr>
          <w:color w:val="000000"/>
          <w:spacing w:val="1"/>
          <w:sz w:val="20"/>
          <w:szCs w:val="20"/>
        </w:rPr>
        <w:t>заболеваемость, показатель на 1 тыс. населения).</w:t>
      </w:r>
    </w:p>
    <w:p w:rsidR="00CC172F" w:rsidRDefault="00CC172F" w:rsidP="00CC172F">
      <w:pPr>
        <w:ind w:firstLine="709"/>
        <w:rPr>
          <w:color w:val="000000"/>
          <w:spacing w:val="1"/>
          <w:sz w:val="20"/>
          <w:szCs w:val="20"/>
        </w:rPr>
      </w:pPr>
    </w:p>
    <w:p w:rsidR="006630F7" w:rsidRDefault="006630F7" w:rsidP="008F63F3">
      <w:pPr>
        <w:jc w:val="both"/>
        <w:rPr>
          <w:color w:val="000000"/>
          <w:spacing w:val="1"/>
          <w:sz w:val="28"/>
          <w:szCs w:val="28"/>
        </w:rPr>
      </w:pPr>
    </w:p>
    <w:p w:rsidR="00CB792E" w:rsidRDefault="00CB792E" w:rsidP="00CB792E">
      <w:pPr>
        <w:shd w:val="clear" w:color="auto" w:fill="FFFFFF"/>
        <w:ind w:firstLine="709"/>
        <w:jc w:val="both"/>
        <w:outlineLvl w:val="0"/>
        <w:rPr>
          <w:color w:val="000000"/>
          <w:spacing w:val="1"/>
          <w:sz w:val="28"/>
          <w:szCs w:val="28"/>
        </w:rPr>
      </w:pPr>
      <w:r>
        <w:rPr>
          <w:color w:val="000000"/>
          <w:spacing w:val="1"/>
          <w:sz w:val="28"/>
          <w:szCs w:val="28"/>
        </w:rPr>
        <w:t>В структуре общей заболеваемости по группам населения в 2019 году дети 0-14 лет составили 14,03 %, подростки 15-17 лет – 3,64%, взрослые 18 лет и старше 82,33%, первичной заболеваемости – соответственно 32,63%, 6,33%, 61,04%.</w:t>
      </w:r>
    </w:p>
    <w:p w:rsidR="00103162" w:rsidRDefault="00103162" w:rsidP="00103162">
      <w:pPr>
        <w:shd w:val="clear" w:color="auto" w:fill="FFFFFF"/>
        <w:ind w:firstLine="709"/>
        <w:jc w:val="both"/>
        <w:outlineLvl w:val="0"/>
        <w:rPr>
          <w:color w:val="000000"/>
          <w:spacing w:val="1"/>
          <w:sz w:val="28"/>
          <w:szCs w:val="28"/>
        </w:rPr>
      </w:pPr>
      <w:r>
        <w:rPr>
          <w:color w:val="000000"/>
          <w:spacing w:val="1"/>
          <w:sz w:val="28"/>
          <w:szCs w:val="28"/>
        </w:rPr>
        <w:t>Показатель заболеваемости населения Дубровенского района с впервые в жизни установленным диагнозом (первичная заболеваем</w:t>
      </w:r>
      <w:r w:rsidR="00486A70">
        <w:rPr>
          <w:color w:val="000000"/>
          <w:spacing w:val="1"/>
          <w:sz w:val="28"/>
          <w:szCs w:val="28"/>
        </w:rPr>
        <w:t>ость) составил в 2019 году 441,5</w:t>
      </w:r>
      <w:r>
        <w:rPr>
          <w:color w:val="000000"/>
          <w:spacing w:val="1"/>
          <w:sz w:val="28"/>
          <w:szCs w:val="28"/>
        </w:rPr>
        <w:t xml:space="preserve"> на 1000 населения и был ниже средне областного (</w:t>
      </w:r>
      <w:r w:rsidR="00486A70">
        <w:rPr>
          <w:color w:val="000000"/>
          <w:spacing w:val="1"/>
          <w:sz w:val="28"/>
          <w:szCs w:val="28"/>
        </w:rPr>
        <w:t>715,6 на 1000 населения) на 38,30</w:t>
      </w:r>
      <w:r>
        <w:rPr>
          <w:color w:val="000000"/>
          <w:spacing w:val="1"/>
          <w:sz w:val="28"/>
          <w:szCs w:val="28"/>
        </w:rPr>
        <w:t>%.</w:t>
      </w:r>
      <w:r w:rsidR="00757859">
        <w:rPr>
          <w:color w:val="000000"/>
          <w:spacing w:val="1"/>
          <w:sz w:val="28"/>
          <w:szCs w:val="28"/>
        </w:rPr>
        <w:t xml:space="preserve"> (рис.16</w:t>
      </w:r>
      <w:r>
        <w:rPr>
          <w:color w:val="000000"/>
          <w:spacing w:val="1"/>
          <w:sz w:val="28"/>
          <w:szCs w:val="28"/>
        </w:rPr>
        <w:t>).</w:t>
      </w:r>
    </w:p>
    <w:p w:rsidR="00486A70" w:rsidRDefault="00486A70" w:rsidP="00103162">
      <w:pPr>
        <w:shd w:val="clear" w:color="auto" w:fill="FFFFFF"/>
        <w:ind w:firstLine="709"/>
        <w:jc w:val="both"/>
        <w:outlineLvl w:val="0"/>
        <w:rPr>
          <w:color w:val="000000"/>
          <w:spacing w:val="1"/>
          <w:sz w:val="28"/>
          <w:szCs w:val="28"/>
        </w:rPr>
      </w:pPr>
    </w:p>
    <w:p w:rsidR="00486A70" w:rsidRDefault="00486A70" w:rsidP="00486A70">
      <w:pPr>
        <w:shd w:val="clear" w:color="auto" w:fill="FFFFFF"/>
        <w:ind w:firstLine="709"/>
        <w:jc w:val="center"/>
        <w:outlineLvl w:val="0"/>
        <w:rPr>
          <w:color w:val="000000"/>
          <w:spacing w:val="1"/>
          <w:sz w:val="28"/>
          <w:szCs w:val="28"/>
        </w:rPr>
      </w:pPr>
      <w:r>
        <w:rPr>
          <w:noProof/>
          <w:color w:val="000000"/>
          <w:spacing w:val="1"/>
          <w:sz w:val="28"/>
          <w:szCs w:val="28"/>
        </w:rPr>
        <w:lastRenderedPageBreak/>
        <w:drawing>
          <wp:inline distT="0" distB="0" distL="0" distR="0">
            <wp:extent cx="6191250" cy="3152775"/>
            <wp:effectExtent l="19050" t="0" r="0" b="0"/>
            <wp:docPr id="24" name="Рисунок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8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9810" cy="3157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6A70" w:rsidRPr="006A55C7" w:rsidRDefault="00757859" w:rsidP="00486A70">
      <w:pPr>
        <w:shd w:val="clear" w:color="auto" w:fill="FFFFFF"/>
        <w:jc w:val="center"/>
        <w:outlineLvl w:val="0"/>
        <w:rPr>
          <w:color w:val="000000"/>
          <w:spacing w:val="1"/>
        </w:rPr>
      </w:pPr>
      <w:r>
        <w:rPr>
          <w:color w:val="000000"/>
          <w:spacing w:val="1"/>
        </w:rPr>
        <w:t>Рис. 16</w:t>
      </w:r>
      <w:r w:rsidR="00486A70">
        <w:rPr>
          <w:color w:val="000000"/>
          <w:spacing w:val="1"/>
        </w:rPr>
        <w:t xml:space="preserve">  Распределение первичной  заболеваемости населения Витебской области по территориям</w:t>
      </w:r>
    </w:p>
    <w:p w:rsidR="00486A70" w:rsidRDefault="00486A70" w:rsidP="00486A70">
      <w:pPr>
        <w:shd w:val="clear" w:color="auto" w:fill="FFFFFF"/>
        <w:ind w:firstLine="709"/>
        <w:jc w:val="center"/>
        <w:outlineLvl w:val="0"/>
        <w:rPr>
          <w:color w:val="000000"/>
          <w:spacing w:val="1"/>
          <w:sz w:val="28"/>
          <w:szCs w:val="28"/>
        </w:rPr>
      </w:pPr>
    </w:p>
    <w:p w:rsidR="006E0747" w:rsidRPr="006F18F4" w:rsidRDefault="003A0CFA" w:rsidP="006E0747">
      <w:pPr>
        <w:ind w:firstLine="708"/>
        <w:jc w:val="both"/>
        <w:rPr>
          <w:sz w:val="28"/>
          <w:szCs w:val="28"/>
        </w:rPr>
      </w:pPr>
      <w:r>
        <w:rPr>
          <w:color w:val="000000"/>
          <w:spacing w:val="1"/>
          <w:sz w:val="28"/>
          <w:szCs w:val="28"/>
        </w:rPr>
        <w:t>За период с 2015 по 2019</w:t>
      </w:r>
      <w:r w:rsidR="006E0747">
        <w:rPr>
          <w:color w:val="000000"/>
          <w:spacing w:val="1"/>
          <w:sz w:val="28"/>
          <w:szCs w:val="28"/>
        </w:rPr>
        <w:t xml:space="preserve"> годы структура первичной заболеваемости не изменилась: ведущей причиной заболеваемости на протяжении многих лет остаются болезни органов дыхания (2019 – </w:t>
      </w:r>
      <w:r w:rsidR="00207FF8">
        <w:rPr>
          <w:color w:val="000000"/>
          <w:spacing w:val="1"/>
          <w:sz w:val="28"/>
          <w:szCs w:val="28"/>
        </w:rPr>
        <w:t>54,28 %</w:t>
      </w:r>
      <w:r w:rsidR="000313D3">
        <w:rPr>
          <w:sz w:val="28"/>
          <w:szCs w:val="28"/>
        </w:rPr>
        <w:t xml:space="preserve">, 2015 – </w:t>
      </w:r>
      <w:r w:rsidR="00207FF8">
        <w:rPr>
          <w:sz w:val="28"/>
          <w:szCs w:val="28"/>
        </w:rPr>
        <w:t>64,36 %</w:t>
      </w:r>
      <w:r w:rsidR="006E0747">
        <w:rPr>
          <w:sz w:val="28"/>
          <w:szCs w:val="28"/>
        </w:rPr>
        <w:t xml:space="preserve">), второе место занимают травмы, отравления и некоторые другие последствия воздействия внешних причин </w:t>
      </w:r>
      <w:r w:rsidR="006E0747">
        <w:rPr>
          <w:color w:val="000000"/>
          <w:spacing w:val="1"/>
          <w:sz w:val="28"/>
          <w:szCs w:val="28"/>
        </w:rPr>
        <w:t xml:space="preserve">(2019 – </w:t>
      </w:r>
      <w:r w:rsidR="00207FF8">
        <w:rPr>
          <w:color w:val="000000"/>
          <w:spacing w:val="1"/>
          <w:sz w:val="28"/>
          <w:szCs w:val="28"/>
        </w:rPr>
        <w:t xml:space="preserve">11,44 </w:t>
      </w:r>
      <w:r w:rsidR="00207FF8">
        <w:rPr>
          <w:sz w:val="28"/>
          <w:szCs w:val="28"/>
        </w:rPr>
        <w:t>%,</w:t>
      </w:r>
      <w:r w:rsidR="000313D3">
        <w:rPr>
          <w:sz w:val="28"/>
          <w:szCs w:val="28"/>
        </w:rPr>
        <w:t xml:space="preserve"> 2015 – </w:t>
      </w:r>
      <w:r w:rsidR="00207FF8">
        <w:rPr>
          <w:sz w:val="28"/>
          <w:szCs w:val="28"/>
        </w:rPr>
        <w:t>11,28 %</w:t>
      </w:r>
      <w:r w:rsidR="006E0747">
        <w:rPr>
          <w:sz w:val="28"/>
          <w:szCs w:val="28"/>
        </w:rPr>
        <w:t xml:space="preserve">), на третьем месте   болезни кровообращения </w:t>
      </w:r>
      <w:r w:rsidR="006E0747">
        <w:rPr>
          <w:color w:val="000000"/>
          <w:spacing w:val="1"/>
          <w:sz w:val="28"/>
          <w:szCs w:val="28"/>
        </w:rPr>
        <w:t xml:space="preserve">(2019 – </w:t>
      </w:r>
      <w:r w:rsidR="00207FF8">
        <w:rPr>
          <w:color w:val="000000"/>
          <w:spacing w:val="1"/>
          <w:sz w:val="28"/>
          <w:szCs w:val="28"/>
        </w:rPr>
        <w:t>7,66 %</w:t>
      </w:r>
      <w:r w:rsidR="00207FF8">
        <w:rPr>
          <w:sz w:val="28"/>
          <w:szCs w:val="28"/>
        </w:rPr>
        <w:t>, 2015 – 4,18 %</w:t>
      </w:r>
      <w:r w:rsidR="006E0747">
        <w:rPr>
          <w:sz w:val="28"/>
          <w:szCs w:val="28"/>
        </w:rPr>
        <w:t xml:space="preserve">), </w:t>
      </w:r>
      <w:r w:rsidR="006E0747" w:rsidRPr="00775488">
        <w:rPr>
          <w:sz w:val="28"/>
          <w:szCs w:val="28"/>
        </w:rPr>
        <w:t>(</w:t>
      </w:r>
      <w:r w:rsidR="006E0747">
        <w:rPr>
          <w:sz w:val="28"/>
          <w:szCs w:val="28"/>
        </w:rPr>
        <w:t>р</w:t>
      </w:r>
      <w:r w:rsidR="00757859">
        <w:rPr>
          <w:sz w:val="28"/>
          <w:szCs w:val="28"/>
        </w:rPr>
        <w:t>ис.17</w:t>
      </w:r>
      <w:r w:rsidR="006E0747">
        <w:rPr>
          <w:sz w:val="28"/>
          <w:szCs w:val="28"/>
        </w:rPr>
        <w:t>)</w:t>
      </w:r>
    </w:p>
    <w:p w:rsidR="00577FD2" w:rsidRDefault="00577FD2" w:rsidP="00CB5431">
      <w:pPr>
        <w:rPr>
          <w:b/>
          <w:iCs/>
          <w:color w:val="000000" w:themeColor="text1"/>
          <w:sz w:val="28"/>
          <w:szCs w:val="28"/>
        </w:rPr>
      </w:pPr>
    </w:p>
    <w:p w:rsidR="006E0747" w:rsidRDefault="000313D3" w:rsidP="001A2196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657725" cy="3200400"/>
            <wp:effectExtent l="0" t="0" r="0" b="0"/>
            <wp:docPr id="30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  <w:r w:rsidR="00457829" w:rsidRPr="00457829">
        <w:rPr>
          <w:noProof/>
          <w:sz w:val="28"/>
          <w:szCs w:val="28"/>
        </w:rPr>
        <w:drawing>
          <wp:inline distT="0" distB="0" distL="0" distR="0">
            <wp:extent cx="4591050" cy="3200400"/>
            <wp:effectExtent l="0" t="0" r="0" b="0"/>
            <wp:docPr id="1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</w:p>
    <w:p w:rsidR="00FF3A48" w:rsidRDefault="00FF3A48" w:rsidP="00FF3A48">
      <w:pPr>
        <w:jc w:val="center"/>
        <w:rPr>
          <w:color w:val="000000"/>
          <w:spacing w:val="1"/>
          <w:sz w:val="20"/>
          <w:szCs w:val="20"/>
        </w:rPr>
      </w:pPr>
    </w:p>
    <w:p w:rsidR="00FF3A48" w:rsidRDefault="00FF3A48" w:rsidP="00FF3A48">
      <w:pPr>
        <w:jc w:val="center"/>
        <w:rPr>
          <w:color w:val="000000"/>
          <w:spacing w:val="1"/>
          <w:sz w:val="20"/>
          <w:szCs w:val="20"/>
        </w:rPr>
      </w:pPr>
    </w:p>
    <w:tbl>
      <w:tblPr>
        <w:tblW w:w="14850" w:type="dxa"/>
        <w:tblLayout w:type="fixed"/>
        <w:tblLook w:val="04A0"/>
      </w:tblPr>
      <w:tblGrid>
        <w:gridCol w:w="574"/>
        <w:gridCol w:w="5636"/>
        <w:gridCol w:w="844"/>
        <w:gridCol w:w="833"/>
        <w:gridCol w:w="6113"/>
        <w:gridCol w:w="850"/>
      </w:tblGrid>
      <w:tr w:rsidR="00CE392A" w:rsidRPr="000A1EB6" w:rsidTr="00B42CBD">
        <w:trPr>
          <w:trHeight w:val="283"/>
        </w:trPr>
        <w:tc>
          <w:tcPr>
            <w:tcW w:w="574" w:type="dxa"/>
          </w:tcPr>
          <w:p w:rsidR="00CE392A" w:rsidRDefault="00CE392A" w:rsidP="00FF3A48">
            <w:pPr>
              <w:rPr>
                <w:color w:val="000000"/>
                <w:spacing w:val="-6"/>
              </w:rPr>
            </w:pPr>
            <w:r>
              <w:rPr>
                <w:color w:val="000000"/>
                <w:spacing w:val="-6"/>
              </w:rPr>
              <w:t>1</w:t>
            </w:r>
          </w:p>
        </w:tc>
        <w:tc>
          <w:tcPr>
            <w:tcW w:w="5636" w:type="dxa"/>
            <w:shd w:val="clear" w:color="auto" w:fill="auto"/>
            <w:vAlign w:val="bottom"/>
          </w:tcPr>
          <w:p w:rsidR="00CE392A" w:rsidRPr="000A1EB6" w:rsidRDefault="00CE392A" w:rsidP="00FF3A48">
            <w:pPr>
              <w:rPr>
                <w:color w:val="000000"/>
              </w:rPr>
            </w:pPr>
            <w:r w:rsidRPr="000A1EB6">
              <w:rPr>
                <w:color w:val="000000"/>
                <w:spacing w:val="-6"/>
              </w:rPr>
              <w:t>Болезни органов дыхания</w:t>
            </w:r>
          </w:p>
        </w:tc>
        <w:tc>
          <w:tcPr>
            <w:tcW w:w="844" w:type="dxa"/>
            <w:shd w:val="clear" w:color="auto" w:fill="auto"/>
            <w:vAlign w:val="bottom"/>
          </w:tcPr>
          <w:p w:rsidR="00CE392A" w:rsidRPr="000A1EB6" w:rsidRDefault="00CE392A" w:rsidP="00CE392A">
            <w:r>
              <w:t>64,36</w:t>
            </w:r>
          </w:p>
        </w:tc>
        <w:tc>
          <w:tcPr>
            <w:tcW w:w="833" w:type="dxa"/>
            <w:shd w:val="clear" w:color="auto" w:fill="auto"/>
            <w:vAlign w:val="center"/>
          </w:tcPr>
          <w:p w:rsidR="00CE392A" w:rsidRPr="000A1EB6" w:rsidRDefault="00CE392A" w:rsidP="00B42CBD">
            <w:pPr>
              <w:tabs>
                <w:tab w:val="left" w:pos="5400"/>
              </w:tabs>
              <w:jc w:val="right"/>
            </w:pPr>
            <w:r w:rsidRPr="000A1EB6">
              <w:t>1</w:t>
            </w:r>
          </w:p>
        </w:tc>
        <w:tc>
          <w:tcPr>
            <w:tcW w:w="6113" w:type="dxa"/>
            <w:shd w:val="clear" w:color="auto" w:fill="auto"/>
            <w:vAlign w:val="center"/>
          </w:tcPr>
          <w:p w:rsidR="00CE392A" w:rsidRPr="000A1EB6" w:rsidRDefault="00CE392A" w:rsidP="00B42CBD">
            <w:pPr>
              <w:rPr>
                <w:color w:val="000000"/>
              </w:rPr>
            </w:pPr>
            <w:r w:rsidRPr="000A1EB6">
              <w:rPr>
                <w:color w:val="000000"/>
                <w:spacing w:val="-6"/>
              </w:rPr>
              <w:t>Болезни органов дыхания</w:t>
            </w:r>
          </w:p>
        </w:tc>
        <w:tc>
          <w:tcPr>
            <w:tcW w:w="850" w:type="dxa"/>
            <w:shd w:val="clear" w:color="auto" w:fill="auto"/>
            <w:vAlign w:val="bottom"/>
          </w:tcPr>
          <w:p w:rsidR="00CE392A" w:rsidRPr="000A1EB6" w:rsidRDefault="002A66BD" w:rsidP="00BD111C">
            <w:pPr>
              <w:jc w:val="right"/>
            </w:pPr>
            <w:r>
              <w:t>54,28</w:t>
            </w:r>
          </w:p>
        </w:tc>
      </w:tr>
      <w:tr w:rsidR="00CE392A" w:rsidRPr="000A1EB6" w:rsidTr="00B42CBD">
        <w:trPr>
          <w:trHeight w:val="540"/>
        </w:trPr>
        <w:tc>
          <w:tcPr>
            <w:tcW w:w="574" w:type="dxa"/>
          </w:tcPr>
          <w:p w:rsidR="00CE392A" w:rsidRDefault="00CE392A" w:rsidP="00BD111C">
            <w:pPr>
              <w:rPr>
                <w:color w:val="000000"/>
                <w:spacing w:val="-3"/>
              </w:rPr>
            </w:pPr>
            <w:r>
              <w:rPr>
                <w:color w:val="000000"/>
                <w:spacing w:val="-3"/>
              </w:rPr>
              <w:t>2</w:t>
            </w:r>
          </w:p>
        </w:tc>
        <w:tc>
          <w:tcPr>
            <w:tcW w:w="5636" w:type="dxa"/>
            <w:shd w:val="clear" w:color="auto" w:fill="auto"/>
            <w:vAlign w:val="bottom"/>
          </w:tcPr>
          <w:p w:rsidR="00CE392A" w:rsidRPr="000A1EB6" w:rsidRDefault="00CE392A" w:rsidP="00BD111C">
            <w:pPr>
              <w:rPr>
                <w:color w:val="000000"/>
              </w:rPr>
            </w:pPr>
            <w:r w:rsidRPr="000A1EB6">
              <w:rPr>
                <w:color w:val="000000"/>
                <w:spacing w:val="-3"/>
              </w:rPr>
              <w:t>Травмы, отравления</w:t>
            </w:r>
            <w:r>
              <w:rPr>
                <w:color w:val="000000"/>
                <w:spacing w:val="-3"/>
              </w:rPr>
              <w:t xml:space="preserve"> и некоторые другие последствия </w:t>
            </w:r>
            <w:r w:rsidRPr="000A1EB6">
              <w:rPr>
                <w:color w:val="000000"/>
                <w:spacing w:val="-3"/>
              </w:rPr>
              <w:t>воздействия внешних причин</w:t>
            </w:r>
          </w:p>
        </w:tc>
        <w:tc>
          <w:tcPr>
            <w:tcW w:w="844" w:type="dxa"/>
            <w:shd w:val="clear" w:color="auto" w:fill="auto"/>
            <w:vAlign w:val="bottom"/>
          </w:tcPr>
          <w:p w:rsidR="00CE392A" w:rsidRPr="000A1EB6" w:rsidRDefault="00CE392A" w:rsidP="00CE392A">
            <w:r>
              <w:t>11,28</w:t>
            </w:r>
          </w:p>
        </w:tc>
        <w:tc>
          <w:tcPr>
            <w:tcW w:w="833" w:type="dxa"/>
            <w:shd w:val="clear" w:color="auto" w:fill="auto"/>
            <w:vAlign w:val="center"/>
          </w:tcPr>
          <w:p w:rsidR="00CE392A" w:rsidRPr="000A1EB6" w:rsidRDefault="00CE392A" w:rsidP="00B42CBD">
            <w:pPr>
              <w:tabs>
                <w:tab w:val="left" w:pos="5400"/>
              </w:tabs>
              <w:jc w:val="right"/>
            </w:pPr>
            <w:r w:rsidRPr="000A1EB6">
              <w:t>2</w:t>
            </w:r>
          </w:p>
        </w:tc>
        <w:tc>
          <w:tcPr>
            <w:tcW w:w="6113" w:type="dxa"/>
            <w:shd w:val="clear" w:color="auto" w:fill="auto"/>
            <w:vAlign w:val="center"/>
          </w:tcPr>
          <w:p w:rsidR="00CE392A" w:rsidRPr="000A1EB6" w:rsidRDefault="00CE392A" w:rsidP="00B42CBD">
            <w:pPr>
              <w:rPr>
                <w:color w:val="000000"/>
              </w:rPr>
            </w:pPr>
            <w:r w:rsidRPr="000A1EB6">
              <w:rPr>
                <w:color w:val="000000"/>
                <w:spacing w:val="-3"/>
              </w:rPr>
              <w:t>Травмы, отравления и некоторые другие последствия воздействия внешних причин</w:t>
            </w:r>
          </w:p>
        </w:tc>
        <w:tc>
          <w:tcPr>
            <w:tcW w:w="850" w:type="dxa"/>
            <w:shd w:val="clear" w:color="auto" w:fill="auto"/>
            <w:vAlign w:val="bottom"/>
          </w:tcPr>
          <w:p w:rsidR="00CE392A" w:rsidRPr="000A1EB6" w:rsidRDefault="002A66BD" w:rsidP="00BD111C">
            <w:pPr>
              <w:jc w:val="right"/>
            </w:pPr>
            <w:r>
              <w:t>11,44</w:t>
            </w:r>
          </w:p>
        </w:tc>
      </w:tr>
      <w:tr w:rsidR="00CE392A" w:rsidRPr="000A1EB6" w:rsidTr="00B42CBD">
        <w:trPr>
          <w:trHeight w:val="267"/>
        </w:trPr>
        <w:tc>
          <w:tcPr>
            <w:tcW w:w="574" w:type="dxa"/>
          </w:tcPr>
          <w:p w:rsidR="00CE392A" w:rsidRDefault="00CE392A" w:rsidP="00BD111C">
            <w:pPr>
              <w:rPr>
                <w:color w:val="000000"/>
                <w:spacing w:val="-5"/>
              </w:rPr>
            </w:pPr>
            <w:r>
              <w:rPr>
                <w:color w:val="000000"/>
                <w:spacing w:val="-5"/>
              </w:rPr>
              <w:t>3</w:t>
            </w:r>
          </w:p>
        </w:tc>
        <w:tc>
          <w:tcPr>
            <w:tcW w:w="5636" w:type="dxa"/>
            <w:shd w:val="clear" w:color="auto" w:fill="auto"/>
            <w:vAlign w:val="bottom"/>
          </w:tcPr>
          <w:p w:rsidR="00CE392A" w:rsidRPr="000A1EB6" w:rsidRDefault="00CE392A" w:rsidP="00BD111C">
            <w:pPr>
              <w:rPr>
                <w:color w:val="000000"/>
              </w:rPr>
            </w:pPr>
            <w:r w:rsidRPr="000A1EB6">
              <w:rPr>
                <w:color w:val="000000"/>
                <w:spacing w:val="-5"/>
              </w:rPr>
              <w:t>Болезни системы кровообращения</w:t>
            </w:r>
          </w:p>
        </w:tc>
        <w:tc>
          <w:tcPr>
            <w:tcW w:w="844" w:type="dxa"/>
            <w:shd w:val="clear" w:color="auto" w:fill="auto"/>
            <w:vAlign w:val="bottom"/>
          </w:tcPr>
          <w:p w:rsidR="00CE392A" w:rsidRPr="000A1EB6" w:rsidRDefault="00CE392A" w:rsidP="00CE392A">
            <w:r>
              <w:t>4,18</w:t>
            </w:r>
          </w:p>
        </w:tc>
        <w:tc>
          <w:tcPr>
            <w:tcW w:w="833" w:type="dxa"/>
            <w:shd w:val="clear" w:color="auto" w:fill="auto"/>
            <w:vAlign w:val="center"/>
          </w:tcPr>
          <w:p w:rsidR="00CE392A" w:rsidRPr="000A1EB6" w:rsidRDefault="00CE392A" w:rsidP="00B42CBD">
            <w:pPr>
              <w:tabs>
                <w:tab w:val="left" w:pos="5400"/>
              </w:tabs>
              <w:jc w:val="right"/>
            </w:pPr>
            <w:r w:rsidRPr="000A1EB6">
              <w:t>3</w:t>
            </w:r>
          </w:p>
        </w:tc>
        <w:tc>
          <w:tcPr>
            <w:tcW w:w="6113" w:type="dxa"/>
            <w:shd w:val="clear" w:color="auto" w:fill="auto"/>
            <w:vAlign w:val="center"/>
          </w:tcPr>
          <w:p w:rsidR="00CE392A" w:rsidRPr="000A1EB6" w:rsidRDefault="00CE392A" w:rsidP="00B42CBD">
            <w:pPr>
              <w:rPr>
                <w:color w:val="000000"/>
              </w:rPr>
            </w:pPr>
            <w:r w:rsidRPr="000A1EB6">
              <w:rPr>
                <w:color w:val="000000"/>
                <w:spacing w:val="-5"/>
              </w:rPr>
              <w:t>Болезни системы кровообращения</w:t>
            </w:r>
          </w:p>
        </w:tc>
        <w:tc>
          <w:tcPr>
            <w:tcW w:w="850" w:type="dxa"/>
            <w:shd w:val="clear" w:color="auto" w:fill="auto"/>
            <w:vAlign w:val="bottom"/>
          </w:tcPr>
          <w:p w:rsidR="00CE392A" w:rsidRPr="000A1EB6" w:rsidRDefault="002A66BD" w:rsidP="00BD111C">
            <w:pPr>
              <w:jc w:val="right"/>
            </w:pPr>
            <w:r>
              <w:t>7,66</w:t>
            </w:r>
          </w:p>
        </w:tc>
      </w:tr>
      <w:tr w:rsidR="00CE392A" w:rsidRPr="000A1EB6" w:rsidTr="00B42CBD">
        <w:trPr>
          <w:trHeight w:val="270"/>
        </w:trPr>
        <w:tc>
          <w:tcPr>
            <w:tcW w:w="574" w:type="dxa"/>
          </w:tcPr>
          <w:p w:rsidR="00CE392A" w:rsidRDefault="00CE392A" w:rsidP="00BD111C">
            <w:pPr>
              <w:rPr>
                <w:color w:val="000000"/>
                <w:spacing w:val="-4"/>
              </w:rPr>
            </w:pPr>
            <w:r>
              <w:rPr>
                <w:color w:val="000000"/>
                <w:spacing w:val="-4"/>
              </w:rPr>
              <w:t>4</w:t>
            </w:r>
          </w:p>
        </w:tc>
        <w:tc>
          <w:tcPr>
            <w:tcW w:w="5636" w:type="dxa"/>
            <w:shd w:val="clear" w:color="auto" w:fill="auto"/>
            <w:vAlign w:val="bottom"/>
          </w:tcPr>
          <w:p w:rsidR="00CE392A" w:rsidRPr="000A1EB6" w:rsidRDefault="00CE392A" w:rsidP="00CE392A">
            <w:pPr>
              <w:rPr>
                <w:color w:val="000000"/>
              </w:rPr>
            </w:pPr>
            <w:r w:rsidRPr="000A1EB6">
              <w:rPr>
                <w:color w:val="000000"/>
                <w:spacing w:val="-5"/>
              </w:rPr>
              <w:t>Болезни глаза и его придаточного аппарата</w:t>
            </w:r>
            <w:r w:rsidRPr="000A1EB6">
              <w:rPr>
                <w:color w:val="000000"/>
                <w:spacing w:val="-4"/>
              </w:rPr>
              <w:t xml:space="preserve"> </w:t>
            </w:r>
          </w:p>
        </w:tc>
        <w:tc>
          <w:tcPr>
            <w:tcW w:w="844" w:type="dxa"/>
            <w:shd w:val="clear" w:color="auto" w:fill="auto"/>
            <w:vAlign w:val="bottom"/>
          </w:tcPr>
          <w:p w:rsidR="00CE392A" w:rsidRPr="000A1EB6" w:rsidRDefault="00CE392A" w:rsidP="00CE392A">
            <w:r>
              <w:t>2,73</w:t>
            </w:r>
          </w:p>
        </w:tc>
        <w:tc>
          <w:tcPr>
            <w:tcW w:w="833" w:type="dxa"/>
            <w:shd w:val="clear" w:color="auto" w:fill="auto"/>
            <w:vAlign w:val="center"/>
          </w:tcPr>
          <w:p w:rsidR="00CE392A" w:rsidRPr="000A1EB6" w:rsidRDefault="00CE392A" w:rsidP="00B42CBD">
            <w:pPr>
              <w:tabs>
                <w:tab w:val="left" w:pos="5400"/>
              </w:tabs>
              <w:jc w:val="right"/>
            </w:pPr>
            <w:r w:rsidRPr="000A1EB6">
              <w:t>4</w:t>
            </w:r>
          </w:p>
        </w:tc>
        <w:tc>
          <w:tcPr>
            <w:tcW w:w="6113" w:type="dxa"/>
            <w:shd w:val="clear" w:color="auto" w:fill="auto"/>
            <w:vAlign w:val="center"/>
          </w:tcPr>
          <w:p w:rsidR="00CE392A" w:rsidRPr="000A1EB6" w:rsidRDefault="002A66BD" w:rsidP="00B42CBD">
            <w:pPr>
              <w:rPr>
                <w:color w:val="000000"/>
              </w:rPr>
            </w:pPr>
            <w:r w:rsidRPr="000A1EB6">
              <w:rPr>
                <w:color w:val="000000"/>
                <w:spacing w:val="-5"/>
              </w:rPr>
              <w:t>Болезни мочеполовой системы</w:t>
            </w:r>
          </w:p>
        </w:tc>
        <w:tc>
          <w:tcPr>
            <w:tcW w:w="850" w:type="dxa"/>
            <w:shd w:val="clear" w:color="auto" w:fill="auto"/>
            <w:vAlign w:val="bottom"/>
          </w:tcPr>
          <w:p w:rsidR="00CE392A" w:rsidRPr="000A1EB6" w:rsidRDefault="002A66BD" w:rsidP="00BD111C">
            <w:pPr>
              <w:jc w:val="right"/>
            </w:pPr>
            <w:r>
              <w:t>5,90</w:t>
            </w:r>
          </w:p>
        </w:tc>
      </w:tr>
      <w:tr w:rsidR="00CE392A" w:rsidRPr="000A1EB6" w:rsidTr="00B42CBD">
        <w:trPr>
          <w:trHeight w:val="717"/>
        </w:trPr>
        <w:tc>
          <w:tcPr>
            <w:tcW w:w="574" w:type="dxa"/>
          </w:tcPr>
          <w:p w:rsidR="00CE392A" w:rsidRPr="000A1EB6" w:rsidRDefault="00CE392A" w:rsidP="00BD111C">
            <w:pPr>
              <w:rPr>
                <w:color w:val="000000"/>
                <w:spacing w:val="-5"/>
              </w:rPr>
            </w:pPr>
            <w:r>
              <w:rPr>
                <w:color w:val="000000"/>
                <w:spacing w:val="-5"/>
              </w:rPr>
              <w:t>5</w:t>
            </w:r>
          </w:p>
        </w:tc>
        <w:tc>
          <w:tcPr>
            <w:tcW w:w="5636" w:type="dxa"/>
            <w:shd w:val="clear" w:color="auto" w:fill="auto"/>
            <w:vAlign w:val="bottom"/>
          </w:tcPr>
          <w:p w:rsidR="00CE392A" w:rsidRPr="000A1EB6" w:rsidRDefault="00CE392A" w:rsidP="00BD111C">
            <w:pPr>
              <w:rPr>
                <w:color w:val="000000"/>
              </w:rPr>
            </w:pPr>
            <w:r w:rsidRPr="000A1EB6">
              <w:rPr>
                <w:color w:val="000000"/>
                <w:spacing w:val="-5"/>
              </w:rPr>
              <w:t xml:space="preserve">Болезни костно-мышечной системы  и соединительной ткани </w:t>
            </w:r>
          </w:p>
        </w:tc>
        <w:tc>
          <w:tcPr>
            <w:tcW w:w="844" w:type="dxa"/>
            <w:shd w:val="clear" w:color="auto" w:fill="auto"/>
            <w:vAlign w:val="bottom"/>
          </w:tcPr>
          <w:p w:rsidR="00CE392A" w:rsidRPr="000A1EB6" w:rsidRDefault="00CE392A" w:rsidP="00CE392A">
            <w:r w:rsidRPr="000A1EB6">
              <w:t>2,</w:t>
            </w:r>
            <w:r>
              <w:t>41</w:t>
            </w:r>
          </w:p>
        </w:tc>
        <w:tc>
          <w:tcPr>
            <w:tcW w:w="833" w:type="dxa"/>
            <w:shd w:val="clear" w:color="auto" w:fill="auto"/>
            <w:vAlign w:val="center"/>
          </w:tcPr>
          <w:p w:rsidR="00CE392A" w:rsidRPr="000A1EB6" w:rsidRDefault="00CE392A" w:rsidP="00B42CBD">
            <w:pPr>
              <w:tabs>
                <w:tab w:val="left" w:pos="5400"/>
              </w:tabs>
              <w:jc w:val="right"/>
            </w:pPr>
            <w:r w:rsidRPr="000A1EB6">
              <w:t>5</w:t>
            </w:r>
          </w:p>
        </w:tc>
        <w:tc>
          <w:tcPr>
            <w:tcW w:w="6113" w:type="dxa"/>
            <w:shd w:val="clear" w:color="auto" w:fill="auto"/>
            <w:vAlign w:val="center"/>
          </w:tcPr>
          <w:p w:rsidR="00CE392A" w:rsidRPr="000A1EB6" w:rsidRDefault="002A66BD" w:rsidP="00B42CBD">
            <w:pPr>
              <w:rPr>
                <w:color w:val="000000"/>
              </w:rPr>
            </w:pPr>
            <w:r w:rsidRPr="000A1EB6">
              <w:rPr>
                <w:color w:val="000000"/>
                <w:spacing w:val="-5"/>
              </w:rPr>
              <w:t>Болезни костно-мышечной системы  и соединительной ткани</w:t>
            </w:r>
          </w:p>
        </w:tc>
        <w:tc>
          <w:tcPr>
            <w:tcW w:w="850" w:type="dxa"/>
            <w:shd w:val="clear" w:color="auto" w:fill="auto"/>
            <w:vAlign w:val="bottom"/>
          </w:tcPr>
          <w:p w:rsidR="00CE392A" w:rsidRPr="000A1EB6" w:rsidRDefault="002A66BD" w:rsidP="00BD111C">
            <w:pPr>
              <w:jc w:val="right"/>
            </w:pPr>
            <w:r>
              <w:t>4,93</w:t>
            </w:r>
          </w:p>
        </w:tc>
      </w:tr>
      <w:tr w:rsidR="00CE392A" w:rsidRPr="000A1EB6" w:rsidTr="00B42CBD">
        <w:trPr>
          <w:trHeight w:val="286"/>
        </w:trPr>
        <w:tc>
          <w:tcPr>
            <w:tcW w:w="574" w:type="dxa"/>
          </w:tcPr>
          <w:p w:rsidR="00CE392A" w:rsidRPr="000A1EB6" w:rsidRDefault="00CE392A" w:rsidP="00BD111C">
            <w:pPr>
              <w:rPr>
                <w:color w:val="000000"/>
                <w:spacing w:val="-5"/>
              </w:rPr>
            </w:pPr>
            <w:r>
              <w:rPr>
                <w:color w:val="000000"/>
                <w:spacing w:val="-5"/>
              </w:rPr>
              <w:t>6</w:t>
            </w:r>
          </w:p>
        </w:tc>
        <w:tc>
          <w:tcPr>
            <w:tcW w:w="5636" w:type="dxa"/>
            <w:shd w:val="clear" w:color="auto" w:fill="auto"/>
            <w:vAlign w:val="bottom"/>
          </w:tcPr>
          <w:p w:rsidR="00CE392A" w:rsidRPr="000A1EB6" w:rsidRDefault="00CE392A" w:rsidP="00CE392A">
            <w:pPr>
              <w:rPr>
                <w:color w:val="000000"/>
              </w:rPr>
            </w:pPr>
            <w:r w:rsidRPr="000A1EB6">
              <w:rPr>
                <w:color w:val="000000"/>
                <w:spacing w:val="-5"/>
              </w:rPr>
              <w:t xml:space="preserve">Беременность, роды и послеродовый период </w:t>
            </w:r>
          </w:p>
        </w:tc>
        <w:tc>
          <w:tcPr>
            <w:tcW w:w="844" w:type="dxa"/>
            <w:shd w:val="clear" w:color="auto" w:fill="auto"/>
            <w:vAlign w:val="bottom"/>
          </w:tcPr>
          <w:p w:rsidR="00CE392A" w:rsidRPr="000A1EB6" w:rsidRDefault="00CE392A" w:rsidP="00CE392A">
            <w:r>
              <w:t>2,31</w:t>
            </w:r>
          </w:p>
        </w:tc>
        <w:tc>
          <w:tcPr>
            <w:tcW w:w="833" w:type="dxa"/>
            <w:shd w:val="clear" w:color="auto" w:fill="auto"/>
            <w:vAlign w:val="center"/>
          </w:tcPr>
          <w:p w:rsidR="00CE392A" w:rsidRPr="000A1EB6" w:rsidRDefault="00CE392A" w:rsidP="00B42CBD">
            <w:pPr>
              <w:tabs>
                <w:tab w:val="left" w:pos="5400"/>
              </w:tabs>
              <w:jc w:val="right"/>
            </w:pPr>
            <w:r w:rsidRPr="000A1EB6">
              <w:t>6</w:t>
            </w:r>
          </w:p>
        </w:tc>
        <w:tc>
          <w:tcPr>
            <w:tcW w:w="6113" w:type="dxa"/>
            <w:shd w:val="clear" w:color="auto" w:fill="auto"/>
            <w:vAlign w:val="center"/>
          </w:tcPr>
          <w:p w:rsidR="00CE392A" w:rsidRPr="000A1EB6" w:rsidRDefault="002A66BD" w:rsidP="00B42CBD">
            <w:pPr>
              <w:rPr>
                <w:color w:val="000000"/>
              </w:rPr>
            </w:pPr>
            <w:r w:rsidRPr="000A1EB6">
              <w:rPr>
                <w:color w:val="000000"/>
                <w:spacing w:val="-5"/>
              </w:rPr>
              <w:t>Психические расстройства и расстройства поведения</w:t>
            </w:r>
          </w:p>
        </w:tc>
        <w:tc>
          <w:tcPr>
            <w:tcW w:w="850" w:type="dxa"/>
            <w:shd w:val="clear" w:color="auto" w:fill="auto"/>
            <w:vAlign w:val="bottom"/>
          </w:tcPr>
          <w:p w:rsidR="00CE392A" w:rsidRPr="000A1EB6" w:rsidRDefault="002A66BD" w:rsidP="002A66BD">
            <w:pPr>
              <w:jc w:val="center"/>
            </w:pPr>
            <w:r>
              <w:t>2,68</w:t>
            </w:r>
          </w:p>
        </w:tc>
      </w:tr>
      <w:tr w:rsidR="00CE392A" w:rsidRPr="000A1EB6" w:rsidTr="00B42CBD">
        <w:trPr>
          <w:trHeight w:val="276"/>
        </w:trPr>
        <w:tc>
          <w:tcPr>
            <w:tcW w:w="574" w:type="dxa"/>
          </w:tcPr>
          <w:p w:rsidR="00CE392A" w:rsidRPr="000A1EB6" w:rsidRDefault="00CE392A" w:rsidP="00BD111C">
            <w:pPr>
              <w:rPr>
                <w:color w:val="000000"/>
                <w:spacing w:val="-5"/>
              </w:rPr>
            </w:pPr>
            <w:r>
              <w:rPr>
                <w:color w:val="000000"/>
                <w:spacing w:val="-5"/>
              </w:rPr>
              <w:t>7</w:t>
            </w:r>
          </w:p>
        </w:tc>
        <w:tc>
          <w:tcPr>
            <w:tcW w:w="5636" w:type="dxa"/>
            <w:shd w:val="clear" w:color="auto" w:fill="auto"/>
            <w:vAlign w:val="bottom"/>
          </w:tcPr>
          <w:p w:rsidR="00CE392A" w:rsidRPr="000A1EB6" w:rsidRDefault="00CE392A" w:rsidP="00BD111C">
            <w:pPr>
              <w:rPr>
                <w:color w:val="000000"/>
              </w:rPr>
            </w:pPr>
            <w:r w:rsidRPr="000A1EB6">
              <w:rPr>
                <w:color w:val="000000"/>
                <w:spacing w:val="-5"/>
              </w:rPr>
              <w:t>Некоторые инфекционные и паразитарные болезни</w:t>
            </w:r>
          </w:p>
        </w:tc>
        <w:tc>
          <w:tcPr>
            <w:tcW w:w="844" w:type="dxa"/>
            <w:shd w:val="clear" w:color="auto" w:fill="auto"/>
            <w:vAlign w:val="bottom"/>
          </w:tcPr>
          <w:p w:rsidR="00CE392A" w:rsidRPr="000A1EB6" w:rsidRDefault="00CE392A" w:rsidP="00CE392A">
            <w:r>
              <w:t>2,07</w:t>
            </w:r>
          </w:p>
        </w:tc>
        <w:tc>
          <w:tcPr>
            <w:tcW w:w="833" w:type="dxa"/>
            <w:shd w:val="clear" w:color="auto" w:fill="auto"/>
            <w:vAlign w:val="center"/>
          </w:tcPr>
          <w:p w:rsidR="00CE392A" w:rsidRPr="000A1EB6" w:rsidRDefault="00CE392A" w:rsidP="00B42CBD">
            <w:pPr>
              <w:tabs>
                <w:tab w:val="left" w:pos="5400"/>
              </w:tabs>
              <w:jc w:val="right"/>
            </w:pPr>
            <w:r w:rsidRPr="000A1EB6">
              <w:t>7</w:t>
            </w:r>
          </w:p>
        </w:tc>
        <w:tc>
          <w:tcPr>
            <w:tcW w:w="6113" w:type="dxa"/>
            <w:shd w:val="clear" w:color="auto" w:fill="auto"/>
            <w:vAlign w:val="center"/>
          </w:tcPr>
          <w:p w:rsidR="00CE392A" w:rsidRPr="000A1EB6" w:rsidRDefault="002A66BD" w:rsidP="00B42CBD">
            <w:pPr>
              <w:rPr>
                <w:color w:val="000000"/>
              </w:rPr>
            </w:pPr>
            <w:r w:rsidRPr="000A1EB6">
              <w:rPr>
                <w:color w:val="000000"/>
                <w:spacing w:val="-5"/>
              </w:rPr>
              <w:t xml:space="preserve">Болезни глаза и его придаточного аппарата </w:t>
            </w:r>
          </w:p>
        </w:tc>
        <w:tc>
          <w:tcPr>
            <w:tcW w:w="850" w:type="dxa"/>
            <w:shd w:val="clear" w:color="auto" w:fill="auto"/>
            <w:vAlign w:val="bottom"/>
          </w:tcPr>
          <w:p w:rsidR="00CE392A" w:rsidRPr="000A1EB6" w:rsidRDefault="002A66BD" w:rsidP="00BD111C">
            <w:pPr>
              <w:jc w:val="right"/>
            </w:pPr>
            <w:r>
              <w:t>2,58</w:t>
            </w:r>
          </w:p>
        </w:tc>
      </w:tr>
      <w:tr w:rsidR="00CE392A" w:rsidRPr="000A1EB6" w:rsidTr="00B42CBD">
        <w:trPr>
          <w:trHeight w:val="280"/>
        </w:trPr>
        <w:tc>
          <w:tcPr>
            <w:tcW w:w="574" w:type="dxa"/>
          </w:tcPr>
          <w:p w:rsidR="00CE392A" w:rsidRPr="000A1EB6" w:rsidRDefault="00CE392A" w:rsidP="00BD111C">
            <w:pPr>
              <w:rPr>
                <w:color w:val="000000"/>
                <w:spacing w:val="-4"/>
              </w:rPr>
            </w:pPr>
            <w:r>
              <w:rPr>
                <w:color w:val="000000"/>
                <w:spacing w:val="-4"/>
              </w:rPr>
              <w:t>8</w:t>
            </w:r>
          </w:p>
        </w:tc>
        <w:tc>
          <w:tcPr>
            <w:tcW w:w="5636" w:type="dxa"/>
            <w:shd w:val="clear" w:color="auto" w:fill="auto"/>
            <w:vAlign w:val="bottom"/>
          </w:tcPr>
          <w:p w:rsidR="00CE392A" w:rsidRPr="000A1EB6" w:rsidRDefault="00893440" w:rsidP="00893440">
            <w:pPr>
              <w:rPr>
                <w:color w:val="000000"/>
              </w:rPr>
            </w:pPr>
            <w:r w:rsidRPr="000A1EB6">
              <w:rPr>
                <w:color w:val="000000"/>
                <w:spacing w:val="-4"/>
              </w:rPr>
              <w:t>Болезни кожи и подкожной клетчатки</w:t>
            </w:r>
            <w:r w:rsidRPr="000A1EB6">
              <w:rPr>
                <w:color w:val="000000"/>
                <w:spacing w:val="-5"/>
              </w:rPr>
              <w:t xml:space="preserve"> </w:t>
            </w:r>
          </w:p>
        </w:tc>
        <w:tc>
          <w:tcPr>
            <w:tcW w:w="844" w:type="dxa"/>
            <w:shd w:val="clear" w:color="auto" w:fill="auto"/>
            <w:vAlign w:val="bottom"/>
          </w:tcPr>
          <w:p w:rsidR="00CE392A" w:rsidRPr="000A1EB6" w:rsidRDefault="00CE392A" w:rsidP="00CE392A">
            <w:r w:rsidRPr="000A1EB6">
              <w:t>1,</w:t>
            </w:r>
            <w:r w:rsidR="00893440">
              <w:t>96</w:t>
            </w:r>
          </w:p>
        </w:tc>
        <w:tc>
          <w:tcPr>
            <w:tcW w:w="833" w:type="dxa"/>
            <w:shd w:val="clear" w:color="auto" w:fill="auto"/>
            <w:vAlign w:val="center"/>
          </w:tcPr>
          <w:p w:rsidR="00CE392A" w:rsidRPr="000A1EB6" w:rsidRDefault="00CE392A" w:rsidP="00B42CBD">
            <w:pPr>
              <w:tabs>
                <w:tab w:val="left" w:pos="5400"/>
              </w:tabs>
              <w:jc w:val="right"/>
            </w:pPr>
            <w:r w:rsidRPr="000A1EB6">
              <w:t>8</w:t>
            </w:r>
          </w:p>
        </w:tc>
        <w:tc>
          <w:tcPr>
            <w:tcW w:w="6113" w:type="dxa"/>
            <w:shd w:val="clear" w:color="auto" w:fill="auto"/>
            <w:vAlign w:val="center"/>
          </w:tcPr>
          <w:p w:rsidR="00CE392A" w:rsidRPr="000A1EB6" w:rsidRDefault="00CE392A" w:rsidP="00B42CBD">
            <w:pPr>
              <w:rPr>
                <w:color w:val="000000"/>
              </w:rPr>
            </w:pPr>
            <w:r w:rsidRPr="000A1EB6">
              <w:rPr>
                <w:color w:val="000000"/>
                <w:spacing w:val="-5"/>
              </w:rPr>
              <w:t>Некоторые инфекционные и паразитарные болезни</w:t>
            </w:r>
          </w:p>
        </w:tc>
        <w:tc>
          <w:tcPr>
            <w:tcW w:w="850" w:type="dxa"/>
            <w:shd w:val="clear" w:color="auto" w:fill="auto"/>
            <w:vAlign w:val="bottom"/>
          </w:tcPr>
          <w:p w:rsidR="00CE392A" w:rsidRPr="000A1EB6" w:rsidRDefault="00A642E7" w:rsidP="00BD111C">
            <w:pPr>
              <w:jc w:val="right"/>
            </w:pPr>
            <w:r>
              <w:t>1,96</w:t>
            </w:r>
          </w:p>
        </w:tc>
      </w:tr>
      <w:tr w:rsidR="00CE392A" w:rsidRPr="000A1EB6" w:rsidTr="00B42CBD">
        <w:trPr>
          <w:trHeight w:val="270"/>
        </w:trPr>
        <w:tc>
          <w:tcPr>
            <w:tcW w:w="574" w:type="dxa"/>
          </w:tcPr>
          <w:p w:rsidR="00CE392A" w:rsidRPr="000A1EB6" w:rsidRDefault="00893440" w:rsidP="00BD111C">
            <w:pPr>
              <w:rPr>
                <w:color w:val="000000"/>
                <w:spacing w:val="-5"/>
              </w:rPr>
            </w:pPr>
            <w:r>
              <w:rPr>
                <w:color w:val="000000"/>
                <w:spacing w:val="-5"/>
              </w:rPr>
              <w:t>9</w:t>
            </w:r>
          </w:p>
        </w:tc>
        <w:tc>
          <w:tcPr>
            <w:tcW w:w="5636" w:type="dxa"/>
            <w:shd w:val="clear" w:color="auto" w:fill="auto"/>
            <w:vAlign w:val="bottom"/>
          </w:tcPr>
          <w:p w:rsidR="00CE392A" w:rsidRPr="000A1EB6" w:rsidRDefault="00893440" w:rsidP="00CE392A">
            <w:pPr>
              <w:rPr>
                <w:color w:val="000000"/>
              </w:rPr>
            </w:pPr>
            <w:r w:rsidRPr="000A1EB6">
              <w:rPr>
                <w:color w:val="000000"/>
                <w:spacing w:val="-5"/>
              </w:rPr>
              <w:t>Болезни нервной системы</w:t>
            </w:r>
          </w:p>
        </w:tc>
        <w:tc>
          <w:tcPr>
            <w:tcW w:w="844" w:type="dxa"/>
            <w:shd w:val="clear" w:color="auto" w:fill="auto"/>
            <w:vAlign w:val="bottom"/>
          </w:tcPr>
          <w:p w:rsidR="00CE392A" w:rsidRPr="000A1EB6" w:rsidRDefault="00CE392A" w:rsidP="00CE392A">
            <w:r w:rsidRPr="000A1EB6">
              <w:t>1,</w:t>
            </w:r>
            <w:r w:rsidR="00893440">
              <w:t>80</w:t>
            </w:r>
          </w:p>
        </w:tc>
        <w:tc>
          <w:tcPr>
            <w:tcW w:w="833" w:type="dxa"/>
            <w:shd w:val="clear" w:color="auto" w:fill="auto"/>
            <w:vAlign w:val="center"/>
          </w:tcPr>
          <w:p w:rsidR="00CE392A" w:rsidRPr="000A1EB6" w:rsidRDefault="00CE392A" w:rsidP="00B42CBD">
            <w:pPr>
              <w:tabs>
                <w:tab w:val="left" w:pos="5400"/>
              </w:tabs>
              <w:jc w:val="right"/>
            </w:pPr>
            <w:r w:rsidRPr="000A1EB6">
              <w:t>9</w:t>
            </w:r>
          </w:p>
        </w:tc>
        <w:tc>
          <w:tcPr>
            <w:tcW w:w="6113" w:type="dxa"/>
            <w:shd w:val="clear" w:color="auto" w:fill="auto"/>
            <w:vAlign w:val="center"/>
          </w:tcPr>
          <w:p w:rsidR="00CE392A" w:rsidRPr="000A1EB6" w:rsidRDefault="00A642E7" w:rsidP="00B42CBD">
            <w:pPr>
              <w:rPr>
                <w:color w:val="000000"/>
              </w:rPr>
            </w:pPr>
            <w:r w:rsidRPr="000A1EB6">
              <w:rPr>
                <w:color w:val="000000"/>
                <w:spacing w:val="-4"/>
              </w:rPr>
              <w:t>Болезни кожи и подкожной клетчатки</w:t>
            </w:r>
          </w:p>
        </w:tc>
        <w:tc>
          <w:tcPr>
            <w:tcW w:w="850" w:type="dxa"/>
            <w:shd w:val="clear" w:color="auto" w:fill="auto"/>
            <w:vAlign w:val="bottom"/>
          </w:tcPr>
          <w:p w:rsidR="00CE392A" w:rsidRPr="000A1EB6" w:rsidRDefault="00A642E7" w:rsidP="00BD111C">
            <w:pPr>
              <w:jc w:val="right"/>
            </w:pPr>
            <w:r>
              <w:t>1,94</w:t>
            </w:r>
          </w:p>
        </w:tc>
      </w:tr>
      <w:tr w:rsidR="00CE392A" w:rsidRPr="000A1EB6" w:rsidTr="00B42CBD">
        <w:trPr>
          <w:trHeight w:val="137"/>
        </w:trPr>
        <w:tc>
          <w:tcPr>
            <w:tcW w:w="574" w:type="dxa"/>
          </w:tcPr>
          <w:p w:rsidR="00CE392A" w:rsidRPr="000A1EB6" w:rsidRDefault="00893440" w:rsidP="00BD111C">
            <w:pPr>
              <w:rPr>
                <w:color w:val="000000"/>
                <w:spacing w:val="-5"/>
              </w:rPr>
            </w:pPr>
            <w:r>
              <w:rPr>
                <w:color w:val="000000"/>
                <w:spacing w:val="-5"/>
              </w:rPr>
              <w:t>10</w:t>
            </w:r>
          </w:p>
        </w:tc>
        <w:tc>
          <w:tcPr>
            <w:tcW w:w="5636" w:type="dxa"/>
            <w:shd w:val="clear" w:color="auto" w:fill="auto"/>
            <w:vAlign w:val="bottom"/>
          </w:tcPr>
          <w:p w:rsidR="00CE392A" w:rsidRPr="000A1EB6" w:rsidRDefault="002A66BD" w:rsidP="00BD111C">
            <w:pPr>
              <w:rPr>
                <w:color w:val="000000"/>
              </w:rPr>
            </w:pPr>
            <w:r w:rsidRPr="000A1EB6">
              <w:rPr>
                <w:color w:val="000000"/>
                <w:spacing w:val="-4"/>
              </w:rPr>
              <w:t>Болезни органов пищеварения</w:t>
            </w:r>
          </w:p>
        </w:tc>
        <w:tc>
          <w:tcPr>
            <w:tcW w:w="844" w:type="dxa"/>
            <w:shd w:val="clear" w:color="auto" w:fill="auto"/>
            <w:vAlign w:val="bottom"/>
          </w:tcPr>
          <w:p w:rsidR="00CE392A" w:rsidRPr="000A1EB6" w:rsidRDefault="00CE392A" w:rsidP="00CE392A">
            <w:r w:rsidRPr="000A1EB6">
              <w:t>1,5</w:t>
            </w:r>
            <w:r w:rsidR="002A66BD">
              <w:t>5</w:t>
            </w:r>
          </w:p>
        </w:tc>
        <w:tc>
          <w:tcPr>
            <w:tcW w:w="833" w:type="dxa"/>
            <w:shd w:val="clear" w:color="auto" w:fill="auto"/>
            <w:vAlign w:val="center"/>
          </w:tcPr>
          <w:p w:rsidR="00CE392A" w:rsidRPr="000A1EB6" w:rsidRDefault="00CE392A" w:rsidP="00B42CBD">
            <w:pPr>
              <w:tabs>
                <w:tab w:val="left" w:pos="5400"/>
              </w:tabs>
              <w:jc w:val="right"/>
            </w:pPr>
            <w:r w:rsidRPr="000A1EB6">
              <w:t>10</w:t>
            </w:r>
          </w:p>
        </w:tc>
        <w:tc>
          <w:tcPr>
            <w:tcW w:w="6113" w:type="dxa"/>
            <w:shd w:val="clear" w:color="auto" w:fill="auto"/>
            <w:vAlign w:val="center"/>
          </w:tcPr>
          <w:p w:rsidR="00CE392A" w:rsidRPr="000A1EB6" w:rsidRDefault="00A642E7" w:rsidP="00B42CBD">
            <w:pPr>
              <w:rPr>
                <w:color w:val="000000"/>
              </w:rPr>
            </w:pPr>
            <w:r w:rsidRPr="000A1EB6">
              <w:rPr>
                <w:color w:val="000000"/>
                <w:spacing w:val="-4"/>
              </w:rPr>
              <w:t>Болезни органов пищеварения</w:t>
            </w:r>
          </w:p>
        </w:tc>
        <w:tc>
          <w:tcPr>
            <w:tcW w:w="850" w:type="dxa"/>
            <w:shd w:val="clear" w:color="auto" w:fill="auto"/>
            <w:vAlign w:val="bottom"/>
          </w:tcPr>
          <w:p w:rsidR="00CE392A" w:rsidRPr="000A1EB6" w:rsidRDefault="00A642E7" w:rsidP="00BD111C">
            <w:pPr>
              <w:jc w:val="right"/>
            </w:pPr>
            <w:r>
              <w:t>1,69</w:t>
            </w:r>
          </w:p>
        </w:tc>
      </w:tr>
      <w:tr w:rsidR="00CE392A" w:rsidRPr="000A1EB6" w:rsidTr="00B42CBD">
        <w:trPr>
          <w:trHeight w:val="555"/>
        </w:trPr>
        <w:tc>
          <w:tcPr>
            <w:tcW w:w="574" w:type="dxa"/>
          </w:tcPr>
          <w:p w:rsidR="00CE392A" w:rsidRPr="000A1EB6" w:rsidRDefault="002A66BD" w:rsidP="00BD111C">
            <w:pPr>
              <w:rPr>
                <w:color w:val="000000"/>
                <w:spacing w:val="-5"/>
              </w:rPr>
            </w:pPr>
            <w:r>
              <w:rPr>
                <w:color w:val="000000"/>
                <w:spacing w:val="-5"/>
              </w:rPr>
              <w:t>11</w:t>
            </w:r>
          </w:p>
        </w:tc>
        <w:tc>
          <w:tcPr>
            <w:tcW w:w="5636" w:type="dxa"/>
            <w:shd w:val="clear" w:color="auto" w:fill="auto"/>
            <w:vAlign w:val="bottom"/>
          </w:tcPr>
          <w:p w:rsidR="00CE392A" w:rsidRPr="000A1EB6" w:rsidRDefault="002A66BD" w:rsidP="00BD111C">
            <w:pPr>
              <w:rPr>
                <w:color w:val="000000"/>
              </w:rPr>
            </w:pPr>
            <w:r w:rsidRPr="000A1EB6">
              <w:rPr>
                <w:color w:val="000000"/>
                <w:spacing w:val="-4"/>
              </w:rPr>
              <w:t>Болезни эндокринной системы, расстройства питания    и нарушения обмена веществ</w:t>
            </w:r>
          </w:p>
        </w:tc>
        <w:tc>
          <w:tcPr>
            <w:tcW w:w="844" w:type="dxa"/>
            <w:shd w:val="clear" w:color="auto" w:fill="auto"/>
            <w:vAlign w:val="bottom"/>
          </w:tcPr>
          <w:p w:rsidR="00CE392A" w:rsidRPr="000A1EB6" w:rsidRDefault="00CE392A" w:rsidP="00CE392A">
            <w:r w:rsidRPr="000A1EB6">
              <w:t>1,</w:t>
            </w:r>
            <w:r w:rsidR="002A66BD">
              <w:t>46</w:t>
            </w:r>
          </w:p>
        </w:tc>
        <w:tc>
          <w:tcPr>
            <w:tcW w:w="833" w:type="dxa"/>
            <w:shd w:val="clear" w:color="auto" w:fill="auto"/>
            <w:vAlign w:val="center"/>
          </w:tcPr>
          <w:p w:rsidR="00CE392A" w:rsidRPr="000A1EB6" w:rsidRDefault="00CE392A" w:rsidP="00B42CBD">
            <w:pPr>
              <w:tabs>
                <w:tab w:val="left" w:pos="5400"/>
              </w:tabs>
              <w:jc w:val="right"/>
            </w:pPr>
            <w:r w:rsidRPr="000A1EB6">
              <w:t>11</w:t>
            </w:r>
          </w:p>
        </w:tc>
        <w:tc>
          <w:tcPr>
            <w:tcW w:w="6113" w:type="dxa"/>
            <w:shd w:val="clear" w:color="auto" w:fill="auto"/>
            <w:vAlign w:val="center"/>
          </w:tcPr>
          <w:p w:rsidR="00CE392A" w:rsidRPr="000A1EB6" w:rsidRDefault="00CE392A" w:rsidP="00B42CBD">
            <w:pPr>
              <w:rPr>
                <w:color w:val="000000"/>
              </w:rPr>
            </w:pPr>
            <w:r w:rsidRPr="000A1EB6">
              <w:rPr>
                <w:color w:val="000000"/>
                <w:spacing w:val="-5"/>
              </w:rPr>
              <w:t>Беременность, роды и послеродовый период</w:t>
            </w:r>
          </w:p>
        </w:tc>
        <w:tc>
          <w:tcPr>
            <w:tcW w:w="850" w:type="dxa"/>
            <w:shd w:val="clear" w:color="auto" w:fill="auto"/>
            <w:vAlign w:val="bottom"/>
          </w:tcPr>
          <w:p w:rsidR="00CE392A" w:rsidRPr="000A1EB6" w:rsidRDefault="00A642E7" w:rsidP="00BD111C">
            <w:pPr>
              <w:jc w:val="right"/>
            </w:pPr>
            <w:r>
              <w:t>1,68</w:t>
            </w:r>
          </w:p>
        </w:tc>
      </w:tr>
      <w:tr w:rsidR="00CE392A" w:rsidRPr="000A1EB6" w:rsidTr="00B42CBD">
        <w:trPr>
          <w:trHeight w:val="270"/>
        </w:trPr>
        <w:tc>
          <w:tcPr>
            <w:tcW w:w="574" w:type="dxa"/>
          </w:tcPr>
          <w:p w:rsidR="00CE392A" w:rsidRPr="000A1EB6" w:rsidRDefault="002A66BD" w:rsidP="00BD111C">
            <w:pPr>
              <w:rPr>
                <w:color w:val="000000"/>
                <w:spacing w:val="-5"/>
              </w:rPr>
            </w:pPr>
            <w:r>
              <w:rPr>
                <w:color w:val="000000"/>
                <w:spacing w:val="-5"/>
              </w:rPr>
              <w:t>12</w:t>
            </w:r>
          </w:p>
        </w:tc>
        <w:tc>
          <w:tcPr>
            <w:tcW w:w="5636" w:type="dxa"/>
            <w:shd w:val="clear" w:color="auto" w:fill="auto"/>
            <w:vAlign w:val="bottom"/>
          </w:tcPr>
          <w:p w:rsidR="00CE392A" w:rsidRPr="000A1EB6" w:rsidRDefault="00CE392A" w:rsidP="00BD111C">
            <w:pPr>
              <w:rPr>
                <w:color w:val="000000"/>
              </w:rPr>
            </w:pPr>
            <w:r w:rsidRPr="000A1EB6">
              <w:rPr>
                <w:color w:val="000000"/>
                <w:spacing w:val="-5"/>
              </w:rPr>
              <w:t>Болезни мочеполовой системы</w:t>
            </w:r>
          </w:p>
        </w:tc>
        <w:tc>
          <w:tcPr>
            <w:tcW w:w="844" w:type="dxa"/>
            <w:shd w:val="clear" w:color="auto" w:fill="auto"/>
            <w:vAlign w:val="bottom"/>
          </w:tcPr>
          <w:p w:rsidR="00CE392A" w:rsidRPr="000A1EB6" w:rsidRDefault="00CE392A" w:rsidP="00CE392A">
            <w:r w:rsidRPr="000A1EB6">
              <w:t>1,</w:t>
            </w:r>
            <w:r w:rsidR="002A66BD">
              <w:t>45</w:t>
            </w:r>
          </w:p>
        </w:tc>
        <w:tc>
          <w:tcPr>
            <w:tcW w:w="833" w:type="dxa"/>
            <w:shd w:val="clear" w:color="auto" w:fill="auto"/>
            <w:vAlign w:val="center"/>
          </w:tcPr>
          <w:p w:rsidR="00CE392A" w:rsidRPr="000A1EB6" w:rsidRDefault="00CE392A" w:rsidP="00B42CBD">
            <w:pPr>
              <w:tabs>
                <w:tab w:val="left" w:pos="5400"/>
              </w:tabs>
              <w:jc w:val="right"/>
            </w:pPr>
            <w:r w:rsidRPr="000A1EB6">
              <w:t>12</w:t>
            </w:r>
          </w:p>
        </w:tc>
        <w:tc>
          <w:tcPr>
            <w:tcW w:w="6113" w:type="dxa"/>
            <w:shd w:val="clear" w:color="auto" w:fill="auto"/>
            <w:vAlign w:val="center"/>
          </w:tcPr>
          <w:p w:rsidR="00CE392A" w:rsidRPr="000A1EB6" w:rsidRDefault="00A642E7" w:rsidP="00B42CBD">
            <w:pPr>
              <w:rPr>
                <w:color w:val="000000"/>
              </w:rPr>
            </w:pPr>
            <w:r w:rsidRPr="000A1EB6">
              <w:rPr>
                <w:color w:val="000000"/>
                <w:spacing w:val="-4"/>
              </w:rPr>
              <w:t xml:space="preserve">Болезни эндокринной системы, расстройства питания    и </w:t>
            </w:r>
            <w:r w:rsidRPr="000A1EB6">
              <w:rPr>
                <w:color w:val="000000"/>
                <w:spacing w:val="-4"/>
              </w:rPr>
              <w:lastRenderedPageBreak/>
              <w:t>нарушения обмена веществ</w:t>
            </w:r>
          </w:p>
        </w:tc>
        <w:tc>
          <w:tcPr>
            <w:tcW w:w="850" w:type="dxa"/>
            <w:shd w:val="clear" w:color="auto" w:fill="auto"/>
            <w:vAlign w:val="bottom"/>
          </w:tcPr>
          <w:p w:rsidR="00CE392A" w:rsidRPr="000A1EB6" w:rsidRDefault="00A642E7" w:rsidP="00BD111C">
            <w:pPr>
              <w:jc w:val="right"/>
            </w:pPr>
            <w:r>
              <w:lastRenderedPageBreak/>
              <w:t>1,68</w:t>
            </w:r>
          </w:p>
        </w:tc>
      </w:tr>
      <w:tr w:rsidR="00CE392A" w:rsidRPr="000A1EB6" w:rsidTr="00B42CBD">
        <w:trPr>
          <w:trHeight w:val="270"/>
        </w:trPr>
        <w:tc>
          <w:tcPr>
            <w:tcW w:w="574" w:type="dxa"/>
          </w:tcPr>
          <w:p w:rsidR="00CE392A" w:rsidRPr="000A1EB6" w:rsidRDefault="002A66BD" w:rsidP="00BD111C">
            <w:pPr>
              <w:rPr>
                <w:color w:val="000000"/>
                <w:spacing w:val="-4"/>
              </w:rPr>
            </w:pPr>
            <w:r>
              <w:rPr>
                <w:color w:val="000000"/>
                <w:spacing w:val="-4"/>
              </w:rPr>
              <w:lastRenderedPageBreak/>
              <w:t>13</w:t>
            </w:r>
          </w:p>
        </w:tc>
        <w:tc>
          <w:tcPr>
            <w:tcW w:w="5636" w:type="dxa"/>
            <w:shd w:val="clear" w:color="auto" w:fill="auto"/>
            <w:vAlign w:val="bottom"/>
          </w:tcPr>
          <w:p w:rsidR="00CE392A" w:rsidRPr="000A1EB6" w:rsidRDefault="002A66BD" w:rsidP="002A66BD">
            <w:pPr>
              <w:rPr>
                <w:color w:val="000000"/>
              </w:rPr>
            </w:pPr>
            <w:r w:rsidRPr="000A1EB6">
              <w:rPr>
                <w:color w:val="000000"/>
                <w:spacing w:val="-5"/>
              </w:rPr>
              <w:t xml:space="preserve">Некоторые инфекционные и паразитарные болезни </w:t>
            </w:r>
          </w:p>
        </w:tc>
        <w:tc>
          <w:tcPr>
            <w:tcW w:w="844" w:type="dxa"/>
            <w:shd w:val="clear" w:color="auto" w:fill="auto"/>
            <w:vAlign w:val="bottom"/>
          </w:tcPr>
          <w:p w:rsidR="00CE392A" w:rsidRPr="000A1EB6" w:rsidRDefault="002A66BD" w:rsidP="002A66BD">
            <w:r>
              <w:t>1,28</w:t>
            </w:r>
          </w:p>
        </w:tc>
        <w:tc>
          <w:tcPr>
            <w:tcW w:w="833" w:type="dxa"/>
            <w:shd w:val="clear" w:color="auto" w:fill="auto"/>
            <w:vAlign w:val="center"/>
          </w:tcPr>
          <w:p w:rsidR="00CE392A" w:rsidRPr="000A1EB6" w:rsidRDefault="00CE392A" w:rsidP="00B42CBD">
            <w:pPr>
              <w:tabs>
                <w:tab w:val="left" w:pos="5400"/>
              </w:tabs>
              <w:jc w:val="right"/>
            </w:pPr>
            <w:r w:rsidRPr="000A1EB6">
              <w:t>13</w:t>
            </w:r>
          </w:p>
        </w:tc>
        <w:tc>
          <w:tcPr>
            <w:tcW w:w="6113" w:type="dxa"/>
            <w:shd w:val="clear" w:color="auto" w:fill="auto"/>
            <w:vAlign w:val="center"/>
          </w:tcPr>
          <w:p w:rsidR="00CE392A" w:rsidRPr="000A1EB6" w:rsidRDefault="00A642E7" w:rsidP="00B42CBD">
            <w:pPr>
              <w:rPr>
                <w:color w:val="000000"/>
              </w:rPr>
            </w:pPr>
            <w:r w:rsidRPr="000A1EB6">
              <w:rPr>
                <w:color w:val="000000"/>
                <w:spacing w:val="-4"/>
              </w:rPr>
              <w:t>Болезни уха и сосцевидного отростка</w:t>
            </w:r>
          </w:p>
        </w:tc>
        <w:tc>
          <w:tcPr>
            <w:tcW w:w="850" w:type="dxa"/>
            <w:shd w:val="clear" w:color="auto" w:fill="auto"/>
            <w:vAlign w:val="bottom"/>
          </w:tcPr>
          <w:p w:rsidR="00CE392A" w:rsidRPr="000A1EB6" w:rsidRDefault="00A642E7" w:rsidP="00BD111C">
            <w:pPr>
              <w:jc w:val="right"/>
            </w:pPr>
            <w:r>
              <w:t>0,92</w:t>
            </w:r>
          </w:p>
        </w:tc>
      </w:tr>
      <w:tr w:rsidR="00CE392A" w:rsidRPr="000A1EB6" w:rsidTr="00B42CBD">
        <w:trPr>
          <w:trHeight w:val="270"/>
        </w:trPr>
        <w:tc>
          <w:tcPr>
            <w:tcW w:w="574" w:type="dxa"/>
          </w:tcPr>
          <w:p w:rsidR="00CE392A" w:rsidRPr="000A1EB6" w:rsidRDefault="002A66BD" w:rsidP="00BD111C">
            <w:pPr>
              <w:rPr>
                <w:color w:val="000000"/>
                <w:spacing w:val="-5"/>
              </w:rPr>
            </w:pPr>
            <w:r>
              <w:rPr>
                <w:color w:val="000000"/>
                <w:spacing w:val="-5"/>
              </w:rPr>
              <w:t>14</w:t>
            </w:r>
          </w:p>
        </w:tc>
        <w:tc>
          <w:tcPr>
            <w:tcW w:w="5636" w:type="dxa"/>
            <w:shd w:val="clear" w:color="auto" w:fill="auto"/>
            <w:vAlign w:val="bottom"/>
          </w:tcPr>
          <w:p w:rsidR="00CE392A" w:rsidRPr="000A1EB6" w:rsidRDefault="002A66BD" w:rsidP="00BD111C">
            <w:pPr>
              <w:rPr>
                <w:color w:val="000000"/>
              </w:rPr>
            </w:pPr>
            <w:r w:rsidRPr="000A1EB6">
              <w:rPr>
                <w:color w:val="000000"/>
                <w:spacing w:val="-5"/>
              </w:rPr>
              <w:t>Психические расстройства и расстройства поведения</w:t>
            </w:r>
          </w:p>
        </w:tc>
        <w:tc>
          <w:tcPr>
            <w:tcW w:w="844" w:type="dxa"/>
            <w:shd w:val="clear" w:color="auto" w:fill="auto"/>
            <w:vAlign w:val="bottom"/>
          </w:tcPr>
          <w:p w:rsidR="00CE392A" w:rsidRPr="000A1EB6" w:rsidRDefault="00CE392A" w:rsidP="00BD111C">
            <w:pPr>
              <w:jc w:val="right"/>
            </w:pPr>
            <w:r w:rsidRPr="000A1EB6">
              <w:t>0,6</w:t>
            </w:r>
            <w:r w:rsidR="002A66BD">
              <w:t>1</w:t>
            </w:r>
          </w:p>
        </w:tc>
        <w:tc>
          <w:tcPr>
            <w:tcW w:w="833" w:type="dxa"/>
            <w:shd w:val="clear" w:color="auto" w:fill="auto"/>
            <w:vAlign w:val="center"/>
          </w:tcPr>
          <w:p w:rsidR="00CE392A" w:rsidRPr="000A1EB6" w:rsidRDefault="00CE392A" w:rsidP="00B42CBD">
            <w:pPr>
              <w:tabs>
                <w:tab w:val="left" w:pos="5400"/>
              </w:tabs>
              <w:jc w:val="right"/>
            </w:pPr>
            <w:r w:rsidRPr="000A1EB6">
              <w:t>14</w:t>
            </w:r>
          </w:p>
        </w:tc>
        <w:tc>
          <w:tcPr>
            <w:tcW w:w="6113" w:type="dxa"/>
            <w:shd w:val="clear" w:color="auto" w:fill="auto"/>
            <w:vAlign w:val="center"/>
          </w:tcPr>
          <w:p w:rsidR="00CE392A" w:rsidRPr="000A1EB6" w:rsidRDefault="00A642E7" w:rsidP="00B42CBD">
            <w:pPr>
              <w:rPr>
                <w:color w:val="000000"/>
              </w:rPr>
            </w:pPr>
            <w:r w:rsidRPr="000A1EB6">
              <w:rPr>
                <w:color w:val="000000"/>
                <w:spacing w:val="-5"/>
              </w:rPr>
              <w:t>Новообразования</w:t>
            </w:r>
          </w:p>
        </w:tc>
        <w:tc>
          <w:tcPr>
            <w:tcW w:w="850" w:type="dxa"/>
            <w:shd w:val="clear" w:color="auto" w:fill="auto"/>
            <w:vAlign w:val="bottom"/>
          </w:tcPr>
          <w:p w:rsidR="00CE392A" w:rsidRPr="000A1EB6" w:rsidRDefault="00A642E7" w:rsidP="00BD111C">
            <w:pPr>
              <w:jc w:val="right"/>
            </w:pPr>
            <w:r>
              <w:t>0,28</w:t>
            </w:r>
          </w:p>
        </w:tc>
      </w:tr>
      <w:tr w:rsidR="00CE392A" w:rsidRPr="000A1EB6" w:rsidTr="00B42CBD">
        <w:trPr>
          <w:trHeight w:val="270"/>
        </w:trPr>
        <w:tc>
          <w:tcPr>
            <w:tcW w:w="574" w:type="dxa"/>
          </w:tcPr>
          <w:p w:rsidR="00CE392A" w:rsidRPr="000A1EB6" w:rsidRDefault="002A66BD" w:rsidP="00BD111C">
            <w:pPr>
              <w:rPr>
                <w:color w:val="000000"/>
                <w:spacing w:val="-4"/>
              </w:rPr>
            </w:pPr>
            <w:r>
              <w:rPr>
                <w:color w:val="000000"/>
                <w:spacing w:val="-4"/>
              </w:rPr>
              <w:t>15</w:t>
            </w:r>
          </w:p>
        </w:tc>
        <w:tc>
          <w:tcPr>
            <w:tcW w:w="5636" w:type="dxa"/>
            <w:shd w:val="clear" w:color="auto" w:fill="auto"/>
            <w:vAlign w:val="bottom"/>
          </w:tcPr>
          <w:p w:rsidR="00CE392A" w:rsidRPr="000A1EB6" w:rsidRDefault="002A66BD" w:rsidP="00BD111C">
            <w:pPr>
              <w:rPr>
                <w:color w:val="000000"/>
              </w:rPr>
            </w:pPr>
            <w:r w:rsidRPr="000A1EB6">
              <w:rPr>
                <w:color w:val="000000"/>
                <w:spacing w:val="-5"/>
              </w:rPr>
              <w:t>Болезни крови, кроветворных органов и отдельные нарушения, вовлекающие иммунный механизм</w:t>
            </w:r>
          </w:p>
        </w:tc>
        <w:tc>
          <w:tcPr>
            <w:tcW w:w="844" w:type="dxa"/>
            <w:shd w:val="clear" w:color="auto" w:fill="auto"/>
            <w:vAlign w:val="bottom"/>
          </w:tcPr>
          <w:p w:rsidR="00CE392A" w:rsidRPr="000A1EB6" w:rsidRDefault="00CE392A" w:rsidP="00BD111C">
            <w:pPr>
              <w:jc w:val="right"/>
            </w:pPr>
            <w:r w:rsidRPr="000A1EB6">
              <w:t>0,</w:t>
            </w:r>
            <w:r w:rsidR="002A66BD">
              <w:t>30</w:t>
            </w:r>
          </w:p>
        </w:tc>
        <w:tc>
          <w:tcPr>
            <w:tcW w:w="833" w:type="dxa"/>
            <w:shd w:val="clear" w:color="auto" w:fill="auto"/>
            <w:vAlign w:val="center"/>
          </w:tcPr>
          <w:p w:rsidR="00CE392A" w:rsidRPr="000A1EB6" w:rsidRDefault="00CE392A" w:rsidP="00B42CBD">
            <w:pPr>
              <w:tabs>
                <w:tab w:val="left" w:pos="5400"/>
              </w:tabs>
              <w:jc w:val="right"/>
            </w:pPr>
            <w:r w:rsidRPr="000A1EB6">
              <w:t>15</w:t>
            </w:r>
          </w:p>
        </w:tc>
        <w:tc>
          <w:tcPr>
            <w:tcW w:w="6113" w:type="dxa"/>
            <w:shd w:val="clear" w:color="auto" w:fill="auto"/>
            <w:vAlign w:val="center"/>
          </w:tcPr>
          <w:p w:rsidR="00CE392A" w:rsidRPr="000A1EB6" w:rsidRDefault="00A642E7" w:rsidP="00B42CBD">
            <w:pPr>
              <w:rPr>
                <w:color w:val="000000"/>
              </w:rPr>
            </w:pPr>
            <w:r w:rsidRPr="000A1EB6">
              <w:rPr>
                <w:color w:val="000000"/>
                <w:spacing w:val="-5"/>
              </w:rPr>
              <w:t xml:space="preserve">Болезни крови, кроветворных органов и отдельные нарушения, вовлекающие иммунный механизм </w:t>
            </w:r>
          </w:p>
        </w:tc>
        <w:tc>
          <w:tcPr>
            <w:tcW w:w="850" w:type="dxa"/>
            <w:shd w:val="clear" w:color="auto" w:fill="auto"/>
            <w:vAlign w:val="bottom"/>
          </w:tcPr>
          <w:p w:rsidR="00CE392A" w:rsidRPr="000A1EB6" w:rsidRDefault="00A642E7" w:rsidP="00BD111C">
            <w:pPr>
              <w:jc w:val="right"/>
            </w:pPr>
            <w:r>
              <w:t>0,23</w:t>
            </w:r>
          </w:p>
        </w:tc>
      </w:tr>
      <w:tr w:rsidR="00CE392A" w:rsidRPr="000A1EB6" w:rsidTr="00B42CBD">
        <w:trPr>
          <w:trHeight w:val="288"/>
        </w:trPr>
        <w:tc>
          <w:tcPr>
            <w:tcW w:w="574" w:type="dxa"/>
          </w:tcPr>
          <w:p w:rsidR="00CE392A" w:rsidRPr="000A1EB6" w:rsidRDefault="002A66BD" w:rsidP="00BD111C">
            <w:pPr>
              <w:rPr>
                <w:color w:val="000000"/>
                <w:spacing w:val="-5"/>
              </w:rPr>
            </w:pPr>
            <w:r>
              <w:rPr>
                <w:color w:val="000000"/>
                <w:spacing w:val="-5"/>
              </w:rPr>
              <w:t>16</w:t>
            </w:r>
          </w:p>
        </w:tc>
        <w:tc>
          <w:tcPr>
            <w:tcW w:w="5636" w:type="dxa"/>
            <w:shd w:val="clear" w:color="auto" w:fill="auto"/>
            <w:vAlign w:val="bottom"/>
          </w:tcPr>
          <w:p w:rsidR="00CE392A" w:rsidRPr="000A1EB6" w:rsidRDefault="002A66BD" w:rsidP="00BD111C">
            <w:pPr>
              <w:rPr>
                <w:color w:val="000000"/>
              </w:rPr>
            </w:pPr>
            <w:r w:rsidRPr="000A1EB6">
              <w:rPr>
                <w:color w:val="000000"/>
                <w:spacing w:val="-5"/>
              </w:rPr>
              <w:t>Новообразования</w:t>
            </w:r>
          </w:p>
        </w:tc>
        <w:tc>
          <w:tcPr>
            <w:tcW w:w="844" w:type="dxa"/>
            <w:shd w:val="clear" w:color="auto" w:fill="auto"/>
            <w:vAlign w:val="bottom"/>
          </w:tcPr>
          <w:p w:rsidR="00CE392A" w:rsidRPr="000A1EB6" w:rsidRDefault="002A66BD" w:rsidP="00BD111C">
            <w:pPr>
              <w:jc w:val="right"/>
            </w:pPr>
            <w:r>
              <w:t>0,20</w:t>
            </w:r>
          </w:p>
        </w:tc>
        <w:tc>
          <w:tcPr>
            <w:tcW w:w="833" w:type="dxa"/>
            <w:shd w:val="clear" w:color="auto" w:fill="auto"/>
            <w:vAlign w:val="center"/>
          </w:tcPr>
          <w:p w:rsidR="00CE392A" w:rsidRPr="000A1EB6" w:rsidRDefault="00CE392A" w:rsidP="00B42CBD">
            <w:pPr>
              <w:tabs>
                <w:tab w:val="left" w:pos="5400"/>
              </w:tabs>
              <w:jc w:val="right"/>
            </w:pPr>
            <w:r w:rsidRPr="000A1EB6">
              <w:t>16</w:t>
            </w:r>
          </w:p>
        </w:tc>
        <w:tc>
          <w:tcPr>
            <w:tcW w:w="6113" w:type="dxa"/>
            <w:shd w:val="clear" w:color="auto" w:fill="auto"/>
            <w:vAlign w:val="center"/>
          </w:tcPr>
          <w:p w:rsidR="00CE392A" w:rsidRPr="000A1EB6" w:rsidRDefault="00A642E7" w:rsidP="00B42CBD">
            <w:pPr>
              <w:rPr>
                <w:color w:val="000000"/>
              </w:rPr>
            </w:pPr>
            <w:r w:rsidRPr="000A1EB6">
              <w:rPr>
                <w:color w:val="000000"/>
                <w:spacing w:val="-5"/>
              </w:rPr>
              <w:t xml:space="preserve">Врожденные аномалии, деформации  и хромосомные нарушения </w:t>
            </w:r>
          </w:p>
        </w:tc>
        <w:tc>
          <w:tcPr>
            <w:tcW w:w="850" w:type="dxa"/>
            <w:shd w:val="clear" w:color="auto" w:fill="auto"/>
            <w:vAlign w:val="bottom"/>
          </w:tcPr>
          <w:p w:rsidR="00CE392A" w:rsidRPr="000A1EB6" w:rsidRDefault="00A642E7" w:rsidP="00BD111C">
            <w:pPr>
              <w:jc w:val="right"/>
            </w:pPr>
            <w:r>
              <w:t>0,10</w:t>
            </w:r>
          </w:p>
        </w:tc>
      </w:tr>
      <w:tr w:rsidR="00CE392A" w:rsidRPr="000A1EB6" w:rsidTr="00B42CBD">
        <w:trPr>
          <w:trHeight w:val="555"/>
        </w:trPr>
        <w:tc>
          <w:tcPr>
            <w:tcW w:w="574" w:type="dxa"/>
          </w:tcPr>
          <w:p w:rsidR="00CE392A" w:rsidRPr="000A1EB6" w:rsidRDefault="002A66BD" w:rsidP="00BD111C">
            <w:pPr>
              <w:rPr>
                <w:color w:val="000000"/>
                <w:spacing w:val="-4"/>
              </w:rPr>
            </w:pPr>
            <w:r>
              <w:rPr>
                <w:color w:val="000000"/>
                <w:spacing w:val="-4"/>
              </w:rPr>
              <w:t>17</w:t>
            </w:r>
          </w:p>
        </w:tc>
        <w:tc>
          <w:tcPr>
            <w:tcW w:w="5636" w:type="dxa"/>
            <w:shd w:val="clear" w:color="auto" w:fill="auto"/>
            <w:vAlign w:val="bottom"/>
          </w:tcPr>
          <w:p w:rsidR="00CE392A" w:rsidRPr="000A1EB6" w:rsidRDefault="002A66BD" w:rsidP="002A66BD">
            <w:pPr>
              <w:rPr>
                <w:color w:val="000000"/>
              </w:rPr>
            </w:pPr>
            <w:r w:rsidRPr="000A1EB6">
              <w:rPr>
                <w:color w:val="000000"/>
                <w:spacing w:val="-5"/>
              </w:rPr>
              <w:t>Врожденные аномалии, деформации  и хромосомные нарушения</w:t>
            </w:r>
            <w:r w:rsidRPr="000A1EB6">
              <w:rPr>
                <w:color w:val="000000"/>
                <w:spacing w:val="-4"/>
              </w:rPr>
              <w:t xml:space="preserve"> </w:t>
            </w:r>
          </w:p>
        </w:tc>
        <w:tc>
          <w:tcPr>
            <w:tcW w:w="844" w:type="dxa"/>
            <w:shd w:val="clear" w:color="auto" w:fill="auto"/>
            <w:vAlign w:val="bottom"/>
          </w:tcPr>
          <w:p w:rsidR="00CE392A" w:rsidRPr="000A1EB6" w:rsidRDefault="00CE392A" w:rsidP="00BD111C">
            <w:pPr>
              <w:jc w:val="right"/>
            </w:pPr>
            <w:r w:rsidRPr="000A1EB6">
              <w:t>0,0</w:t>
            </w:r>
            <w:r w:rsidR="002A66BD">
              <w:t>6</w:t>
            </w:r>
          </w:p>
        </w:tc>
        <w:tc>
          <w:tcPr>
            <w:tcW w:w="833" w:type="dxa"/>
            <w:shd w:val="clear" w:color="auto" w:fill="auto"/>
            <w:vAlign w:val="center"/>
          </w:tcPr>
          <w:p w:rsidR="00CE392A" w:rsidRPr="000A1EB6" w:rsidRDefault="00CE392A" w:rsidP="00B42CBD">
            <w:pPr>
              <w:tabs>
                <w:tab w:val="left" w:pos="5400"/>
              </w:tabs>
              <w:jc w:val="right"/>
              <w:rPr>
                <w:lang w:val="en-US"/>
              </w:rPr>
            </w:pPr>
            <w:r w:rsidRPr="000A1EB6">
              <w:t>1</w:t>
            </w:r>
            <w:r w:rsidRPr="000A1EB6">
              <w:rPr>
                <w:lang w:val="en-US"/>
              </w:rPr>
              <w:t>7</w:t>
            </w:r>
          </w:p>
        </w:tc>
        <w:tc>
          <w:tcPr>
            <w:tcW w:w="6113" w:type="dxa"/>
            <w:shd w:val="clear" w:color="auto" w:fill="auto"/>
            <w:vAlign w:val="center"/>
          </w:tcPr>
          <w:p w:rsidR="00CE392A" w:rsidRPr="000A1EB6" w:rsidRDefault="00A642E7" w:rsidP="00B42CBD">
            <w:pPr>
              <w:rPr>
                <w:color w:val="000000"/>
              </w:rPr>
            </w:pPr>
            <w:r w:rsidRPr="000A1EB6">
              <w:rPr>
                <w:color w:val="000000"/>
                <w:spacing w:val="-5"/>
              </w:rPr>
              <w:t>Болезни нервной системы</w:t>
            </w:r>
          </w:p>
        </w:tc>
        <w:tc>
          <w:tcPr>
            <w:tcW w:w="850" w:type="dxa"/>
            <w:shd w:val="clear" w:color="auto" w:fill="auto"/>
            <w:vAlign w:val="bottom"/>
          </w:tcPr>
          <w:p w:rsidR="00CE392A" w:rsidRPr="000A1EB6" w:rsidRDefault="00CE392A" w:rsidP="00BD111C">
            <w:pPr>
              <w:jc w:val="right"/>
            </w:pPr>
            <w:r w:rsidRPr="000A1EB6">
              <w:t>0,1</w:t>
            </w:r>
            <w:r w:rsidR="00A642E7">
              <w:t>0</w:t>
            </w:r>
          </w:p>
        </w:tc>
      </w:tr>
      <w:tr w:rsidR="00CE392A" w:rsidRPr="000A1EB6" w:rsidTr="00B42CBD">
        <w:trPr>
          <w:trHeight w:val="270"/>
        </w:trPr>
        <w:tc>
          <w:tcPr>
            <w:tcW w:w="574" w:type="dxa"/>
          </w:tcPr>
          <w:p w:rsidR="00CE392A" w:rsidRPr="000A1EB6" w:rsidRDefault="002A66BD" w:rsidP="00BD111C">
            <w:pPr>
              <w:rPr>
                <w:color w:val="000000"/>
                <w:spacing w:val="-4"/>
              </w:rPr>
            </w:pPr>
            <w:r>
              <w:rPr>
                <w:color w:val="000000"/>
                <w:spacing w:val="-4"/>
              </w:rPr>
              <w:t>18</w:t>
            </w:r>
          </w:p>
        </w:tc>
        <w:tc>
          <w:tcPr>
            <w:tcW w:w="5636" w:type="dxa"/>
            <w:shd w:val="clear" w:color="auto" w:fill="auto"/>
            <w:vAlign w:val="bottom"/>
          </w:tcPr>
          <w:p w:rsidR="00CE392A" w:rsidRPr="000A1EB6" w:rsidRDefault="00CE392A" w:rsidP="00BD111C">
            <w:pPr>
              <w:rPr>
                <w:color w:val="000000"/>
              </w:rPr>
            </w:pPr>
            <w:r w:rsidRPr="000A1EB6">
              <w:rPr>
                <w:color w:val="000000"/>
                <w:spacing w:val="-4"/>
              </w:rPr>
              <w:t>Симптомы, признаки и отклонения от нормы</w:t>
            </w:r>
          </w:p>
        </w:tc>
        <w:tc>
          <w:tcPr>
            <w:tcW w:w="844" w:type="dxa"/>
            <w:shd w:val="clear" w:color="auto" w:fill="auto"/>
            <w:vAlign w:val="bottom"/>
          </w:tcPr>
          <w:p w:rsidR="00CE392A" w:rsidRPr="000A1EB6" w:rsidRDefault="00CE392A" w:rsidP="00BD111C">
            <w:pPr>
              <w:jc w:val="right"/>
            </w:pPr>
            <w:r w:rsidRPr="000A1EB6">
              <w:t>0,0</w:t>
            </w:r>
            <w:r w:rsidR="002A66BD">
              <w:t>0</w:t>
            </w:r>
          </w:p>
        </w:tc>
        <w:tc>
          <w:tcPr>
            <w:tcW w:w="833" w:type="dxa"/>
            <w:shd w:val="clear" w:color="auto" w:fill="auto"/>
            <w:vAlign w:val="center"/>
          </w:tcPr>
          <w:p w:rsidR="00CE392A" w:rsidRPr="000A1EB6" w:rsidRDefault="00CE392A" w:rsidP="00B42CBD">
            <w:pPr>
              <w:tabs>
                <w:tab w:val="left" w:pos="5400"/>
              </w:tabs>
              <w:jc w:val="right"/>
            </w:pPr>
            <w:r w:rsidRPr="000A1EB6">
              <w:t>18</w:t>
            </w:r>
          </w:p>
        </w:tc>
        <w:tc>
          <w:tcPr>
            <w:tcW w:w="6113" w:type="dxa"/>
            <w:shd w:val="clear" w:color="auto" w:fill="auto"/>
            <w:vAlign w:val="center"/>
          </w:tcPr>
          <w:p w:rsidR="00CE392A" w:rsidRPr="000A1EB6" w:rsidRDefault="00A642E7" w:rsidP="00B42CBD">
            <w:pPr>
              <w:rPr>
                <w:color w:val="000000"/>
              </w:rPr>
            </w:pPr>
            <w:r w:rsidRPr="000A1EB6">
              <w:rPr>
                <w:color w:val="000000"/>
                <w:spacing w:val="-4"/>
              </w:rPr>
              <w:t>Симптомы, признаки и отклонения от нормы</w:t>
            </w:r>
          </w:p>
        </w:tc>
        <w:tc>
          <w:tcPr>
            <w:tcW w:w="850" w:type="dxa"/>
            <w:shd w:val="clear" w:color="auto" w:fill="auto"/>
            <w:vAlign w:val="bottom"/>
          </w:tcPr>
          <w:p w:rsidR="00CE392A" w:rsidRPr="000A1EB6" w:rsidRDefault="00CE392A" w:rsidP="00BD111C">
            <w:pPr>
              <w:jc w:val="right"/>
            </w:pPr>
            <w:r w:rsidRPr="000A1EB6">
              <w:t>0,0</w:t>
            </w:r>
            <w:r w:rsidR="00A642E7">
              <w:t>0</w:t>
            </w:r>
          </w:p>
        </w:tc>
      </w:tr>
    </w:tbl>
    <w:p w:rsidR="00FF3A48" w:rsidRDefault="00FF3A48" w:rsidP="00FF3A48">
      <w:pPr>
        <w:rPr>
          <w:color w:val="000000"/>
          <w:spacing w:val="1"/>
          <w:sz w:val="20"/>
          <w:szCs w:val="20"/>
        </w:rPr>
      </w:pPr>
    </w:p>
    <w:p w:rsidR="00FF3A48" w:rsidRDefault="00FF3A48" w:rsidP="00FF3A48">
      <w:pPr>
        <w:jc w:val="center"/>
        <w:rPr>
          <w:sz w:val="28"/>
          <w:szCs w:val="28"/>
        </w:rPr>
      </w:pPr>
      <w:r w:rsidRPr="000A1EB6">
        <w:rPr>
          <w:color w:val="000000"/>
          <w:spacing w:val="1"/>
          <w:sz w:val="20"/>
          <w:szCs w:val="20"/>
        </w:rPr>
        <w:t xml:space="preserve">Рис. </w:t>
      </w:r>
      <w:r w:rsidR="00757859">
        <w:rPr>
          <w:color w:val="000000"/>
          <w:spacing w:val="1"/>
          <w:sz w:val="20"/>
          <w:szCs w:val="20"/>
        </w:rPr>
        <w:t>17</w:t>
      </w:r>
      <w:r w:rsidRPr="000A1EB6">
        <w:rPr>
          <w:color w:val="000000"/>
          <w:spacing w:val="1"/>
          <w:sz w:val="20"/>
          <w:szCs w:val="20"/>
        </w:rPr>
        <w:t xml:space="preserve"> Структура первичной забол</w:t>
      </w:r>
      <w:r>
        <w:rPr>
          <w:color w:val="000000"/>
          <w:spacing w:val="1"/>
          <w:sz w:val="20"/>
          <w:szCs w:val="20"/>
        </w:rPr>
        <w:t>еваемости населения Дубровенского района за 2015 и 2019</w:t>
      </w:r>
      <w:r w:rsidRPr="000A1EB6">
        <w:rPr>
          <w:color w:val="000000"/>
          <w:spacing w:val="1"/>
          <w:sz w:val="20"/>
          <w:szCs w:val="20"/>
        </w:rPr>
        <w:t xml:space="preserve"> годы</w:t>
      </w:r>
    </w:p>
    <w:p w:rsidR="003A0CFA" w:rsidRDefault="003A0CFA" w:rsidP="001A2196">
      <w:pPr>
        <w:jc w:val="both"/>
        <w:rPr>
          <w:sz w:val="28"/>
          <w:szCs w:val="28"/>
        </w:rPr>
      </w:pPr>
    </w:p>
    <w:p w:rsidR="00A974FC" w:rsidRDefault="00AD7D55" w:rsidP="00DE540A">
      <w:pPr>
        <w:tabs>
          <w:tab w:val="left" w:pos="168"/>
          <w:tab w:val="left" w:pos="709"/>
        </w:tabs>
        <w:ind w:left="-142" w:right="-318" w:firstLine="851"/>
        <w:jc w:val="both"/>
        <w:rPr>
          <w:sz w:val="28"/>
          <w:szCs w:val="28"/>
        </w:rPr>
      </w:pPr>
      <w:r w:rsidRPr="00982F38">
        <w:rPr>
          <w:color w:val="000000"/>
          <w:sz w:val="28"/>
          <w:szCs w:val="28"/>
        </w:rPr>
        <w:t>В период 2015-2019 годы темп средне</w:t>
      </w:r>
      <w:r w:rsidR="00982F38" w:rsidRPr="00982F38">
        <w:rPr>
          <w:color w:val="000000"/>
          <w:sz w:val="28"/>
          <w:szCs w:val="28"/>
        </w:rPr>
        <w:t>годового прироста составил (-5,9</w:t>
      </w:r>
      <w:r w:rsidRPr="00982F38">
        <w:rPr>
          <w:color w:val="000000"/>
          <w:sz w:val="28"/>
          <w:szCs w:val="28"/>
        </w:rPr>
        <w:t xml:space="preserve">%), </w:t>
      </w:r>
      <w:r w:rsidRPr="00C36D49">
        <w:rPr>
          <w:color w:val="000000"/>
          <w:sz w:val="28"/>
          <w:szCs w:val="28"/>
        </w:rPr>
        <w:t>положительный среднегодовой прирост по 1</w:t>
      </w:r>
      <w:r w:rsidR="00C36D49">
        <w:rPr>
          <w:color w:val="000000"/>
          <w:sz w:val="28"/>
          <w:szCs w:val="28"/>
        </w:rPr>
        <w:t>1</w:t>
      </w:r>
      <w:r w:rsidRPr="00C36D49">
        <w:rPr>
          <w:color w:val="000000"/>
          <w:sz w:val="28"/>
          <w:szCs w:val="28"/>
        </w:rPr>
        <w:t xml:space="preserve"> классам заболеваний, в том числе наиболее высокий </w:t>
      </w:r>
      <w:r w:rsidR="00355286" w:rsidRPr="00C36D49">
        <w:rPr>
          <w:color w:val="000000"/>
          <w:sz w:val="28"/>
          <w:szCs w:val="28"/>
        </w:rPr>
        <w:t xml:space="preserve">болезни системы кровообращения (+ 7.66%); </w:t>
      </w:r>
      <w:r w:rsidR="00355286">
        <w:rPr>
          <w:color w:val="000000"/>
          <w:sz w:val="28"/>
          <w:szCs w:val="28"/>
        </w:rPr>
        <w:t>б</w:t>
      </w:r>
      <w:r w:rsidR="00355286" w:rsidRPr="00355286">
        <w:rPr>
          <w:color w:val="000000"/>
          <w:sz w:val="28"/>
          <w:szCs w:val="28"/>
        </w:rPr>
        <w:t>олезни мочеполовой системы</w:t>
      </w:r>
      <w:r w:rsidR="00355286" w:rsidRPr="00C36D49">
        <w:rPr>
          <w:color w:val="000000"/>
          <w:sz w:val="28"/>
          <w:szCs w:val="28"/>
        </w:rPr>
        <w:t xml:space="preserve"> (+ 5,5</w:t>
      </w:r>
      <w:r w:rsidRPr="00C36D49">
        <w:rPr>
          <w:color w:val="000000"/>
          <w:sz w:val="28"/>
          <w:szCs w:val="28"/>
        </w:rPr>
        <w:t>%);</w:t>
      </w:r>
      <w:r w:rsidRPr="00C36D49">
        <w:rPr>
          <w:color w:val="000000"/>
          <w:spacing w:val="-5"/>
        </w:rPr>
        <w:t xml:space="preserve"> </w:t>
      </w:r>
      <w:r w:rsidR="00C36D49">
        <w:rPr>
          <w:sz w:val="28"/>
          <w:szCs w:val="28"/>
        </w:rPr>
        <w:t>болезни</w:t>
      </w:r>
      <w:r w:rsidR="00C36D49" w:rsidRPr="00704FFF">
        <w:rPr>
          <w:sz w:val="28"/>
          <w:szCs w:val="28"/>
        </w:rPr>
        <w:t xml:space="preserve"> костно-мышечной системы и соединительной ткани </w:t>
      </w:r>
      <w:r w:rsidR="00C36D49">
        <w:rPr>
          <w:sz w:val="28"/>
          <w:szCs w:val="28"/>
        </w:rPr>
        <w:t xml:space="preserve">(+ 4,6 %). </w:t>
      </w:r>
      <w:r w:rsidRPr="00C36D49">
        <w:rPr>
          <w:sz w:val="28"/>
          <w:szCs w:val="28"/>
        </w:rPr>
        <w:t xml:space="preserve">За анализируемый период отрицательный темп среднегодового прироста зафиксирован по </w:t>
      </w:r>
      <w:r w:rsidR="00C36D49" w:rsidRPr="00C36D49">
        <w:rPr>
          <w:sz w:val="28"/>
          <w:szCs w:val="28"/>
        </w:rPr>
        <w:t>7</w:t>
      </w:r>
      <w:r w:rsidRPr="00C36D49">
        <w:rPr>
          <w:sz w:val="28"/>
          <w:szCs w:val="28"/>
        </w:rPr>
        <w:t xml:space="preserve"> классам болезней, </w:t>
      </w:r>
      <w:r w:rsidRPr="000266E1">
        <w:rPr>
          <w:sz w:val="28"/>
          <w:szCs w:val="28"/>
        </w:rPr>
        <w:t xml:space="preserve">наиболее значительное снижение болезни нервной системы </w:t>
      </w:r>
      <w:r w:rsidR="000266E1" w:rsidRPr="000266E1">
        <w:rPr>
          <w:sz w:val="28"/>
          <w:szCs w:val="28"/>
        </w:rPr>
        <w:t>(-4,8</w:t>
      </w:r>
      <w:r w:rsidR="000266E1">
        <w:rPr>
          <w:sz w:val="28"/>
          <w:szCs w:val="28"/>
        </w:rPr>
        <w:t>%)</w:t>
      </w:r>
      <w:r w:rsidRPr="000266E1">
        <w:rPr>
          <w:sz w:val="28"/>
          <w:szCs w:val="28"/>
        </w:rPr>
        <w:t>.</w:t>
      </w:r>
    </w:p>
    <w:p w:rsidR="005035F3" w:rsidRPr="00704FFF" w:rsidRDefault="0037036C" w:rsidP="00D36C25">
      <w:pPr>
        <w:ind w:firstLine="567"/>
        <w:jc w:val="both"/>
        <w:rPr>
          <w:sz w:val="28"/>
          <w:szCs w:val="28"/>
        </w:rPr>
      </w:pPr>
      <w:r w:rsidRPr="00704FFF">
        <w:rPr>
          <w:sz w:val="28"/>
          <w:szCs w:val="28"/>
        </w:rPr>
        <w:t xml:space="preserve">Эпиданализ показал, что </w:t>
      </w:r>
      <w:r w:rsidR="001F1C1A" w:rsidRPr="00704FFF">
        <w:rPr>
          <w:sz w:val="28"/>
          <w:szCs w:val="28"/>
        </w:rPr>
        <w:t>201</w:t>
      </w:r>
      <w:r w:rsidR="00B04720" w:rsidRPr="00704FFF">
        <w:rPr>
          <w:sz w:val="28"/>
          <w:szCs w:val="28"/>
        </w:rPr>
        <w:t>9</w:t>
      </w:r>
      <w:r w:rsidR="001F1C1A" w:rsidRPr="00704FFF">
        <w:rPr>
          <w:sz w:val="28"/>
          <w:szCs w:val="28"/>
        </w:rPr>
        <w:t xml:space="preserve"> году</w:t>
      </w:r>
      <w:r w:rsidR="00B04720" w:rsidRPr="00704FFF">
        <w:rPr>
          <w:sz w:val="28"/>
          <w:szCs w:val="28"/>
        </w:rPr>
        <w:t xml:space="preserve"> по сравнению с 2018</w:t>
      </w:r>
      <w:r w:rsidR="003C4608" w:rsidRPr="00704FFF">
        <w:rPr>
          <w:sz w:val="28"/>
          <w:szCs w:val="28"/>
        </w:rPr>
        <w:t xml:space="preserve"> годом</w:t>
      </w:r>
      <w:r w:rsidR="001F1C1A" w:rsidRPr="00704FFF">
        <w:rPr>
          <w:sz w:val="28"/>
          <w:szCs w:val="28"/>
        </w:rPr>
        <w:t xml:space="preserve"> в</w:t>
      </w:r>
      <w:r w:rsidR="008D585C" w:rsidRPr="00704FFF">
        <w:rPr>
          <w:sz w:val="28"/>
          <w:szCs w:val="28"/>
        </w:rPr>
        <w:t xml:space="preserve"> </w:t>
      </w:r>
      <w:r w:rsidR="00BD799A" w:rsidRPr="00704FFF">
        <w:rPr>
          <w:sz w:val="28"/>
          <w:szCs w:val="28"/>
        </w:rPr>
        <w:t>Дубровенском</w:t>
      </w:r>
      <w:r w:rsidR="001F1C1A" w:rsidRPr="00704FFF">
        <w:rPr>
          <w:sz w:val="28"/>
          <w:szCs w:val="28"/>
        </w:rPr>
        <w:t xml:space="preserve"> районе зарегистрирован </w:t>
      </w:r>
      <w:r w:rsidR="001F1C1A" w:rsidRPr="00577FD2">
        <w:rPr>
          <w:sz w:val="28"/>
          <w:szCs w:val="28"/>
        </w:rPr>
        <w:t>рост</w:t>
      </w:r>
      <w:r w:rsidR="00704FFF" w:rsidRPr="00704FFF">
        <w:rPr>
          <w:sz w:val="28"/>
          <w:szCs w:val="28"/>
        </w:rPr>
        <w:t xml:space="preserve"> </w:t>
      </w:r>
      <w:r w:rsidR="001900E3" w:rsidRPr="00704FFF">
        <w:rPr>
          <w:sz w:val="28"/>
          <w:szCs w:val="28"/>
        </w:rPr>
        <w:t>заболеваемости</w:t>
      </w:r>
      <w:r w:rsidR="00704FFF" w:rsidRPr="00704FFF">
        <w:rPr>
          <w:sz w:val="28"/>
          <w:szCs w:val="28"/>
        </w:rPr>
        <w:t xml:space="preserve"> среди</w:t>
      </w:r>
      <w:r w:rsidR="00AA5CE1" w:rsidRPr="00704FFF">
        <w:rPr>
          <w:sz w:val="28"/>
          <w:szCs w:val="28"/>
        </w:rPr>
        <w:t xml:space="preserve"> населения</w:t>
      </w:r>
      <w:r w:rsidR="00A33227" w:rsidRPr="00704FFF">
        <w:rPr>
          <w:sz w:val="28"/>
          <w:szCs w:val="28"/>
        </w:rPr>
        <w:t xml:space="preserve"> </w:t>
      </w:r>
      <w:r w:rsidR="00704FFF" w:rsidRPr="00704FFF">
        <w:rPr>
          <w:sz w:val="28"/>
          <w:szCs w:val="28"/>
        </w:rPr>
        <w:t xml:space="preserve">18 и старше </w:t>
      </w:r>
      <w:r w:rsidR="00A33227" w:rsidRPr="00704FFF">
        <w:rPr>
          <w:sz w:val="28"/>
          <w:szCs w:val="28"/>
        </w:rPr>
        <w:t>(на 1000 человек)</w:t>
      </w:r>
      <w:r w:rsidR="001F1C1A" w:rsidRPr="00704FFF">
        <w:rPr>
          <w:sz w:val="28"/>
          <w:szCs w:val="28"/>
        </w:rPr>
        <w:t>:</w:t>
      </w:r>
      <w:r w:rsidR="00704FFF" w:rsidRPr="00704FFF">
        <w:rPr>
          <w:sz w:val="28"/>
          <w:szCs w:val="28"/>
        </w:rPr>
        <w:t xml:space="preserve"> </w:t>
      </w:r>
      <w:r w:rsidR="00D36C25" w:rsidRPr="00704FFF">
        <w:rPr>
          <w:sz w:val="28"/>
          <w:szCs w:val="28"/>
        </w:rPr>
        <w:t xml:space="preserve">- </w:t>
      </w:r>
      <w:r w:rsidR="00124A8E" w:rsidRPr="00704FFF">
        <w:rPr>
          <w:sz w:val="28"/>
          <w:szCs w:val="28"/>
        </w:rPr>
        <w:t xml:space="preserve">по </w:t>
      </w:r>
      <w:r w:rsidR="00704FFF" w:rsidRPr="00704FFF">
        <w:rPr>
          <w:sz w:val="28"/>
          <w:szCs w:val="28"/>
        </w:rPr>
        <w:t>новообразованиям на 75,0</w:t>
      </w:r>
      <w:r w:rsidR="002103BD" w:rsidRPr="00704FFF">
        <w:rPr>
          <w:sz w:val="28"/>
          <w:szCs w:val="28"/>
        </w:rPr>
        <w:t xml:space="preserve"> %</w:t>
      </w:r>
      <w:r w:rsidR="005035F3" w:rsidRPr="00704FFF">
        <w:rPr>
          <w:sz w:val="28"/>
          <w:szCs w:val="28"/>
        </w:rPr>
        <w:t>;</w:t>
      </w:r>
    </w:p>
    <w:p w:rsidR="00E8215E" w:rsidRPr="00704FFF" w:rsidRDefault="00E8215E" w:rsidP="00D36C25">
      <w:pPr>
        <w:ind w:firstLine="567"/>
        <w:jc w:val="both"/>
        <w:rPr>
          <w:sz w:val="28"/>
          <w:szCs w:val="28"/>
        </w:rPr>
      </w:pPr>
      <w:r w:rsidRPr="00704FFF">
        <w:rPr>
          <w:sz w:val="28"/>
          <w:szCs w:val="28"/>
        </w:rPr>
        <w:t>- по психическим расстройствам  и расстройствам  поведения</w:t>
      </w:r>
      <w:r w:rsidR="002103BD" w:rsidRPr="00704FFF">
        <w:rPr>
          <w:sz w:val="28"/>
          <w:szCs w:val="28"/>
        </w:rPr>
        <w:t xml:space="preserve"> на 7</w:t>
      </w:r>
      <w:r w:rsidR="00704FFF" w:rsidRPr="00704FFF">
        <w:rPr>
          <w:sz w:val="28"/>
          <w:szCs w:val="28"/>
        </w:rPr>
        <w:t>,5</w:t>
      </w:r>
      <w:r w:rsidR="002103BD" w:rsidRPr="00704FFF">
        <w:rPr>
          <w:sz w:val="28"/>
          <w:szCs w:val="28"/>
        </w:rPr>
        <w:t xml:space="preserve"> %</w:t>
      </w:r>
      <w:r w:rsidRPr="00704FFF">
        <w:rPr>
          <w:sz w:val="28"/>
          <w:szCs w:val="28"/>
        </w:rPr>
        <w:t>;</w:t>
      </w:r>
    </w:p>
    <w:p w:rsidR="007C4BF5" w:rsidRPr="00704FFF" w:rsidRDefault="007C4BF5" w:rsidP="00D36C25">
      <w:pPr>
        <w:ind w:firstLine="567"/>
        <w:jc w:val="both"/>
        <w:rPr>
          <w:sz w:val="28"/>
          <w:szCs w:val="28"/>
        </w:rPr>
      </w:pPr>
      <w:r w:rsidRPr="00704FFF">
        <w:rPr>
          <w:sz w:val="28"/>
          <w:szCs w:val="28"/>
        </w:rPr>
        <w:t>- болезни мочеполовой системы</w:t>
      </w:r>
      <w:r w:rsidR="00704FFF" w:rsidRPr="00704FFF">
        <w:rPr>
          <w:sz w:val="28"/>
          <w:szCs w:val="28"/>
        </w:rPr>
        <w:t xml:space="preserve"> на 73,0</w:t>
      </w:r>
      <w:r w:rsidR="002103BD" w:rsidRPr="00704FFF">
        <w:rPr>
          <w:sz w:val="28"/>
          <w:szCs w:val="28"/>
        </w:rPr>
        <w:t xml:space="preserve"> %</w:t>
      </w:r>
      <w:r w:rsidR="005035F3" w:rsidRPr="00704FFF">
        <w:rPr>
          <w:sz w:val="28"/>
          <w:szCs w:val="28"/>
        </w:rPr>
        <w:t>;</w:t>
      </w:r>
    </w:p>
    <w:p w:rsidR="007C4BF5" w:rsidRPr="00704FFF" w:rsidRDefault="007C4BF5" w:rsidP="00D36C25">
      <w:pPr>
        <w:ind w:firstLine="567"/>
        <w:jc w:val="both"/>
        <w:rPr>
          <w:sz w:val="28"/>
          <w:szCs w:val="28"/>
        </w:rPr>
      </w:pPr>
      <w:r w:rsidRPr="00704FFF">
        <w:rPr>
          <w:sz w:val="28"/>
          <w:szCs w:val="28"/>
        </w:rPr>
        <w:t>- по болезням кожи и подкожной клетчатки</w:t>
      </w:r>
      <w:r w:rsidR="002103BD" w:rsidRPr="00704FFF">
        <w:rPr>
          <w:sz w:val="28"/>
          <w:szCs w:val="28"/>
        </w:rPr>
        <w:t xml:space="preserve"> на </w:t>
      </w:r>
      <w:r w:rsidR="00704FFF" w:rsidRPr="00704FFF">
        <w:rPr>
          <w:sz w:val="28"/>
          <w:szCs w:val="28"/>
        </w:rPr>
        <w:t>5,9</w:t>
      </w:r>
      <w:r w:rsidR="0074338E" w:rsidRPr="00704FFF">
        <w:rPr>
          <w:sz w:val="28"/>
          <w:szCs w:val="28"/>
        </w:rPr>
        <w:t xml:space="preserve"> %</w:t>
      </w:r>
      <w:r w:rsidRPr="00704FFF">
        <w:rPr>
          <w:sz w:val="28"/>
          <w:szCs w:val="28"/>
        </w:rPr>
        <w:t>;</w:t>
      </w:r>
    </w:p>
    <w:p w:rsidR="00D663D6" w:rsidRPr="00D663D6" w:rsidRDefault="00D663D6" w:rsidP="00D663D6">
      <w:pPr>
        <w:ind w:firstLine="567"/>
        <w:jc w:val="both"/>
        <w:rPr>
          <w:color w:val="000000"/>
          <w:sz w:val="28"/>
          <w:szCs w:val="28"/>
        </w:rPr>
      </w:pPr>
      <w:r w:rsidRPr="00D663D6">
        <w:rPr>
          <w:sz w:val="28"/>
          <w:szCs w:val="28"/>
        </w:rPr>
        <w:t xml:space="preserve">- </w:t>
      </w:r>
      <w:r w:rsidRPr="00D663D6">
        <w:rPr>
          <w:color w:val="000000"/>
          <w:sz w:val="28"/>
          <w:szCs w:val="28"/>
        </w:rPr>
        <w:t>болезни уха и сосцевидного отростка</w:t>
      </w:r>
      <w:r>
        <w:rPr>
          <w:color w:val="000000"/>
          <w:sz w:val="28"/>
          <w:szCs w:val="28"/>
        </w:rPr>
        <w:t xml:space="preserve"> на 5,6</w:t>
      </w:r>
      <w:r w:rsidRPr="00D663D6">
        <w:rPr>
          <w:color w:val="000000"/>
          <w:sz w:val="28"/>
          <w:szCs w:val="28"/>
        </w:rPr>
        <w:t xml:space="preserve"> %;</w:t>
      </w:r>
    </w:p>
    <w:p w:rsidR="007C4BF5" w:rsidRPr="00704FFF" w:rsidRDefault="007C4BF5" w:rsidP="00D36C25">
      <w:pPr>
        <w:ind w:firstLine="567"/>
        <w:jc w:val="both"/>
        <w:rPr>
          <w:sz w:val="28"/>
          <w:szCs w:val="28"/>
        </w:rPr>
      </w:pPr>
      <w:r w:rsidRPr="00704FFF">
        <w:rPr>
          <w:sz w:val="28"/>
          <w:szCs w:val="28"/>
        </w:rPr>
        <w:t>- по болезням костно-мышечной системы и соединительной ткани</w:t>
      </w:r>
      <w:r w:rsidR="002F38F6" w:rsidRPr="00704FFF">
        <w:rPr>
          <w:sz w:val="28"/>
          <w:szCs w:val="28"/>
        </w:rPr>
        <w:t xml:space="preserve"> на </w:t>
      </w:r>
      <w:r w:rsidR="00704FFF" w:rsidRPr="00704FFF">
        <w:rPr>
          <w:sz w:val="28"/>
          <w:szCs w:val="28"/>
        </w:rPr>
        <w:t xml:space="preserve">61,3 </w:t>
      </w:r>
      <w:r w:rsidR="0074338E" w:rsidRPr="00704FFF">
        <w:rPr>
          <w:sz w:val="28"/>
          <w:szCs w:val="28"/>
        </w:rPr>
        <w:t>%</w:t>
      </w:r>
      <w:r w:rsidR="005035F3" w:rsidRPr="00704FFF">
        <w:rPr>
          <w:sz w:val="28"/>
          <w:szCs w:val="28"/>
        </w:rPr>
        <w:t>;</w:t>
      </w:r>
    </w:p>
    <w:p w:rsidR="002F38F6" w:rsidRPr="00704FFF" w:rsidRDefault="002F38F6" w:rsidP="002103BD">
      <w:pPr>
        <w:ind w:firstLine="567"/>
        <w:jc w:val="both"/>
        <w:rPr>
          <w:sz w:val="28"/>
          <w:szCs w:val="28"/>
        </w:rPr>
      </w:pPr>
      <w:r w:rsidRPr="00704FFF">
        <w:rPr>
          <w:sz w:val="28"/>
          <w:szCs w:val="28"/>
        </w:rPr>
        <w:t>- по некоторым инфекционным</w:t>
      </w:r>
      <w:r w:rsidR="00704FFF" w:rsidRPr="00704FFF">
        <w:rPr>
          <w:sz w:val="28"/>
          <w:szCs w:val="28"/>
        </w:rPr>
        <w:t xml:space="preserve"> и паразитарным болезням на 7,8</w:t>
      </w:r>
      <w:r w:rsidR="0074338E" w:rsidRPr="00704FFF">
        <w:rPr>
          <w:sz w:val="28"/>
          <w:szCs w:val="28"/>
        </w:rPr>
        <w:t xml:space="preserve"> %</w:t>
      </w:r>
      <w:r w:rsidRPr="00704FFF">
        <w:rPr>
          <w:sz w:val="28"/>
          <w:szCs w:val="28"/>
        </w:rPr>
        <w:t>;</w:t>
      </w:r>
    </w:p>
    <w:p w:rsidR="00D663D6" w:rsidRPr="00FC1F76" w:rsidRDefault="00D663D6" w:rsidP="00D663D6">
      <w:pPr>
        <w:ind w:firstLine="567"/>
        <w:jc w:val="both"/>
        <w:rPr>
          <w:i/>
          <w:color w:val="FF0000"/>
          <w:sz w:val="28"/>
          <w:szCs w:val="28"/>
        </w:rPr>
      </w:pPr>
      <w:r w:rsidRPr="00D663D6">
        <w:rPr>
          <w:color w:val="000000"/>
          <w:sz w:val="28"/>
          <w:szCs w:val="28"/>
        </w:rPr>
        <w:t>- травмы и отравления на 1,8 %.</w:t>
      </w:r>
    </w:p>
    <w:p w:rsidR="007F44E0" w:rsidRPr="00704FFF" w:rsidRDefault="001F1C1A" w:rsidP="00914AAF">
      <w:pPr>
        <w:ind w:firstLine="709"/>
        <w:jc w:val="both"/>
        <w:rPr>
          <w:color w:val="FF0000"/>
          <w:sz w:val="28"/>
          <w:szCs w:val="28"/>
        </w:rPr>
      </w:pPr>
      <w:r w:rsidRPr="00577FD2">
        <w:rPr>
          <w:sz w:val="28"/>
          <w:szCs w:val="28"/>
        </w:rPr>
        <w:t>Снижение</w:t>
      </w:r>
      <w:r w:rsidRPr="00704FFF">
        <w:rPr>
          <w:sz w:val="28"/>
          <w:szCs w:val="28"/>
        </w:rPr>
        <w:t xml:space="preserve"> заболеваемости</w:t>
      </w:r>
      <w:r w:rsidR="00E8215E" w:rsidRPr="00704FFF">
        <w:rPr>
          <w:sz w:val="28"/>
          <w:szCs w:val="28"/>
        </w:rPr>
        <w:t xml:space="preserve"> в 2019</w:t>
      </w:r>
      <w:r w:rsidR="003C4608" w:rsidRPr="00704FFF">
        <w:rPr>
          <w:sz w:val="28"/>
          <w:szCs w:val="28"/>
        </w:rPr>
        <w:t xml:space="preserve"> году</w:t>
      </w:r>
      <w:r w:rsidRPr="00704FFF">
        <w:rPr>
          <w:sz w:val="28"/>
          <w:szCs w:val="28"/>
        </w:rPr>
        <w:t xml:space="preserve"> по сравнению с предыдущим годом</w:t>
      </w:r>
      <w:r w:rsidR="00AA5CE1" w:rsidRPr="00704FFF">
        <w:rPr>
          <w:sz w:val="28"/>
          <w:szCs w:val="28"/>
        </w:rPr>
        <w:t xml:space="preserve"> среди всего населения</w:t>
      </w:r>
      <w:r w:rsidR="007C4BF5" w:rsidRPr="00704FFF">
        <w:rPr>
          <w:sz w:val="28"/>
          <w:szCs w:val="28"/>
        </w:rPr>
        <w:t xml:space="preserve"> (на 1000 человек)</w:t>
      </w:r>
      <w:r w:rsidRPr="00704FFF">
        <w:rPr>
          <w:sz w:val="28"/>
          <w:szCs w:val="28"/>
        </w:rPr>
        <w:t xml:space="preserve"> отмечено по следующим классам: </w:t>
      </w:r>
    </w:p>
    <w:p w:rsidR="00E8215E" w:rsidRPr="00704FFF" w:rsidRDefault="00E8215E" w:rsidP="00E8215E">
      <w:pPr>
        <w:ind w:firstLine="567"/>
        <w:jc w:val="both"/>
        <w:rPr>
          <w:sz w:val="28"/>
          <w:szCs w:val="28"/>
        </w:rPr>
      </w:pPr>
      <w:r w:rsidRPr="00704FFF">
        <w:rPr>
          <w:sz w:val="28"/>
          <w:szCs w:val="28"/>
        </w:rPr>
        <w:t>- болезни органов дыхания</w:t>
      </w:r>
      <w:r w:rsidR="0074338E" w:rsidRPr="00704FFF">
        <w:rPr>
          <w:sz w:val="28"/>
          <w:szCs w:val="28"/>
        </w:rPr>
        <w:t xml:space="preserve"> на </w:t>
      </w:r>
      <w:r w:rsidR="00D663D6">
        <w:rPr>
          <w:sz w:val="28"/>
          <w:szCs w:val="28"/>
        </w:rPr>
        <w:t>-</w:t>
      </w:r>
      <w:r w:rsidR="0074338E" w:rsidRPr="00704FFF">
        <w:rPr>
          <w:sz w:val="28"/>
          <w:szCs w:val="28"/>
        </w:rPr>
        <w:t>18,2 %</w:t>
      </w:r>
      <w:r w:rsidRPr="00704FFF">
        <w:rPr>
          <w:sz w:val="28"/>
          <w:szCs w:val="28"/>
        </w:rPr>
        <w:t>;</w:t>
      </w:r>
    </w:p>
    <w:p w:rsidR="00E8215E" w:rsidRPr="00D663D6" w:rsidRDefault="00E8215E" w:rsidP="00E8215E">
      <w:pPr>
        <w:ind w:firstLine="567"/>
        <w:jc w:val="both"/>
        <w:rPr>
          <w:sz w:val="28"/>
          <w:szCs w:val="28"/>
        </w:rPr>
      </w:pPr>
      <w:r w:rsidRPr="00D663D6">
        <w:rPr>
          <w:sz w:val="28"/>
          <w:szCs w:val="28"/>
        </w:rPr>
        <w:t>- по болезням эндокринной системы, расстройства питания и нарушения обмена веществ</w:t>
      </w:r>
      <w:r w:rsidR="0074338E" w:rsidRPr="00D663D6">
        <w:rPr>
          <w:sz w:val="28"/>
          <w:szCs w:val="28"/>
        </w:rPr>
        <w:t xml:space="preserve"> на</w:t>
      </w:r>
      <w:r w:rsidR="00D663D6">
        <w:rPr>
          <w:sz w:val="28"/>
          <w:szCs w:val="28"/>
        </w:rPr>
        <w:t xml:space="preserve"> - </w:t>
      </w:r>
      <w:r w:rsidR="0074338E" w:rsidRPr="00D663D6">
        <w:rPr>
          <w:sz w:val="28"/>
          <w:szCs w:val="28"/>
        </w:rPr>
        <w:t>3,4 %</w:t>
      </w:r>
      <w:r w:rsidR="00D663D6">
        <w:rPr>
          <w:sz w:val="28"/>
          <w:szCs w:val="28"/>
        </w:rPr>
        <w:t xml:space="preserve"> </w:t>
      </w:r>
      <w:r w:rsidRPr="00D663D6">
        <w:rPr>
          <w:sz w:val="28"/>
          <w:szCs w:val="28"/>
        </w:rPr>
        <w:t>(в т.ч. щитовидной железы</w:t>
      </w:r>
      <w:r w:rsidR="00D663D6">
        <w:rPr>
          <w:sz w:val="28"/>
          <w:szCs w:val="28"/>
        </w:rPr>
        <w:t xml:space="preserve"> – 5,1</w:t>
      </w:r>
      <w:r w:rsidR="0074338E" w:rsidRPr="00D663D6">
        <w:rPr>
          <w:sz w:val="28"/>
          <w:szCs w:val="28"/>
        </w:rPr>
        <w:t xml:space="preserve"> %</w:t>
      </w:r>
      <w:r w:rsidRPr="00D663D6">
        <w:rPr>
          <w:sz w:val="28"/>
          <w:szCs w:val="28"/>
        </w:rPr>
        <w:t>);</w:t>
      </w:r>
    </w:p>
    <w:p w:rsidR="007C4BF5" w:rsidRPr="00D663D6" w:rsidRDefault="007C4BF5" w:rsidP="002F38F6">
      <w:pPr>
        <w:ind w:firstLine="567"/>
        <w:jc w:val="both"/>
        <w:rPr>
          <w:sz w:val="28"/>
          <w:szCs w:val="28"/>
        </w:rPr>
      </w:pPr>
      <w:r w:rsidRPr="00D663D6">
        <w:rPr>
          <w:sz w:val="28"/>
          <w:szCs w:val="28"/>
        </w:rPr>
        <w:lastRenderedPageBreak/>
        <w:t>-</w:t>
      </w:r>
      <w:r w:rsidR="00E8215E" w:rsidRPr="00D663D6">
        <w:rPr>
          <w:sz w:val="28"/>
          <w:szCs w:val="28"/>
        </w:rPr>
        <w:t xml:space="preserve"> болезни органов пищеварения</w:t>
      </w:r>
      <w:r w:rsidR="0074338E" w:rsidRPr="00D663D6">
        <w:rPr>
          <w:sz w:val="28"/>
          <w:szCs w:val="28"/>
        </w:rPr>
        <w:t xml:space="preserve"> – 1,6 %</w:t>
      </w:r>
      <w:r w:rsidR="00E8215E" w:rsidRPr="00D663D6">
        <w:rPr>
          <w:sz w:val="28"/>
          <w:szCs w:val="28"/>
        </w:rPr>
        <w:t>;</w:t>
      </w:r>
    </w:p>
    <w:p w:rsidR="007C4BF5" w:rsidRPr="00D663D6" w:rsidRDefault="007C4BF5" w:rsidP="0071164D">
      <w:pPr>
        <w:ind w:firstLine="567"/>
        <w:jc w:val="both"/>
        <w:rPr>
          <w:sz w:val="28"/>
          <w:szCs w:val="28"/>
        </w:rPr>
      </w:pPr>
      <w:r w:rsidRPr="00D663D6">
        <w:rPr>
          <w:sz w:val="28"/>
          <w:szCs w:val="28"/>
        </w:rPr>
        <w:t xml:space="preserve">- по </w:t>
      </w:r>
      <w:r w:rsidR="00FC1F76" w:rsidRPr="00D663D6">
        <w:rPr>
          <w:sz w:val="28"/>
          <w:szCs w:val="28"/>
        </w:rPr>
        <w:t>болезням крови, кроветворных органов и отдельные нарушения, вовлекающие иммунный механизм</w:t>
      </w:r>
      <w:r w:rsidR="00D663D6">
        <w:rPr>
          <w:sz w:val="28"/>
          <w:szCs w:val="28"/>
        </w:rPr>
        <w:t xml:space="preserve"> -100 % </w:t>
      </w:r>
      <w:r w:rsidR="00FC1F76" w:rsidRPr="00D663D6">
        <w:rPr>
          <w:sz w:val="28"/>
          <w:szCs w:val="28"/>
        </w:rPr>
        <w:t>(в т.ч. железодефицитные   анемии</w:t>
      </w:r>
      <w:r w:rsidR="00D663D6">
        <w:rPr>
          <w:sz w:val="28"/>
          <w:szCs w:val="28"/>
        </w:rPr>
        <w:t xml:space="preserve"> -100 %</w:t>
      </w:r>
      <w:r w:rsidR="00FC1F76" w:rsidRPr="00D663D6">
        <w:rPr>
          <w:sz w:val="28"/>
          <w:szCs w:val="28"/>
        </w:rPr>
        <w:t>);</w:t>
      </w:r>
    </w:p>
    <w:p w:rsidR="00D663D6" w:rsidRDefault="00FC1F76" w:rsidP="00D663D6">
      <w:pPr>
        <w:ind w:firstLine="567"/>
        <w:jc w:val="both"/>
        <w:rPr>
          <w:sz w:val="28"/>
          <w:szCs w:val="28"/>
        </w:rPr>
      </w:pPr>
      <w:r w:rsidRPr="00D663D6">
        <w:rPr>
          <w:sz w:val="28"/>
          <w:szCs w:val="28"/>
        </w:rPr>
        <w:t>- болезни нервной системы</w:t>
      </w:r>
      <w:r w:rsidR="0070424D" w:rsidRPr="00D663D6">
        <w:rPr>
          <w:sz w:val="28"/>
          <w:szCs w:val="28"/>
        </w:rPr>
        <w:t xml:space="preserve"> на </w:t>
      </w:r>
      <w:r w:rsidR="00D663D6">
        <w:rPr>
          <w:sz w:val="28"/>
          <w:szCs w:val="28"/>
        </w:rPr>
        <w:t xml:space="preserve">- </w:t>
      </w:r>
      <w:r w:rsidR="0070424D" w:rsidRPr="00D663D6">
        <w:rPr>
          <w:sz w:val="28"/>
          <w:szCs w:val="28"/>
        </w:rPr>
        <w:t>16,7 %</w:t>
      </w:r>
      <w:r w:rsidR="00D663D6">
        <w:rPr>
          <w:sz w:val="28"/>
          <w:szCs w:val="28"/>
        </w:rPr>
        <w:t>.</w:t>
      </w:r>
    </w:p>
    <w:p w:rsidR="00577FD2" w:rsidRDefault="00577FD2" w:rsidP="00435AF5">
      <w:pPr>
        <w:jc w:val="center"/>
        <w:rPr>
          <w:sz w:val="28"/>
          <w:szCs w:val="28"/>
        </w:rPr>
      </w:pPr>
    </w:p>
    <w:p w:rsidR="009E5DBC" w:rsidRPr="00577FD2" w:rsidRDefault="009E5DBC" w:rsidP="00435AF5">
      <w:pPr>
        <w:jc w:val="center"/>
        <w:rPr>
          <w:b/>
          <w:sz w:val="28"/>
          <w:szCs w:val="28"/>
        </w:rPr>
      </w:pPr>
      <w:r w:rsidRPr="00577FD2">
        <w:rPr>
          <w:b/>
          <w:sz w:val="28"/>
          <w:szCs w:val="28"/>
        </w:rPr>
        <w:t xml:space="preserve">Впервые установленная заболеваемость </w:t>
      </w:r>
      <w:r w:rsidR="00AE23F3" w:rsidRPr="00577FD2">
        <w:rPr>
          <w:b/>
          <w:sz w:val="28"/>
          <w:szCs w:val="28"/>
        </w:rPr>
        <w:t xml:space="preserve">населения </w:t>
      </w:r>
      <w:r w:rsidR="005966BC" w:rsidRPr="00577FD2">
        <w:rPr>
          <w:b/>
          <w:sz w:val="28"/>
          <w:szCs w:val="28"/>
        </w:rPr>
        <w:t>18</w:t>
      </w:r>
      <w:r w:rsidR="00AE23F3" w:rsidRPr="00577FD2">
        <w:rPr>
          <w:b/>
          <w:sz w:val="28"/>
          <w:szCs w:val="28"/>
        </w:rPr>
        <w:t xml:space="preserve"> лет </w:t>
      </w:r>
      <w:r w:rsidR="005966BC" w:rsidRPr="00577FD2">
        <w:rPr>
          <w:b/>
          <w:sz w:val="28"/>
          <w:szCs w:val="28"/>
        </w:rPr>
        <w:t>и старше</w:t>
      </w:r>
      <w:r w:rsidR="00704FFF" w:rsidRPr="00577FD2">
        <w:rPr>
          <w:b/>
          <w:sz w:val="28"/>
          <w:szCs w:val="28"/>
        </w:rPr>
        <w:t xml:space="preserve"> </w:t>
      </w:r>
      <w:r w:rsidRPr="00577FD2">
        <w:rPr>
          <w:b/>
          <w:sz w:val="28"/>
          <w:szCs w:val="28"/>
        </w:rPr>
        <w:t xml:space="preserve">(на 1000 человек) </w:t>
      </w:r>
    </w:p>
    <w:p w:rsidR="00577FD2" w:rsidRPr="00577FD2" w:rsidRDefault="00577FD2" w:rsidP="003B0072">
      <w:pPr>
        <w:jc w:val="right"/>
        <w:rPr>
          <w:szCs w:val="28"/>
        </w:rPr>
      </w:pPr>
      <w:r w:rsidRPr="00577FD2">
        <w:rPr>
          <w:szCs w:val="28"/>
        </w:rPr>
        <w:t>Таблица</w:t>
      </w:r>
      <w:r w:rsidR="003A5B1F">
        <w:rPr>
          <w:szCs w:val="28"/>
        </w:rPr>
        <w:t xml:space="preserve"> 3</w:t>
      </w:r>
    </w:p>
    <w:tbl>
      <w:tblPr>
        <w:tblpPr w:leftFromText="180" w:rightFromText="180" w:vertAnchor="text" w:horzAnchor="margin" w:tblpXSpec="center" w:tblpY="527"/>
        <w:tblOverlap w:val="never"/>
        <w:tblW w:w="144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817"/>
        <w:gridCol w:w="6237"/>
        <w:gridCol w:w="850"/>
        <w:gridCol w:w="850"/>
        <w:gridCol w:w="850"/>
        <w:gridCol w:w="850"/>
        <w:gridCol w:w="850"/>
        <w:gridCol w:w="1559"/>
        <w:gridCol w:w="1559"/>
      </w:tblGrid>
      <w:tr w:rsidR="00926E21" w:rsidRPr="0071164D" w:rsidTr="00AB2920">
        <w:trPr>
          <w:trHeight w:val="283"/>
        </w:trPr>
        <w:tc>
          <w:tcPr>
            <w:tcW w:w="7054" w:type="dxa"/>
            <w:gridSpan w:val="2"/>
            <w:vAlign w:val="center"/>
          </w:tcPr>
          <w:p w:rsidR="00926E21" w:rsidRPr="0071164D" w:rsidRDefault="00926E21" w:rsidP="006C40B6">
            <w:pPr>
              <w:tabs>
                <w:tab w:val="num" w:pos="-8"/>
                <w:tab w:val="left" w:pos="1800"/>
              </w:tabs>
              <w:ind w:left="-8" w:hanging="76"/>
              <w:jc w:val="center"/>
            </w:pPr>
            <w:r w:rsidRPr="0071164D">
              <w:t>Классы болезней, отдельные болезни</w:t>
            </w:r>
          </w:p>
        </w:tc>
        <w:tc>
          <w:tcPr>
            <w:tcW w:w="850" w:type="dxa"/>
            <w:vAlign w:val="center"/>
          </w:tcPr>
          <w:p w:rsidR="00926E21" w:rsidRPr="00435AF5" w:rsidRDefault="00926E21" w:rsidP="00AB2920">
            <w:pPr>
              <w:tabs>
                <w:tab w:val="num" w:pos="0"/>
                <w:tab w:val="left" w:pos="1800"/>
              </w:tabs>
              <w:jc w:val="center"/>
              <w:rPr>
                <w:b/>
              </w:rPr>
            </w:pPr>
            <w:r w:rsidRPr="00435AF5">
              <w:rPr>
                <w:b/>
              </w:rPr>
              <w:t>2015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926E21" w:rsidRPr="00435AF5" w:rsidRDefault="00926E21" w:rsidP="00AB2920">
            <w:pPr>
              <w:jc w:val="center"/>
              <w:rPr>
                <w:b/>
              </w:rPr>
            </w:pPr>
            <w:r w:rsidRPr="00435AF5">
              <w:rPr>
                <w:b/>
              </w:rPr>
              <w:t>2016</w:t>
            </w:r>
          </w:p>
        </w:tc>
        <w:tc>
          <w:tcPr>
            <w:tcW w:w="850" w:type="dxa"/>
            <w:vAlign w:val="center"/>
          </w:tcPr>
          <w:p w:rsidR="00926E21" w:rsidRPr="00435AF5" w:rsidRDefault="00926E21" w:rsidP="00AB2920">
            <w:pPr>
              <w:jc w:val="center"/>
              <w:rPr>
                <w:b/>
              </w:rPr>
            </w:pPr>
            <w:r w:rsidRPr="00435AF5">
              <w:rPr>
                <w:b/>
              </w:rPr>
              <w:t>2017</w:t>
            </w:r>
          </w:p>
        </w:tc>
        <w:tc>
          <w:tcPr>
            <w:tcW w:w="850" w:type="dxa"/>
            <w:vAlign w:val="center"/>
          </w:tcPr>
          <w:p w:rsidR="00926E21" w:rsidRPr="00435AF5" w:rsidRDefault="00926E21" w:rsidP="00AB2920">
            <w:pPr>
              <w:jc w:val="center"/>
              <w:rPr>
                <w:b/>
              </w:rPr>
            </w:pPr>
            <w:r w:rsidRPr="00435AF5">
              <w:rPr>
                <w:b/>
              </w:rPr>
              <w:t>2018</w:t>
            </w:r>
          </w:p>
        </w:tc>
        <w:tc>
          <w:tcPr>
            <w:tcW w:w="850" w:type="dxa"/>
            <w:vAlign w:val="center"/>
          </w:tcPr>
          <w:p w:rsidR="00926E21" w:rsidRPr="00435AF5" w:rsidRDefault="00926E21" w:rsidP="00AB2920">
            <w:pPr>
              <w:jc w:val="center"/>
              <w:rPr>
                <w:b/>
              </w:rPr>
            </w:pPr>
            <w:r w:rsidRPr="00435AF5">
              <w:rPr>
                <w:b/>
              </w:rPr>
              <w:t>2019</w:t>
            </w:r>
          </w:p>
        </w:tc>
        <w:tc>
          <w:tcPr>
            <w:tcW w:w="1559" w:type="dxa"/>
          </w:tcPr>
          <w:p w:rsidR="00926E21" w:rsidRPr="00926E21" w:rsidRDefault="00926E21" w:rsidP="006C40B6">
            <w:pPr>
              <w:jc w:val="center"/>
              <w:rPr>
                <w:bCs/>
              </w:rPr>
            </w:pPr>
            <w:r w:rsidRPr="00926E21">
              <w:rPr>
                <w:bCs/>
                <w:sz w:val="22"/>
                <w:szCs w:val="22"/>
              </w:rPr>
              <w:t>Тсрг.пр.</w:t>
            </w:r>
          </w:p>
          <w:p w:rsidR="00926E21" w:rsidRPr="002052FC" w:rsidRDefault="00926E21" w:rsidP="00926E21">
            <w:pPr>
              <w:jc w:val="center"/>
              <w:rPr>
                <w:bCs/>
              </w:rPr>
            </w:pPr>
            <w:r w:rsidRPr="00926E21">
              <w:rPr>
                <w:bCs/>
                <w:sz w:val="22"/>
                <w:szCs w:val="22"/>
              </w:rPr>
              <w:t>2015-2019 %</w:t>
            </w:r>
          </w:p>
        </w:tc>
        <w:tc>
          <w:tcPr>
            <w:tcW w:w="1559" w:type="dxa"/>
          </w:tcPr>
          <w:p w:rsidR="00926E21" w:rsidRDefault="00926E21" w:rsidP="006C40B6">
            <w:pPr>
              <w:jc w:val="center"/>
              <w:rPr>
                <w:bCs/>
              </w:rPr>
            </w:pPr>
            <w:r>
              <w:rPr>
                <w:bCs/>
                <w:sz w:val="22"/>
                <w:szCs w:val="22"/>
              </w:rPr>
              <w:t>Тпр</w:t>
            </w:r>
          </w:p>
          <w:p w:rsidR="00926E21" w:rsidRPr="00926E21" w:rsidRDefault="00926E21" w:rsidP="006C40B6">
            <w:pPr>
              <w:jc w:val="center"/>
              <w:rPr>
                <w:bCs/>
              </w:rPr>
            </w:pPr>
            <w:r>
              <w:rPr>
                <w:bCs/>
                <w:sz w:val="22"/>
                <w:szCs w:val="22"/>
              </w:rPr>
              <w:t>2019/2018,%</w:t>
            </w:r>
          </w:p>
        </w:tc>
      </w:tr>
      <w:tr w:rsidR="0085799E" w:rsidRPr="0071164D" w:rsidTr="00D16A54">
        <w:trPr>
          <w:trHeight w:val="227"/>
        </w:trPr>
        <w:tc>
          <w:tcPr>
            <w:tcW w:w="7054" w:type="dxa"/>
            <w:gridSpan w:val="2"/>
            <w:vAlign w:val="center"/>
          </w:tcPr>
          <w:p w:rsidR="0085799E" w:rsidRPr="0071164D" w:rsidRDefault="0085799E" w:rsidP="0085799E">
            <w:pPr>
              <w:tabs>
                <w:tab w:val="num" w:pos="-8"/>
                <w:tab w:val="left" w:pos="1800"/>
              </w:tabs>
              <w:ind w:left="-8" w:firstLine="8"/>
            </w:pPr>
            <w:r w:rsidRPr="0071164D">
              <w:t>ВСЕГО</w:t>
            </w:r>
          </w:p>
        </w:tc>
        <w:tc>
          <w:tcPr>
            <w:tcW w:w="850" w:type="dxa"/>
            <w:vAlign w:val="center"/>
          </w:tcPr>
          <w:p w:rsidR="0085799E" w:rsidRPr="0085799E" w:rsidRDefault="0085799E" w:rsidP="0085799E">
            <w:pPr>
              <w:tabs>
                <w:tab w:val="num" w:pos="0"/>
                <w:tab w:val="left" w:pos="1800"/>
              </w:tabs>
              <w:jc w:val="center"/>
            </w:pPr>
            <w:r w:rsidRPr="0085799E">
              <w:rPr>
                <w:sz w:val="22"/>
                <w:szCs w:val="22"/>
              </w:rPr>
              <w:t>323,0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85799E" w:rsidRPr="0085799E" w:rsidRDefault="0085799E" w:rsidP="0085799E">
            <w:pPr>
              <w:jc w:val="center"/>
            </w:pPr>
            <w:r w:rsidRPr="0085799E">
              <w:rPr>
                <w:sz w:val="22"/>
                <w:szCs w:val="22"/>
              </w:rPr>
              <w:t>283,1</w:t>
            </w:r>
          </w:p>
        </w:tc>
        <w:tc>
          <w:tcPr>
            <w:tcW w:w="850" w:type="dxa"/>
            <w:vAlign w:val="center"/>
          </w:tcPr>
          <w:p w:rsidR="0085799E" w:rsidRPr="0085799E" w:rsidRDefault="0085799E" w:rsidP="0085799E">
            <w:pPr>
              <w:jc w:val="center"/>
            </w:pPr>
            <w:r w:rsidRPr="0085799E">
              <w:rPr>
                <w:sz w:val="22"/>
                <w:szCs w:val="22"/>
              </w:rPr>
              <w:t xml:space="preserve">296,1  </w:t>
            </w:r>
          </w:p>
        </w:tc>
        <w:tc>
          <w:tcPr>
            <w:tcW w:w="850" w:type="dxa"/>
            <w:vAlign w:val="center"/>
          </w:tcPr>
          <w:p w:rsidR="0085799E" w:rsidRPr="0085799E" w:rsidRDefault="0085799E" w:rsidP="0085799E">
            <w:pPr>
              <w:jc w:val="center"/>
            </w:pPr>
            <w:r w:rsidRPr="0085799E">
              <w:rPr>
                <w:sz w:val="22"/>
                <w:szCs w:val="22"/>
              </w:rPr>
              <w:t>271,4</w:t>
            </w:r>
          </w:p>
        </w:tc>
        <w:tc>
          <w:tcPr>
            <w:tcW w:w="850" w:type="dxa"/>
          </w:tcPr>
          <w:p w:rsidR="0085799E" w:rsidRPr="0085799E" w:rsidRDefault="0085799E" w:rsidP="0085799E">
            <w:pPr>
              <w:jc w:val="center"/>
            </w:pPr>
            <w:r w:rsidRPr="0085799E">
              <w:rPr>
                <w:sz w:val="22"/>
                <w:szCs w:val="22"/>
              </w:rPr>
              <w:t>331,9</w:t>
            </w:r>
          </w:p>
        </w:tc>
        <w:tc>
          <w:tcPr>
            <w:tcW w:w="1559" w:type="dxa"/>
            <w:vAlign w:val="center"/>
          </w:tcPr>
          <w:p w:rsidR="0085799E" w:rsidRDefault="0085799E" w:rsidP="0085799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ABF8F" w:themeFill="accent6" w:themeFillTint="99"/>
            <w:vAlign w:val="center"/>
          </w:tcPr>
          <w:p w:rsidR="0085799E" w:rsidRDefault="0085799E" w:rsidP="0085799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22,3</w:t>
            </w:r>
          </w:p>
        </w:tc>
      </w:tr>
      <w:tr w:rsidR="0085799E" w:rsidRPr="0071164D" w:rsidTr="00D16A54">
        <w:trPr>
          <w:trHeight w:val="227"/>
        </w:trPr>
        <w:tc>
          <w:tcPr>
            <w:tcW w:w="7054" w:type="dxa"/>
            <w:gridSpan w:val="2"/>
            <w:vAlign w:val="center"/>
          </w:tcPr>
          <w:p w:rsidR="0085799E" w:rsidRPr="0071164D" w:rsidRDefault="0085799E" w:rsidP="0085799E">
            <w:pPr>
              <w:tabs>
                <w:tab w:val="num" w:pos="-8"/>
                <w:tab w:val="left" w:pos="1800"/>
              </w:tabs>
              <w:ind w:left="-8" w:firstLine="8"/>
            </w:pPr>
            <w:r w:rsidRPr="0071164D">
              <w:t>Некоторые инфекционные и паразитарные болезни</w:t>
            </w:r>
          </w:p>
        </w:tc>
        <w:tc>
          <w:tcPr>
            <w:tcW w:w="850" w:type="dxa"/>
            <w:vAlign w:val="center"/>
          </w:tcPr>
          <w:p w:rsidR="0085799E" w:rsidRPr="0085799E" w:rsidRDefault="0085799E" w:rsidP="0085799E">
            <w:pPr>
              <w:tabs>
                <w:tab w:val="num" w:pos="0"/>
                <w:tab w:val="left" w:pos="1800"/>
              </w:tabs>
              <w:jc w:val="center"/>
            </w:pPr>
            <w:r w:rsidRPr="0085799E">
              <w:rPr>
                <w:sz w:val="22"/>
                <w:szCs w:val="22"/>
              </w:rPr>
              <w:t>4,63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85799E" w:rsidRPr="0085799E" w:rsidRDefault="0085799E" w:rsidP="0085799E">
            <w:pPr>
              <w:jc w:val="center"/>
            </w:pPr>
            <w:r w:rsidRPr="0085799E">
              <w:rPr>
                <w:sz w:val="22"/>
                <w:szCs w:val="22"/>
              </w:rPr>
              <w:t>6,33</w:t>
            </w:r>
          </w:p>
        </w:tc>
        <w:tc>
          <w:tcPr>
            <w:tcW w:w="850" w:type="dxa"/>
            <w:vAlign w:val="center"/>
          </w:tcPr>
          <w:p w:rsidR="0085799E" w:rsidRPr="0085799E" w:rsidRDefault="0085799E" w:rsidP="0085799E">
            <w:pPr>
              <w:jc w:val="center"/>
            </w:pPr>
            <w:r w:rsidRPr="0085799E">
              <w:rPr>
                <w:sz w:val="22"/>
                <w:szCs w:val="22"/>
              </w:rPr>
              <w:t>5,75</w:t>
            </w:r>
          </w:p>
        </w:tc>
        <w:tc>
          <w:tcPr>
            <w:tcW w:w="850" w:type="dxa"/>
            <w:vAlign w:val="center"/>
          </w:tcPr>
          <w:p w:rsidR="0085799E" w:rsidRPr="0085799E" w:rsidRDefault="0085799E" w:rsidP="0085799E">
            <w:pPr>
              <w:jc w:val="center"/>
            </w:pPr>
            <w:r w:rsidRPr="0085799E">
              <w:rPr>
                <w:sz w:val="22"/>
                <w:szCs w:val="22"/>
              </w:rPr>
              <w:t>5,1</w:t>
            </w:r>
          </w:p>
        </w:tc>
        <w:tc>
          <w:tcPr>
            <w:tcW w:w="850" w:type="dxa"/>
          </w:tcPr>
          <w:p w:rsidR="0085799E" w:rsidRPr="0085799E" w:rsidRDefault="0085799E" w:rsidP="0085799E">
            <w:pPr>
              <w:jc w:val="center"/>
            </w:pPr>
            <w:r w:rsidRPr="0085799E">
              <w:rPr>
                <w:sz w:val="22"/>
                <w:szCs w:val="22"/>
              </w:rPr>
              <w:t>5,5</w:t>
            </w:r>
          </w:p>
        </w:tc>
        <w:tc>
          <w:tcPr>
            <w:tcW w:w="1559" w:type="dxa"/>
            <w:vAlign w:val="center"/>
          </w:tcPr>
          <w:p w:rsidR="0085799E" w:rsidRDefault="0085799E" w:rsidP="0085799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ABF8F" w:themeFill="accent6" w:themeFillTint="99"/>
            <w:vAlign w:val="center"/>
          </w:tcPr>
          <w:p w:rsidR="0085799E" w:rsidRDefault="0085799E" w:rsidP="0085799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7,8</w:t>
            </w:r>
          </w:p>
        </w:tc>
      </w:tr>
      <w:tr w:rsidR="0085799E" w:rsidRPr="0071164D" w:rsidTr="00D16A54">
        <w:trPr>
          <w:trHeight w:val="227"/>
        </w:trPr>
        <w:tc>
          <w:tcPr>
            <w:tcW w:w="7054" w:type="dxa"/>
            <w:gridSpan w:val="2"/>
            <w:vAlign w:val="center"/>
          </w:tcPr>
          <w:p w:rsidR="0085799E" w:rsidRPr="0071164D" w:rsidRDefault="0085799E" w:rsidP="0085799E">
            <w:pPr>
              <w:tabs>
                <w:tab w:val="num" w:pos="-8"/>
                <w:tab w:val="left" w:pos="1800"/>
              </w:tabs>
              <w:ind w:left="-8" w:firstLine="8"/>
            </w:pPr>
            <w:r w:rsidRPr="0071164D">
              <w:t>Новообразования</w:t>
            </w:r>
          </w:p>
        </w:tc>
        <w:tc>
          <w:tcPr>
            <w:tcW w:w="850" w:type="dxa"/>
            <w:vAlign w:val="center"/>
          </w:tcPr>
          <w:p w:rsidR="0085799E" w:rsidRPr="0085799E" w:rsidRDefault="0085799E" w:rsidP="0085799E">
            <w:pPr>
              <w:tabs>
                <w:tab w:val="num" w:pos="0"/>
                <w:tab w:val="left" w:pos="1800"/>
              </w:tabs>
              <w:jc w:val="center"/>
            </w:pPr>
            <w:r w:rsidRPr="0085799E">
              <w:rPr>
                <w:sz w:val="22"/>
                <w:szCs w:val="22"/>
              </w:rPr>
              <w:t>1,16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85799E" w:rsidRPr="0085799E" w:rsidRDefault="0085799E" w:rsidP="0085799E">
            <w:pPr>
              <w:jc w:val="center"/>
            </w:pPr>
            <w:r w:rsidRPr="0085799E">
              <w:rPr>
                <w:sz w:val="22"/>
                <w:szCs w:val="22"/>
              </w:rPr>
              <w:t>0,76</w:t>
            </w:r>
          </w:p>
        </w:tc>
        <w:tc>
          <w:tcPr>
            <w:tcW w:w="850" w:type="dxa"/>
            <w:vAlign w:val="center"/>
          </w:tcPr>
          <w:p w:rsidR="0085799E" w:rsidRPr="0085799E" w:rsidRDefault="0085799E" w:rsidP="0085799E">
            <w:pPr>
              <w:jc w:val="center"/>
            </w:pPr>
            <w:r w:rsidRPr="0085799E">
              <w:rPr>
                <w:sz w:val="22"/>
                <w:szCs w:val="22"/>
              </w:rPr>
              <w:t>0,43</w:t>
            </w:r>
          </w:p>
        </w:tc>
        <w:tc>
          <w:tcPr>
            <w:tcW w:w="850" w:type="dxa"/>
            <w:vAlign w:val="center"/>
          </w:tcPr>
          <w:p w:rsidR="0085799E" w:rsidRPr="0085799E" w:rsidRDefault="0085799E" w:rsidP="0085799E">
            <w:pPr>
              <w:jc w:val="center"/>
            </w:pPr>
            <w:r w:rsidRPr="0085799E">
              <w:rPr>
                <w:sz w:val="22"/>
                <w:szCs w:val="22"/>
              </w:rPr>
              <w:t>0,8</w:t>
            </w:r>
          </w:p>
        </w:tc>
        <w:tc>
          <w:tcPr>
            <w:tcW w:w="850" w:type="dxa"/>
          </w:tcPr>
          <w:p w:rsidR="0085799E" w:rsidRPr="0085799E" w:rsidRDefault="0085799E" w:rsidP="0085799E">
            <w:pPr>
              <w:jc w:val="center"/>
            </w:pPr>
            <w:r w:rsidRPr="0085799E">
              <w:rPr>
                <w:sz w:val="22"/>
                <w:szCs w:val="22"/>
              </w:rPr>
              <w:t>1,4</w:t>
            </w:r>
          </w:p>
        </w:tc>
        <w:tc>
          <w:tcPr>
            <w:tcW w:w="1559" w:type="dxa"/>
            <w:shd w:val="clear" w:color="auto" w:fill="FFC000"/>
            <w:vAlign w:val="center"/>
          </w:tcPr>
          <w:p w:rsidR="0085799E" w:rsidRDefault="0085799E" w:rsidP="0085799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5,7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0000"/>
            <w:vAlign w:val="center"/>
          </w:tcPr>
          <w:p w:rsidR="0085799E" w:rsidRDefault="0085799E" w:rsidP="0085799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75,0</w:t>
            </w:r>
          </w:p>
        </w:tc>
      </w:tr>
      <w:tr w:rsidR="0085799E" w:rsidRPr="0071164D" w:rsidTr="00D16A54">
        <w:trPr>
          <w:trHeight w:val="227"/>
        </w:trPr>
        <w:tc>
          <w:tcPr>
            <w:tcW w:w="7054" w:type="dxa"/>
            <w:gridSpan w:val="2"/>
            <w:vAlign w:val="center"/>
          </w:tcPr>
          <w:p w:rsidR="0085799E" w:rsidRPr="0071164D" w:rsidRDefault="0085799E" w:rsidP="0085799E">
            <w:pPr>
              <w:tabs>
                <w:tab w:val="num" w:pos="-8"/>
                <w:tab w:val="left" w:pos="1800"/>
              </w:tabs>
              <w:ind w:left="-8" w:firstLine="8"/>
            </w:pPr>
            <w:r w:rsidRPr="0071164D">
              <w:t xml:space="preserve">   в т.ч. злокачественные</w:t>
            </w:r>
          </w:p>
        </w:tc>
        <w:tc>
          <w:tcPr>
            <w:tcW w:w="850" w:type="dxa"/>
            <w:vAlign w:val="center"/>
          </w:tcPr>
          <w:p w:rsidR="0085799E" w:rsidRPr="0085799E" w:rsidRDefault="0085799E" w:rsidP="0085799E">
            <w:pPr>
              <w:tabs>
                <w:tab w:val="num" w:pos="0"/>
                <w:tab w:val="left" w:pos="1800"/>
              </w:tabs>
              <w:jc w:val="center"/>
            </w:pPr>
            <w:r w:rsidRPr="0085799E">
              <w:rPr>
                <w:sz w:val="22"/>
                <w:szCs w:val="22"/>
              </w:rPr>
              <w:t>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85799E" w:rsidRPr="0085799E" w:rsidRDefault="0085799E" w:rsidP="0085799E">
            <w:pPr>
              <w:jc w:val="center"/>
            </w:pPr>
            <w:r w:rsidRPr="0085799E">
              <w:rPr>
                <w:sz w:val="22"/>
                <w:szCs w:val="22"/>
              </w:rPr>
              <w:t>0</w:t>
            </w:r>
          </w:p>
        </w:tc>
        <w:tc>
          <w:tcPr>
            <w:tcW w:w="850" w:type="dxa"/>
            <w:vAlign w:val="center"/>
          </w:tcPr>
          <w:p w:rsidR="0085799E" w:rsidRPr="0085799E" w:rsidRDefault="0085799E" w:rsidP="0085799E">
            <w:pPr>
              <w:jc w:val="center"/>
            </w:pPr>
            <w:r w:rsidRPr="0085799E">
              <w:rPr>
                <w:sz w:val="22"/>
                <w:szCs w:val="22"/>
              </w:rPr>
              <w:t>0</w:t>
            </w:r>
          </w:p>
        </w:tc>
        <w:tc>
          <w:tcPr>
            <w:tcW w:w="850" w:type="dxa"/>
            <w:vAlign w:val="center"/>
          </w:tcPr>
          <w:p w:rsidR="0085799E" w:rsidRPr="0085799E" w:rsidRDefault="0085799E" w:rsidP="0085799E">
            <w:pPr>
              <w:ind w:left="55"/>
              <w:jc w:val="center"/>
            </w:pPr>
            <w:r w:rsidRPr="0085799E">
              <w:rPr>
                <w:sz w:val="22"/>
                <w:szCs w:val="22"/>
              </w:rPr>
              <w:t>0</w:t>
            </w:r>
          </w:p>
        </w:tc>
        <w:tc>
          <w:tcPr>
            <w:tcW w:w="850" w:type="dxa"/>
          </w:tcPr>
          <w:p w:rsidR="0085799E" w:rsidRPr="0085799E" w:rsidRDefault="0085799E" w:rsidP="0085799E">
            <w:pPr>
              <w:ind w:left="55"/>
              <w:jc w:val="center"/>
            </w:pPr>
            <w:r w:rsidRPr="0085799E">
              <w:rPr>
                <w:sz w:val="22"/>
                <w:szCs w:val="22"/>
              </w:rPr>
              <w:t>0</w:t>
            </w:r>
          </w:p>
        </w:tc>
        <w:tc>
          <w:tcPr>
            <w:tcW w:w="1559" w:type="dxa"/>
            <w:vAlign w:val="center"/>
          </w:tcPr>
          <w:p w:rsidR="0085799E" w:rsidRDefault="0085799E" w:rsidP="0085799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5799E" w:rsidRDefault="0085799E" w:rsidP="0085799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85799E" w:rsidRPr="0071164D" w:rsidTr="00D16A54">
        <w:trPr>
          <w:trHeight w:val="227"/>
        </w:trPr>
        <w:tc>
          <w:tcPr>
            <w:tcW w:w="7054" w:type="dxa"/>
            <w:gridSpan w:val="2"/>
            <w:vAlign w:val="center"/>
          </w:tcPr>
          <w:p w:rsidR="0085799E" w:rsidRPr="0071164D" w:rsidRDefault="0085799E" w:rsidP="0085799E">
            <w:pPr>
              <w:tabs>
                <w:tab w:val="num" w:pos="-8"/>
                <w:tab w:val="left" w:pos="1800"/>
              </w:tabs>
              <w:ind w:left="-8" w:firstLine="8"/>
            </w:pPr>
            <w:r w:rsidRPr="0071164D">
              <w:t xml:space="preserve">Болезни </w:t>
            </w:r>
            <w:r w:rsidRPr="0071164D">
              <w:rPr>
                <w:color w:val="000000"/>
              </w:rPr>
              <w:t>эндокринной системы, расстройства питания и нарушения обмена веществ</w:t>
            </w:r>
          </w:p>
        </w:tc>
        <w:tc>
          <w:tcPr>
            <w:tcW w:w="850" w:type="dxa"/>
            <w:vAlign w:val="center"/>
          </w:tcPr>
          <w:p w:rsidR="0085799E" w:rsidRPr="0085799E" w:rsidRDefault="0085799E" w:rsidP="0085799E">
            <w:pPr>
              <w:tabs>
                <w:tab w:val="num" w:pos="0"/>
                <w:tab w:val="left" w:pos="1800"/>
              </w:tabs>
              <w:jc w:val="center"/>
            </w:pPr>
            <w:r w:rsidRPr="0085799E">
              <w:rPr>
                <w:sz w:val="22"/>
                <w:szCs w:val="22"/>
              </w:rPr>
              <w:t>7,19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85799E" w:rsidRPr="0085799E" w:rsidRDefault="0085799E" w:rsidP="0085799E">
            <w:pPr>
              <w:jc w:val="center"/>
            </w:pPr>
            <w:r w:rsidRPr="0085799E">
              <w:rPr>
                <w:sz w:val="22"/>
                <w:szCs w:val="22"/>
              </w:rPr>
              <w:t>8,94</w:t>
            </w:r>
          </w:p>
        </w:tc>
        <w:tc>
          <w:tcPr>
            <w:tcW w:w="850" w:type="dxa"/>
            <w:vAlign w:val="center"/>
          </w:tcPr>
          <w:p w:rsidR="0085799E" w:rsidRPr="0085799E" w:rsidRDefault="0085799E" w:rsidP="0085799E">
            <w:pPr>
              <w:jc w:val="center"/>
            </w:pPr>
            <w:r w:rsidRPr="0085799E">
              <w:rPr>
                <w:sz w:val="22"/>
                <w:szCs w:val="22"/>
              </w:rPr>
              <w:t>8,41</w:t>
            </w:r>
          </w:p>
        </w:tc>
        <w:tc>
          <w:tcPr>
            <w:tcW w:w="850" w:type="dxa"/>
            <w:vAlign w:val="center"/>
          </w:tcPr>
          <w:p w:rsidR="0085799E" w:rsidRPr="0085799E" w:rsidRDefault="0085799E" w:rsidP="0085799E">
            <w:pPr>
              <w:jc w:val="center"/>
            </w:pPr>
            <w:r w:rsidRPr="0085799E">
              <w:rPr>
                <w:sz w:val="22"/>
                <w:szCs w:val="22"/>
              </w:rPr>
              <w:t>8,8</w:t>
            </w:r>
          </w:p>
        </w:tc>
        <w:tc>
          <w:tcPr>
            <w:tcW w:w="850" w:type="dxa"/>
            <w:vAlign w:val="center"/>
          </w:tcPr>
          <w:p w:rsidR="0085799E" w:rsidRPr="0085799E" w:rsidRDefault="0085799E" w:rsidP="0085799E">
            <w:pPr>
              <w:jc w:val="center"/>
            </w:pPr>
            <w:r w:rsidRPr="0085799E">
              <w:rPr>
                <w:sz w:val="22"/>
                <w:szCs w:val="22"/>
              </w:rPr>
              <w:t>8,5</w:t>
            </w:r>
          </w:p>
        </w:tc>
        <w:tc>
          <w:tcPr>
            <w:tcW w:w="1559" w:type="dxa"/>
            <w:shd w:val="clear" w:color="auto" w:fill="FFFF00"/>
            <w:vAlign w:val="center"/>
          </w:tcPr>
          <w:p w:rsidR="0085799E" w:rsidRDefault="0085799E" w:rsidP="0085799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5799E" w:rsidRDefault="0085799E" w:rsidP="0085799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-3,4</w:t>
            </w:r>
          </w:p>
        </w:tc>
      </w:tr>
      <w:tr w:rsidR="0085799E" w:rsidRPr="0071164D" w:rsidTr="00CB3997">
        <w:trPr>
          <w:trHeight w:val="131"/>
        </w:trPr>
        <w:tc>
          <w:tcPr>
            <w:tcW w:w="7054" w:type="dxa"/>
            <w:gridSpan w:val="2"/>
            <w:vAlign w:val="center"/>
          </w:tcPr>
          <w:p w:rsidR="0085799E" w:rsidRPr="0071164D" w:rsidRDefault="0085799E" w:rsidP="0085799E">
            <w:pPr>
              <w:tabs>
                <w:tab w:val="num" w:pos="-8"/>
                <w:tab w:val="left" w:pos="1800"/>
              </w:tabs>
              <w:ind w:left="-8" w:firstLine="8"/>
            </w:pPr>
            <w:r w:rsidRPr="0071164D">
              <w:t xml:space="preserve">   в т.ч. щитовидной железы</w:t>
            </w:r>
          </w:p>
        </w:tc>
        <w:tc>
          <w:tcPr>
            <w:tcW w:w="850" w:type="dxa"/>
            <w:vAlign w:val="center"/>
          </w:tcPr>
          <w:p w:rsidR="0085799E" w:rsidRPr="0085799E" w:rsidRDefault="0085799E" w:rsidP="0085799E">
            <w:pPr>
              <w:tabs>
                <w:tab w:val="num" w:pos="0"/>
                <w:tab w:val="left" w:pos="1800"/>
              </w:tabs>
              <w:jc w:val="center"/>
            </w:pPr>
            <w:r w:rsidRPr="0085799E">
              <w:rPr>
                <w:sz w:val="22"/>
                <w:szCs w:val="22"/>
              </w:rPr>
              <w:t>2,64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85799E" w:rsidRPr="0085799E" w:rsidRDefault="0085799E" w:rsidP="0085799E">
            <w:pPr>
              <w:jc w:val="center"/>
            </w:pPr>
            <w:r w:rsidRPr="0085799E">
              <w:rPr>
                <w:sz w:val="22"/>
                <w:szCs w:val="22"/>
              </w:rPr>
              <w:t>3,80</w:t>
            </w:r>
          </w:p>
        </w:tc>
        <w:tc>
          <w:tcPr>
            <w:tcW w:w="850" w:type="dxa"/>
            <w:vAlign w:val="center"/>
          </w:tcPr>
          <w:p w:rsidR="0085799E" w:rsidRPr="0085799E" w:rsidRDefault="0085799E" w:rsidP="0085799E">
            <w:pPr>
              <w:jc w:val="center"/>
            </w:pPr>
            <w:r w:rsidRPr="0085799E">
              <w:rPr>
                <w:sz w:val="22"/>
                <w:szCs w:val="22"/>
              </w:rPr>
              <w:t>3,09</w:t>
            </w:r>
          </w:p>
        </w:tc>
        <w:tc>
          <w:tcPr>
            <w:tcW w:w="850" w:type="dxa"/>
            <w:vAlign w:val="center"/>
          </w:tcPr>
          <w:p w:rsidR="0085799E" w:rsidRPr="0085799E" w:rsidRDefault="0085799E" w:rsidP="0085799E">
            <w:pPr>
              <w:jc w:val="center"/>
            </w:pPr>
            <w:r w:rsidRPr="0085799E">
              <w:rPr>
                <w:sz w:val="22"/>
                <w:szCs w:val="22"/>
              </w:rPr>
              <w:t>3,9</w:t>
            </w:r>
          </w:p>
        </w:tc>
        <w:tc>
          <w:tcPr>
            <w:tcW w:w="850" w:type="dxa"/>
          </w:tcPr>
          <w:p w:rsidR="0085799E" w:rsidRPr="0085799E" w:rsidRDefault="0085799E" w:rsidP="0085799E">
            <w:pPr>
              <w:jc w:val="center"/>
            </w:pPr>
            <w:r w:rsidRPr="0085799E">
              <w:rPr>
                <w:sz w:val="22"/>
                <w:szCs w:val="22"/>
              </w:rPr>
              <w:t>3,7</w:t>
            </w:r>
          </w:p>
        </w:tc>
        <w:tc>
          <w:tcPr>
            <w:tcW w:w="1559" w:type="dxa"/>
            <w:shd w:val="clear" w:color="auto" w:fill="FFC000"/>
            <w:vAlign w:val="center"/>
          </w:tcPr>
          <w:p w:rsidR="0085799E" w:rsidRDefault="0085799E" w:rsidP="0085799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6,5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5799E" w:rsidRDefault="0085799E" w:rsidP="0085799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-5,1</w:t>
            </w:r>
          </w:p>
        </w:tc>
      </w:tr>
      <w:tr w:rsidR="0085799E" w:rsidRPr="0071164D" w:rsidTr="00D16A54">
        <w:trPr>
          <w:trHeight w:val="227"/>
        </w:trPr>
        <w:tc>
          <w:tcPr>
            <w:tcW w:w="7054" w:type="dxa"/>
            <w:gridSpan w:val="2"/>
            <w:vAlign w:val="center"/>
          </w:tcPr>
          <w:p w:rsidR="0085799E" w:rsidRPr="0071164D" w:rsidRDefault="0085799E" w:rsidP="0085799E">
            <w:pPr>
              <w:tabs>
                <w:tab w:val="num" w:pos="-8"/>
                <w:tab w:val="left" w:pos="1800"/>
              </w:tabs>
              <w:ind w:left="-8" w:firstLine="8"/>
            </w:pPr>
            <w:r w:rsidRPr="0071164D">
              <w:t xml:space="preserve">   сахарный диабет</w:t>
            </w:r>
          </w:p>
        </w:tc>
        <w:tc>
          <w:tcPr>
            <w:tcW w:w="850" w:type="dxa"/>
            <w:vAlign w:val="center"/>
          </w:tcPr>
          <w:p w:rsidR="0085799E" w:rsidRPr="0085799E" w:rsidRDefault="0085799E" w:rsidP="0085799E">
            <w:pPr>
              <w:tabs>
                <w:tab w:val="num" w:pos="0"/>
                <w:tab w:val="left" w:pos="1800"/>
              </w:tabs>
              <w:jc w:val="center"/>
            </w:pPr>
            <w:r w:rsidRPr="0085799E">
              <w:rPr>
                <w:sz w:val="22"/>
                <w:szCs w:val="22"/>
              </w:rPr>
              <w:t>4,46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85799E" w:rsidRPr="0085799E" w:rsidRDefault="0085799E" w:rsidP="0085799E">
            <w:pPr>
              <w:jc w:val="center"/>
            </w:pPr>
            <w:r w:rsidRPr="0085799E">
              <w:rPr>
                <w:sz w:val="22"/>
                <w:szCs w:val="22"/>
              </w:rPr>
              <w:t>5,15</w:t>
            </w:r>
          </w:p>
        </w:tc>
        <w:tc>
          <w:tcPr>
            <w:tcW w:w="850" w:type="dxa"/>
            <w:vAlign w:val="center"/>
          </w:tcPr>
          <w:p w:rsidR="0085799E" w:rsidRPr="0085799E" w:rsidRDefault="0085799E" w:rsidP="0085799E">
            <w:pPr>
              <w:jc w:val="center"/>
            </w:pPr>
            <w:r w:rsidRPr="0085799E">
              <w:rPr>
                <w:sz w:val="22"/>
                <w:szCs w:val="22"/>
              </w:rPr>
              <w:t>4,81</w:t>
            </w:r>
          </w:p>
        </w:tc>
        <w:tc>
          <w:tcPr>
            <w:tcW w:w="850" w:type="dxa"/>
            <w:vAlign w:val="center"/>
          </w:tcPr>
          <w:p w:rsidR="0085799E" w:rsidRPr="0085799E" w:rsidRDefault="0085799E" w:rsidP="0085799E">
            <w:pPr>
              <w:jc w:val="center"/>
            </w:pPr>
            <w:r w:rsidRPr="0085799E">
              <w:rPr>
                <w:sz w:val="22"/>
                <w:szCs w:val="22"/>
              </w:rPr>
              <w:t>4,2</w:t>
            </w:r>
          </w:p>
        </w:tc>
        <w:tc>
          <w:tcPr>
            <w:tcW w:w="850" w:type="dxa"/>
          </w:tcPr>
          <w:p w:rsidR="0085799E" w:rsidRPr="0085799E" w:rsidRDefault="0085799E" w:rsidP="0085799E">
            <w:pPr>
              <w:jc w:val="center"/>
            </w:pPr>
            <w:r w:rsidRPr="0085799E">
              <w:rPr>
                <w:sz w:val="22"/>
                <w:szCs w:val="22"/>
              </w:rPr>
              <w:t>4,2</w:t>
            </w:r>
          </w:p>
        </w:tc>
        <w:tc>
          <w:tcPr>
            <w:tcW w:w="1559" w:type="dxa"/>
            <w:vAlign w:val="center"/>
          </w:tcPr>
          <w:p w:rsidR="0085799E" w:rsidRDefault="0085799E" w:rsidP="0085799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-3,2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5799E" w:rsidRDefault="0085799E" w:rsidP="0085799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</w:t>
            </w:r>
          </w:p>
        </w:tc>
      </w:tr>
      <w:tr w:rsidR="0085799E" w:rsidRPr="0071164D" w:rsidTr="00CB3997">
        <w:trPr>
          <w:trHeight w:val="253"/>
        </w:trPr>
        <w:tc>
          <w:tcPr>
            <w:tcW w:w="7054" w:type="dxa"/>
            <w:gridSpan w:val="2"/>
            <w:vAlign w:val="center"/>
          </w:tcPr>
          <w:p w:rsidR="0085799E" w:rsidRPr="0071164D" w:rsidRDefault="0085799E" w:rsidP="0085799E">
            <w:pPr>
              <w:tabs>
                <w:tab w:val="left" w:pos="1800"/>
              </w:tabs>
              <w:ind w:firstLine="8"/>
            </w:pPr>
            <w:r w:rsidRPr="0071164D">
              <w:t xml:space="preserve">Болезни крови, кроветворных органов </w:t>
            </w:r>
          </w:p>
        </w:tc>
        <w:tc>
          <w:tcPr>
            <w:tcW w:w="850" w:type="dxa"/>
            <w:vAlign w:val="center"/>
          </w:tcPr>
          <w:p w:rsidR="0085799E" w:rsidRPr="0085799E" w:rsidRDefault="0085799E" w:rsidP="0085799E">
            <w:pPr>
              <w:tabs>
                <w:tab w:val="num" w:pos="0"/>
                <w:tab w:val="left" w:pos="1800"/>
              </w:tabs>
              <w:jc w:val="center"/>
            </w:pPr>
            <w:r w:rsidRPr="0085799E">
              <w:rPr>
                <w:sz w:val="22"/>
                <w:szCs w:val="22"/>
              </w:rPr>
              <w:t>0,17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85799E" w:rsidRPr="0085799E" w:rsidRDefault="0085799E" w:rsidP="0085799E">
            <w:pPr>
              <w:jc w:val="center"/>
            </w:pPr>
            <w:r w:rsidRPr="0085799E">
              <w:rPr>
                <w:sz w:val="22"/>
                <w:szCs w:val="22"/>
              </w:rPr>
              <w:t>0,25</w:t>
            </w:r>
          </w:p>
        </w:tc>
        <w:tc>
          <w:tcPr>
            <w:tcW w:w="850" w:type="dxa"/>
            <w:vAlign w:val="center"/>
          </w:tcPr>
          <w:p w:rsidR="0085799E" w:rsidRPr="0085799E" w:rsidRDefault="0085799E" w:rsidP="0085799E">
            <w:pPr>
              <w:jc w:val="center"/>
            </w:pPr>
            <w:r w:rsidRPr="0085799E">
              <w:rPr>
                <w:sz w:val="22"/>
                <w:szCs w:val="22"/>
              </w:rPr>
              <w:t xml:space="preserve">0,43  </w:t>
            </w:r>
          </w:p>
        </w:tc>
        <w:tc>
          <w:tcPr>
            <w:tcW w:w="850" w:type="dxa"/>
            <w:vAlign w:val="center"/>
          </w:tcPr>
          <w:p w:rsidR="0085799E" w:rsidRPr="0085799E" w:rsidRDefault="0085799E" w:rsidP="0085799E">
            <w:pPr>
              <w:jc w:val="center"/>
            </w:pPr>
            <w:r w:rsidRPr="0085799E">
              <w:rPr>
                <w:sz w:val="22"/>
                <w:szCs w:val="22"/>
              </w:rPr>
              <w:t>0,08</w:t>
            </w:r>
          </w:p>
        </w:tc>
        <w:tc>
          <w:tcPr>
            <w:tcW w:w="850" w:type="dxa"/>
            <w:vAlign w:val="center"/>
          </w:tcPr>
          <w:p w:rsidR="0085799E" w:rsidRPr="0085799E" w:rsidRDefault="0085799E" w:rsidP="0085799E">
            <w:pPr>
              <w:jc w:val="center"/>
            </w:pPr>
            <w:r w:rsidRPr="0085799E">
              <w:rPr>
                <w:sz w:val="22"/>
                <w:szCs w:val="22"/>
              </w:rPr>
              <w:t>0</w:t>
            </w:r>
          </w:p>
        </w:tc>
        <w:tc>
          <w:tcPr>
            <w:tcW w:w="1559" w:type="dxa"/>
            <w:vAlign w:val="center"/>
          </w:tcPr>
          <w:p w:rsidR="0085799E" w:rsidRDefault="0085799E" w:rsidP="0085799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-27,4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5799E" w:rsidRDefault="0085799E" w:rsidP="0085799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-100,0</w:t>
            </w:r>
          </w:p>
        </w:tc>
      </w:tr>
      <w:tr w:rsidR="0085799E" w:rsidRPr="0071164D" w:rsidTr="00D16A54">
        <w:trPr>
          <w:trHeight w:val="227"/>
        </w:trPr>
        <w:tc>
          <w:tcPr>
            <w:tcW w:w="7054" w:type="dxa"/>
            <w:gridSpan w:val="2"/>
            <w:vAlign w:val="center"/>
          </w:tcPr>
          <w:p w:rsidR="0085799E" w:rsidRPr="0071164D" w:rsidRDefault="0085799E" w:rsidP="0085799E">
            <w:pPr>
              <w:tabs>
                <w:tab w:val="left" w:pos="1800"/>
              </w:tabs>
              <w:ind w:left="-142" w:firstLine="8"/>
            </w:pPr>
            <w:r w:rsidRPr="0071164D">
              <w:t xml:space="preserve">    в т.ч. железодефицитные   анемии</w:t>
            </w:r>
          </w:p>
        </w:tc>
        <w:tc>
          <w:tcPr>
            <w:tcW w:w="850" w:type="dxa"/>
            <w:vAlign w:val="center"/>
          </w:tcPr>
          <w:p w:rsidR="0085799E" w:rsidRPr="0085799E" w:rsidRDefault="0085799E" w:rsidP="0085799E">
            <w:pPr>
              <w:tabs>
                <w:tab w:val="num" w:pos="0"/>
                <w:tab w:val="left" w:pos="1800"/>
              </w:tabs>
              <w:jc w:val="center"/>
            </w:pPr>
            <w:r w:rsidRPr="0085799E">
              <w:rPr>
                <w:sz w:val="22"/>
                <w:szCs w:val="22"/>
              </w:rPr>
              <w:t>0,17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85799E" w:rsidRPr="0085799E" w:rsidRDefault="0085799E" w:rsidP="0085799E">
            <w:pPr>
              <w:jc w:val="center"/>
            </w:pPr>
            <w:r w:rsidRPr="0085799E">
              <w:rPr>
                <w:sz w:val="22"/>
                <w:szCs w:val="22"/>
              </w:rPr>
              <w:t>0,25</w:t>
            </w:r>
          </w:p>
        </w:tc>
        <w:tc>
          <w:tcPr>
            <w:tcW w:w="850" w:type="dxa"/>
            <w:vAlign w:val="center"/>
          </w:tcPr>
          <w:p w:rsidR="0085799E" w:rsidRPr="0085799E" w:rsidRDefault="0085799E" w:rsidP="0085799E">
            <w:pPr>
              <w:jc w:val="center"/>
            </w:pPr>
            <w:r w:rsidRPr="0085799E">
              <w:rPr>
                <w:sz w:val="22"/>
                <w:szCs w:val="22"/>
              </w:rPr>
              <w:t xml:space="preserve">0,17 </w:t>
            </w:r>
          </w:p>
        </w:tc>
        <w:tc>
          <w:tcPr>
            <w:tcW w:w="850" w:type="dxa"/>
          </w:tcPr>
          <w:p w:rsidR="0085799E" w:rsidRPr="0085799E" w:rsidRDefault="0085799E" w:rsidP="0085799E">
            <w:pPr>
              <w:jc w:val="center"/>
            </w:pPr>
            <w:r w:rsidRPr="0085799E">
              <w:rPr>
                <w:sz w:val="22"/>
                <w:szCs w:val="22"/>
              </w:rPr>
              <w:t>0,08</w:t>
            </w:r>
          </w:p>
        </w:tc>
        <w:tc>
          <w:tcPr>
            <w:tcW w:w="850" w:type="dxa"/>
            <w:vAlign w:val="center"/>
          </w:tcPr>
          <w:p w:rsidR="0085799E" w:rsidRPr="0085799E" w:rsidRDefault="0085799E" w:rsidP="0085799E">
            <w:pPr>
              <w:jc w:val="center"/>
            </w:pPr>
            <w:r w:rsidRPr="0085799E">
              <w:rPr>
                <w:sz w:val="22"/>
                <w:szCs w:val="22"/>
              </w:rPr>
              <w:t>0</w:t>
            </w:r>
          </w:p>
        </w:tc>
        <w:tc>
          <w:tcPr>
            <w:tcW w:w="1559" w:type="dxa"/>
            <w:vAlign w:val="center"/>
          </w:tcPr>
          <w:p w:rsidR="0085799E" w:rsidRDefault="0085799E" w:rsidP="0085799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-38,1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5799E" w:rsidRDefault="0085799E" w:rsidP="0085799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-100,0</w:t>
            </w:r>
          </w:p>
        </w:tc>
      </w:tr>
      <w:tr w:rsidR="0085799E" w:rsidRPr="0071164D" w:rsidTr="00D16A54">
        <w:trPr>
          <w:trHeight w:val="227"/>
        </w:trPr>
        <w:tc>
          <w:tcPr>
            <w:tcW w:w="7054" w:type="dxa"/>
            <w:gridSpan w:val="2"/>
            <w:vAlign w:val="center"/>
          </w:tcPr>
          <w:p w:rsidR="0085799E" w:rsidRPr="0071164D" w:rsidRDefault="0085799E" w:rsidP="0085799E">
            <w:pPr>
              <w:tabs>
                <w:tab w:val="num" w:pos="-8"/>
                <w:tab w:val="left" w:pos="1800"/>
              </w:tabs>
              <w:ind w:left="-8" w:firstLine="8"/>
            </w:pPr>
            <w:r w:rsidRPr="0071164D">
              <w:t xml:space="preserve">Психические расстройства </w:t>
            </w:r>
            <w:r w:rsidRPr="0071164D">
              <w:rPr>
                <w:color w:val="000000"/>
              </w:rPr>
              <w:t xml:space="preserve"> и расстройства  поведения</w:t>
            </w:r>
          </w:p>
        </w:tc>
        <w:tc>
          <w:tcPr>
            <w:tcW w:w="850" w:type="dxa"/>
            <w:vAlign w:val="center"/>
          </w:tcPr>
          <w:p w:rsidR="0085799E" w:rsidRPr="0085799E" w:rsidRDefault="0085799E" w:rsidP="0085799E">
            <w:pPr>
              <w:tabs>
                <w:tab w:val="num" w:pos="0"/>
                <w:tab w:val="left" w:pos="1800"/>
              </w:tabs>
              <w:jc w:val="center"/>
            </w:pPr>
            <w:r w:rsidRPr="0085799E">
              <w:rPr>
                <w:sz w:val="22"/>
                <w:szCs w:val="22"/>
              </w:rPr>
              <w:t>11,65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85799E" w:rsidRPr="0085799E" w:rsidRDefault="0085799E" w:rsidP="0085799E">
            <w:pPr>
              <w:jc w:val="center"/>
            </w:pPr>
            <w:r w:rsidRPr="0085799E">
              <w:rPr>
                <w:sz w:val="22"/>
                <w:szCs w:val="22"/>
              </w:rPr>
              <w:t>5,90</w:t>
            </w:r>
          </w:p>
        </w:tc>
        <w:tc>
          <w:tcPr>
            <w:tcW w:w="850" w:type="dxa"/>
            <w:vAlign w:val="center"/>
          </w:tcPr>
          <w:p w:rsidR="0085799E" w:rsidRPr="0085799E" w:rsidRDefault="0085799E" w:rsidP="0085799E">
            <w:pPr>
              <w:jc w:val="center"/>
            </w:pPr>
            <w:r w:rsidRPr="0085799E">
              <w:rPr>
                <w:sz w:val="22"/>
                <w:szCs w:val="22"/>
              </w:rPr>
              <w:t>8,15</w:t>
            </w:r>
          </w:p>
        </w:tc>
        <w:tc>
          <w:tcPr>
            <w:tcW w:w="850" w:type="dxa"/>
            <w:vAlign w:val="center"/>
          </w:tcPr>
          <w:p w:rsidR="0085799E" w:rsidRPr="0085799E" w:rsidRDefault="0085799E" w:rsidP="0085799E">
            <w:pPr>
              <w:jc w:val="center"/>
            </w:pPr>
            <w:r w:rsidRPr="0085799E">
              <w:rPr>
                <w:sz w:val="22"/>
                <w:szCs w:val="22"/>
              </w:rPr>
              <w:t>13,4</w:t>
            </w:r>
          </w:p>
        </w:tc>
        <w:tc>
          <w:tcPr>
            <w:tcW w:w="850" w:type="dxa"/>
            <w:vAlign w:val="center"/>
          </w:tcPr>
          <w:p w:rsidR="0085799E" w:rsidRPr="0085799E" w:rsidRDefault="0085799E" w:rsidP="0085799E">
            <w:pPr>
              <w:jc w:val="center"/>
            </w:pPr>
            <w:r w:rsidRPr="0085799E">
              <w:rPr>
                <w:sz w:val="22"/>
                <w:szCs w:val="22"/>
              </w:rPr>
              <w:t>14,4</w:t>
            </w:r>
          </w:p>
        </w:tc>
        <w:tc>
          <w:tcPr>
            <w:tcW w:w="1559" w:type="dxa"/>
            <w:shd w:val="clear" w:color="auto" w:fill="FFC000"/>
            <w:vAlign w:val="center"/>
          </w:tcPr>
          <w:p w:rsidR="0085799E" w:rsidRDefault="0085799E" w:rsidP="0085799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12,2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ABF8F" w:themeFill="accent6" w:themeFillTint="99"/>
            <w:vAlign w:val="center"/>
          </w:tcPr>
          <w:p w:rsidR="0085799E" w:rsidRDefault="0085799E" w:rsidP="0085799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7,5</w:t>
            </w:r>
          </w:p>
        </w:tc>
      </w:tr>
      <w:tr w:rsidR="0085799E" w:rsidRPr="0071164D" w:rsidTr="00D16A54">
        <w:trPr>
          <w:trHeight w:val="227"/>
        </w:trPr>
        <w:tc>
          <w:tcPr>
            <w:tcW w:w="7054" w:type="dxa"/>
            <w:gridSpan w:val="2"/>
            <w:vAlign w:val="center"/>
          </w:tcPr>
          <w:p w:rsidR="0085799E" w:rsidRPr="0071164D" w:rsidRDefault="0085799E" w:rsidP="0085799E">
            <w:pPr>
              <w:tabs>
                <w:tab w:val="num" w:pos="-8"/>
                <w:tab w:val="left" w:pos="1800"/>
              </w:tabs>
              <w:ind w:left="-8" w:firstLine="8"/>
            </w:pPr>
            <w:r w:rsidRPr="0071164D">
              <w:t xml:space="preserve">Болезни нервной системы </w:t>
            </w:r>
          </w:p>
        </w:tc>
        <w:tc>
          <w:tcPr>
            <w:tcW w:w="850" w:type="dxa"/>
            <w:vAlign w:val="center"/>
          </w:tcPr>
          <w:p w:rsidR="0085799E" w:rsidRPr="0085799E" w:rsidRDefault="0085799E" w:rsidP="0085799E">
            <w:pPr>
              <w:tabs>
                <w:tab w:val="num" w:pos="0"/>
                <w:tab w:val="left" w:pos="1800"/>
              </w:tabs>
              <w:jc w:val="center"/>
            </w:pPr>
            <w:r w:rsidRPr="0085799E">
              <w:rPr>
                <w:sz w:val="22"/>
                <w:szCs w:val="22"/>
              </w:rPr>
              <w:t>9,83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85799E" w:rsidRPr="0085799E" w:rsidRDefault="0085799E" w:rsidP="0085799E">
            <w:pPr>
              <w:jc w:val="center"/>
            </w:pPr>
            <w:r w:rsidRPr="0085799E">
              <w:rPr>
                <w:sz w:val="22"/>
                <w:szCs w:val="22"/>
              </w:rPr>
              <w:t>6,41</w:t>
            </w:r>
          </w:p>
        </w:tc>
        <w:tc>
          <w:tcPr>
            <w:tcW w:w="850" w:type="dxa"/>
            <w:vAlign w:val="center"/>
          </w:tcPr>
          <w:p w:rsidR="0085799E" w:rsidRPr="0085799E" w:rsidRDefault="0085799E" w:rsidP="0085799E">
            <w:pPr>
              <w:jc w:val="center"/>
            </w:pPr>
            <w:r w:rsidRPr="0085799E">
              <w:rPr>
                <w:sz w:val="22"/>
                <w:szCs w:val="22"/>
              </w:rPr>
              <w:t>8,41</w:t>
            </w:r>
          </w:p>
        </w:tc>
        <w:tc>
          <w:tcPr>
            <w:tcW w:w="850" w:type="dxa"/>
            <w:vAlign w:val="center"/>
          </w:tcPr>
          <w:p w:rsidR="0085799E" w:rsidRPr="0085799E" w:rsidRDefault="0085799E" w:rsidP="0085799E">
            <w:pPr>
              <w:jc w:val="center"/>
            </w:pPr>
            <w:r w:rsidRPr="0085799E">
              <w:rPr>
                <w:sz w:val="22"/>
                <w:szCs w:val="22"/>
              </w:rPr>
              <w:t>0,6</w:t>
            </w:r>
          </w:p>
        </w:tc>
        <w:tc>
          <w:tcPr>
            <w:tcW w:w="850" w:type="dxa"/>
            <w:vAlign w:val="center"/>
          </w:tcPr>
          <w:p w:rsidR="0085799E" w:rsidRPr="0085799E" w:rsidRDefault="0085799E" w:rsidP="0085799E">
            <w:pPr>
              <w:jc w:val="center"/>
            </w:pPr>
            <w:r w:rsidRPr="0085799E">
              <w:rPr>
                <w:sz w:val="22"/>
                <w:szCs w:val="22"/>
              </w:rPr>
              <w:t>0,5</w:t>
            </w:r>
          </w:p>
        </w:tc>
        <w:tc>
          <w:tcPr>
            <w:tcW w:w="1559" w:type="dxa"/>
            <w:vAlign w:val="center"/>
          </w:tcPr>
          <w:p w:rsidR="0085799E" w:rsidRDefault="0085799E" w:rsidP="0085799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-47,5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5799E" w:rsidRDefault="0085799E" w:rsidP="0085799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-16,7</w:t>
            </w:r>
          </w:p>
        </w:tc>
      </w:tr>
      <w:tr w:rsidR="0085799E" w:rsidRPr="0071164D" w:rsidTr="00D16A54">
        <w:trPr>
          <w:trHeight w:val="227"/>
        </w:trPr>
        <w:tc>
          <w:tcPr>
            <w:tcW w:w="7054" w:type="dxa"/>
            <w:gridSpan w:val="2"/>
            <w:vAlign w:val="center"/>
          </w:tcPr>
          <w:p w:rsidR="0085799E" w:rsidRPr="0071164D" w:rsidRDefault="0085799E" w:rsidP="0085799E">
            <w:pPr>
              <w:tabs>
                <w:tab w:val="num" w:pos="-8"/>
                <w:tab w:val="left" w:pos="1800"/>
              </w:tabs>
              <w:ind w:left="-8" w:firstLine="8"/>
            </w:pPr>
            <w:r w:rsidRPr="0071164D">
              <w:t>Болезни системы кровообращения</w:t>
            </w:r>
          </w:p>
        </w:tc>
        <w:tc>
          <w:tcPr>
            <w:tcW w:w="850" w:type="dxa"/>
            <w:vAlign w:val="center"/>
          </w:tcPr>
          <w:p w:rsidR="0085799E" w:rsidRPr="0085799E" w:rsidRDefault="0085799E" w:rsidP="0085799E">
            <w:pPr>
              <w:tabs>
                <w:tab w:val="num" w:pos="0"/>
                <w:tab w:val="left" w:pos="1800"/>
              </w:tabs>
              <w:jc w:val="center"/>
            </w:pPr>
            <w:r w:rsidRPr="0085799E">
              <w:rPr>
                <w:sz w:val="22"/>
                <w:szCs w:val="22"/>
              </w:rPr>
              <w:t>22,88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85799E" w:rsidRPr="0085799E" w:rsidRDefault="0085799E" w:rsidP="0085799E">
            <w:pPr>
              <w:jc w:val="center"/>
            </w:pPr>
            <w:r w:rsidRPr="0085799E">
              <w:rPr>
                <w:sz w:val="22"/>
                <w:szCs w:val="22"/>
              </w:rPr>
              <w:t>22,77</w:t>
            </w:r>
          </w:p>
        </w:tc>
        <w:tc>
          <w:tcPr>
            <w:tcW w:w="850" w:type="dxa"/>
            <w:vAlign w:val="center"/>
          </w:tcPr>
          <w:p w:rsidR="0085799E" w:rsidRPr="0085799E" w:rsidRDefault="0085799E" w:rsidP="0085799E">
            <w:pPr>
              <w:jc w:val="center"/>
            </w:pPr>
            <w:r w:rsidRPr="0085799E">
              <w:rPr>
                <w:sz w:val="22"/>
                <w:szCs w:val="22"/>
              </w:rPr>
              <w:t>33,47</w:t>
            </w:r>
          </w:p>
        </w:tc>
        <w:tc>
          <w:tcPr>
            <w:tcW w:w="850" w:type="dxa"/>
            <w:vAlign w:val="center"/>
          </w:tcPr>
          <w:p w:rsidR="0085799E" w:rsidRPr="0085799E" w:rsidRDefault="0085799E" w:rsidP="0085799E">
            <w:pPr>
              <w:jc w:val="center"/>
            </w:pPr>
            <w:r w:rsidRPr="0085799E">
              <w:rPr>
                <w:sz w:val="22"/>
                <w:szCs w:val="22"/>
              </w:rPr>
              <w:t>35,6</w:t>
            </w:r>
          </w:p>
        </w:tc>
        <w:tc>
          <w:tcPr>
            <w:tcW w:w="850" w:type="dxa"/>
            <w:vAlign w:val="center"/>
          </w:tcPr>
          <w:p w:rsidR="0085799E" w:rsidRPr="0085799E" w:rsidRDefault="0085799E" w:rsidP="0085799E">
            <w:pPr>
              <w:jc w:val="center"/>
            </w:pPr>
            <w:r w:rsidRPr="0085799E">
              <w:rPr>
                <w:sz w:val="22"/>
                <w:szCs w:val="22"/>
              </w:rPr>
              <w:t>41,0</w:t>
            </w:r>
          </w:p>
        </w:tc>
        <w:tc>
          <w:tcPr>
            <w:tcW w:w="1559" w:type="dxa"/>
            <w:shd w:val="clear" w:color="auto" w:fill="FFC000"/>
            <w:vAlign w:val="center"/>
          </w:tcPr>
          <w:p w:rsidR="0085799E" w:rsidRDefault="0085799E" w:rsidP="0085799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15,8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ABF8F" w:themeFill="accent6" w:themeFillTint="99"/>
            <w:vAlign w:val="center"/>
          </w:tcPr>
          <w:p w:rsidR="0085799E" w:rsidRDefault="0085799E" w:rsidP="0085799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15,2</w:t>
            </w:r>
          </w:p>
        </w:tc>
      </w:tr>
      <w:tr w:rsidR="0085799E" w:rsidRPr="0071164D" w:rsidTr="00D16A54">
        <w:trPr>
          <w:trHeight w:val="227"/>
        </w:trPr>
        <w:tc>
          <w:tcPr>
            <w:tcW w:w="7054" w:type="dxa"/>
            <w:gridSpan w:val="2"/>
            <w:vAlign w:val="center"/>
          </w:tcPr>
          <w:p w:rsidR="0085799E" w:rsidRPr="0071164D" w:rsidRDefault="0085799E" w:rsidP="0085799E">
            <w:pPr>
              <w:tabs>
                <w:tab w:val="num" w:pos="-8"/>
                <w:tab w:val="left" w:pos="1800"/>
              </w:tabs>
              <w:ind w:left="-8" w:firstLine="8"/>
            </w:pPr>
            <w:r w:rsidRPr="0071164D">
              <w:t xml:space="preserve">   в т.ч. артериальная гипертония</w:t>
            </w:r>
          </w:p>
        </w:tc>
        <w:tc>
          <w:tcPr>
            <w:tcW w:w="850" w:type="dxa"/>
            <w:vAlign w:val="center"/>
          </w:tcPr>
          <w:p w:rsidR="0085799E" w:rsidRPr="0085799E" w:rsidRDefault="0085799E" w:rsidP="0085799E">
            <w:pPr>
              <w:tabs>
                <w:tab w:val="num" w:pos="0"/>
                <w:tab w:val="left" w:pos="1800"/>
              </w:tabs>
              <w:jc w:val="center"/>
            </w:pPr>
            <w:r w:rsidRPr="0085799E">
              <w:rPr>
                <w:sz w:val="22"/>
                <w:szCs w:val="22"/>
              </w:rPr>
              <w:t>8,10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85799E" w:rsidRPr="0085799E" w:rsidRDefault="0085799E" w:rsidP="0085799E">
            <w:pPr>
              <w:jc w:val="center"/>
            </w:pPr>
            <w:r w:rsidRPr="0085799E">
              <w:rPr>
                <w:sz w:val="22"/>
                <w:szCs w:val="22"/>
              </w:rPr>
              <w:t>6,83</w:t>
            </w:r>
          </w:p>
        </w:tc>
        <w:tc>
          <w:tcPr>
            <w:tcW w:w="850" w:type="dxa"/>
            <w:vAlign w:val="center"/>
          </w:tcPr>
          <w:p w:rsidR="0085799E" w:rsidRPr="0085799E" w:rsidRDefault="0085799E" w:rsidP="0085799E">
            <w:pPr>
              <w:jc w:val="center"/>
            </w:pPr>
            <w:r w:rsidRPr="0085799E">
              <w:rPr>
                <w:sz w:val="22"/>
                <w:szCs w:val="22"/>
              </w:rPr>
              <w:t>14,76</w:t>
            </w:r>
          </w:p>
        </w:tc>
        <w:tc>
          <w:tcPr>
            <w:tcW w:w="850" w:type="dxa"/>
            <w:vAlign w:val="center"/>
          </w:tcPr>
          <w:p w:rsidR="0085799E" w:rsidRPr="0085799E" w:rsidRDefault="0085799E" w:rsidP="0085799E">
            <w:pPr>
              <w:jc w:val="center"/>
            </w:pPr>
            <w:r w:rsidRPr="0085799E">
              <w:rPr>
                <w:sz w:val="22"/>
                <w:szCs w:val="22"/>
              </w:rPr>
              <w:t>15,4</w:t>
            </w:r>
          </w:p>
        </w:tc>
        <w:tc>
          <w:tcPr>
            <w:tcW w:w="850" w:type="dxa"/>
            <w:vAlign w:val="center"/>
          </w:tcPr>
          <w:p w:rsidR="0085799E" w:rsidRPr="0085799E" w:rsidRDefault="0085799E" w:rsidP="0085799E">
            <w:pPr>
              <w:jc w:val="center"/>
            </w:pPr>
            <w:r w:rsidRPr="0085799E">
              <w:rPr>
                <w:sz w:val="22"/>
                <w:szCs w:val="22"/>
              </w:rPr>
              <w:t>17,3</w:t>
            </w:r>
          </w:p>
        </w:tc>
        <w:tc>
          <w:tcPr>
            <w:tcW w:w="1559" w:type="dxa"/>
            <w:shd w:val="clear" w:color="auto" w:fill="FFC000"/>
            <w:vAlign w:val="center"/>
          </w:tcPr>
          <w:p w:rsidR="0085799E" w:rsidRDefault="0085799E" w:rsidP="0085799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21,6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ABF8F" w:themeFill="accent6" w:themeFillTint="99"/>
            <w:vAlign w:val="center"/>
          </w:tcPr>
          <w:p w:rsidR="0085799E" w:rsidRDefault="0085799E" w:rsidP="0085799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12,3</w:t>
            </w:r>
          </w:p>
        </w:tc>
      </w:tr>
      <w:tr w:rsidR="0085799E" w:rsidRPr="0071164D" w:rsidTr="00D16A54">
        <w:trPr>
          <w:trHeight w:val="227"/>
        </w:trPr>
        <w:tc>
          <w:tcPr>
            <w:tcW w:w="7054" w:type="dxa"/>
            <w:gridSpan w:val="2"/>
            <w:vAlign w:val="center"/>
          </w:tcPr>
          <w:p w:rsidR="0085799E" w:rsidRPr="0071164D" w:rsidRDefault="0085799E" w:rsidP="0085799E">
            <w:pPr>
              <w:tabs>
                <w:tab w:val="num" w:pos="-8"/>
                <w:tab w:val="left" w:pos="1800"/>
              </w:tabs>
              <w:ind w:left="-8" w:firstLine="8"/>
            </w:pPr>
            <w:r w:rsidRPr="0071164D">
              <w:rPr>
                <w:color w:val="000000"/>
              </w:rPr>
              <w:t>Болезни глаза и его придаточного аппарата</w:t>
            </w:r>
          </w:p>
        </w:tc>
        <w:tc>
          <w:tcPr>
            <w:tcW w:w="850" w:type="dxa"/>
            <w:vAlign w:val="center"/>
          </w:tcPr>
          <w:p w:rsidR="0085799E" w:rsidRPr="0085799E" w:rsidRDefault="0085799E" w:rsidP="0085799E">
            <w:pPr>
              <w:tabs>
                <w:tab w:val="num" w:pos="0"/>
                <w:tab w:val="left" w:pos="1800"/>
              </w:tabs>
              <w:jc w:val="center"/>
            </w:pPr>
            <w:r w:rsidRPr="0085799E">
              <w:rPr>
                <w:sz w:val="22"/>
                <w:szCs w:val="22"/>
              </w:rPr>
              <w:t>6,53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85799E" w:rsidRPr="0085799E" w:rsidRDefault="0085799E" w:rsidP="0085799E">
            <w:pPr>
              <w:jc w:val="center"/>
            </w:pPr>
            <w:r w:rsidRPr="0085799E">
              <w:rPr>
                <w:sz w:val="22"/>
                <w:szCs w:val="22"/>
              </w:rPr>
              <w:t>8,69</w:t>
            </w:r>
          </w:p>
        </w:tc>
        <w:tc>
          <w:tcPr>
            <w:tcW w:w="850" w:type="dxa"/>
            <w:vAlign w:val="center"/>
          </w:tcPr>
          <w:p w:rsidR="0085799E" w:rsidRPr="0085799E" w:rsidRDefault="0085799E" w:rsidP="0085799E">
            <w:pPr>
              <w:jc w:val="center"/>
            </w:pPr>
            <w:r w:rsidRPr="0085799E">
              <w:rPr>
                <w:sz w:val="22"/>
                <w:szCs w:val="22"/>
              </w:rPr>
              <w:t>9,01</w:t>
            </w:r>
          </w:p>
        </w:tc>
        <w:tc>
          <w:tcPr>
            <w:tcW w:w="850" w:type="dxa"/>
            <w:vAlign w:val="center"/>
          </w:tcPr>
          <w:p w:rsidR="0085799E" w:rsidRPr="0085799E" w:rsidRDefault="0085799E" w:rsidP="0085799E">
            <w:pPr>
              <w:jc w:val="center"/>
            </w:pPr>
            <w:r w:rsidRPr="0085799E">
              <w:rPr>
                <w:sz w:val="22"/>
                <w:szCs w:val="22"/>
              </w:rPr>
              <w:t>9,2</w:t>
            </w:r>
          </w:p>
        </w:tc>
        <w:tc>
          <w:tcPr>
            <w:tcW w:w="850" w:type="dxa"/>
            <w:vAlign w:val="center"/>
          </w:tcPr>
          <w:p w:rsidR="0085799E" w:rsidRPr="0085799E" w:rsidRDefault="0085799E" w:rsidP="0085799E">
            <w:pPr>
              <w:jc w:val="center"/>
            </w:pPr>
            <w:r w:rsidRPr="0085799E">
              <w:rPr>
                <w:sz w:val="22"/>
                <w:szCs w:val="22"/>
              </w:rPr>
              <w:t>8,6</w:t>
            </w:r>
          </w:p>
        </w:tc>
        <w:tc>
          <w:tcPr>
            <w:tcW w:w="1559" w:type="dxa"/>
            <w:shd w:val="clear" w:color="auto" w:fill="FFC000"/>
            <w:vAlign w:val="center"/>
          </w:tcPr>
          <w:p w:rsidR="0085799E" w:rsidRDefault="0085799E" w:rsidP="0085799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5,5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5799E" w:rsidRDefault="0085799E" w:rsidP="0085799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-6,5</w:t>
            </w:r>
          </w:p>
        </w:tc>
      </w:tr>
      <w:tr w:rsidR="0085799E" w:rsidRPr="0071164D" w:rsidTr="00D16A54">
        <w:trPr>
          <w:trHeight w:val="227"/>
        </w:trPr>
        <w:tc>
          <w:tcPr>
            <w:tcW w:w="7054" w:type="dxa"/>
            <w:gridSpan w:val="2"/>
            <w:vAlign w:val="center"/>
          </w:tcPr>
          <w:p w:rsidR="0085799E" w:rsidRPr="0071164D" w:rsidRDefault="0085799E" w:rsidP="0085799E">
            <w:pPr>
              <w:tabs>
                <w:tab w:val="num" w:pos="-8"/>
                <w:tab w:val="left" w:pos="1800"/>
              </w:tabs>
              <w:ind w:left="-8" w:firstLine="8"/>
              <w:rPr>
                <w:color w:val="000000"/>
              </w:rPr>
            </w:pPr>
            <w:r w:rsidRPr="0071164D">
              <w:rPr>
                <w:color w:val="000000"/>
              </w:rPr>
              <w:t>Болезни уха и сосцевидного отростка</w:t>
            </w:r>
          </w:p>
        </w:tc>
        <w:tc>
          <w:tcPr>
            <w:tcW w:w="850" w:type="dxa"/>
            <w:vAlign w:val="center"/>
          </w:tcPr>
          <w:p w:rsidR="0085799E" w:rsidRPr="0085799E" w:rsidRDefault="0085799E" w:rsidP="0085799E">
            <w:pPr>
              <w:tabs>
                <w:tab w:val="num" w:pos="0"/>
                <w:tab w:val="left" w:pos="1800"/>
              </w:tabs>
              <w:jc w:val="center"/>
            </w:pPr>
            <w:r w:rsidRPr="0085799E">
              <w:rPr>
                <w:sz w:val="22"/>
                <w:szCs w:val="22"/>
              </w:rPr>
              <w:t>2,23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85799E" w:rsidRPr="0085799E" w:rsidRDefault="0085799E" w:rsidP="0085799E">
            <w:pPr>
              <w:jc w:val="center"/>
            </w:pPr>
            <w:r w:rsidRPr="0085799E">
              <w:rPr>
                <w:sz w:val="22"/>
                <w:szCs w:val="22"/>
              </w:rPr>
              <w:t>3,21</w:t>
            </w:r>
          </w:p>
        </w:tc>
        <w:tc>
          <w:tcPr>
            <w:tcW w:w="850" w:type="dxa"/>
            <w:vAlign w:val="center"/>
          </w:tcPr>
          <w:p w:rsidR="0085799E" w:rsidRPr="0085799E" w:rsidRDefault="0085799E" w:rsidP="0085799E">
            <w:pPr>
              <w:jc w:val="center"/>
            </w:pPr>
            <w:r w:rsidRPr="0085799E">
              <w:rPr>
                <w:sz w:val="22"/>
                <w:szCs w:val="22"/>
              </w:rPr>
              <w:t>3,86</w:t>
            </w:r>
          </w:p>
        </w:tc>
        <w:tc>
          <w:tcPr>
            <w:tcW w:w="850" w:type="dxa"/>
            <w:vAlign w:val="center"/>
          </w:tcPr>
          <w:p w:rsidR="0085799E" w:rsidRPr="0085799E" w:rsidRDefault="0085799E" w:rsidP="0085799E">
            <w:pPr>
              <w:jc w:val="center"/>
            </w:pPr>
            <w:r w:rsidRPr="0085799E">
              <w:rPr>
                <w:sz w:val="22"/>
                <w:szCs w:val="22"/>
              </w:rPr>
              <w:t>3,6</w:t>
            </w:r>
          </w:p>
        </w:tc>
        <w:tc>
          <w:tcPr>
            <w:tcW w:w="850" w:type="dxa"/>
            <w:vAlign w:val="center"/>
          </w:tcPr>
          <w:p w:rsidR="0085799E" w:rsidRPr="0085799E" w:rsidRDefault="0085799E" w:rsidP="0085799E">
            <w:pPr>
              <w:jc w:val="center"/>
            </w:pPr>
            <w:r w:rsidRPr="0085799E">
              <w:rPr>
                <w:sz w:val="22"/>
                <w:szCs w:val="22"/>
              </w:rPr>
              <w:t>3,8</w:t>
            </w:r>
          </w:p>
        </w:tc>
        <w:tc>
          <w:tcPr>
            <w:tcW w:w="1559" w:type="dxa"/>
            <w:shd w:val="clear" w:color="auto" w:fill="FFC000"/>
            <w:vAlign w:val="center"/>
          </w:tcPr>
          <w:p w:rsidR="0085799E" w:rsidRDefault="0085799E" w:rsidP="0085799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10,6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ABF8F" w:themeFill="accent6" w:themeFillTint="99"/>
            <w:vAlign w:val="center"/>
          </w:tcPr>
          <w:p w:rsidR="0085799E" w:rsidRDefault="0085799E" w:rsidP="0085799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5,6</w:t>
            </w:r>
          </w:p>
        </w:tc>
      </w:tr>
      <w:tr w:rsidR="0085799E" w:rsidRPr="0071164D" w:rsidTr="00D16A54">
        <w:trPr>
          <w:trHeight w:val="227"/>
        </w:trPr>
        <w:tc>
          <w:tcPr>
            <w:tcW w:w="7054" w:type="dxa"/>
            <w:gridSpan w:val="2"/>
            <w:vAlign w:val="center"/>
          </w:tcPr>
          <w:p w:rsidR="0085799E" w:rsidRPr="0071164D" w:rsidRDefault="0085799E" w:rsidP="0085799E">
            <w:pPr>
              <w:tabs>
                <w:tab w:val="num" w:pos="-8"/>
                <w:tab w:val="left" w:pos="1800"/>
              </w:tabs>
              <w:ind w:left="-8" w:firstLine="8"/>
            </w:pPr>
            <w:r w:rsidRPr="0071164D">
              <w:t>Болезни органов дыхания</w:t>
            </w:r>
          </w:p>
        </w:tc>
        <w:tc>
          <w:tcPr>
            <w:tcW w:w="850" w:type="dxa"/>
            <w:vAlign w:val="center"/>
          </w:tcPr>
          <w:p w:rsidR="0085799E" w:rsidRPr="0085799E" w:rsidRDefault="0085799E" w:rsidP="0085799E">
            <w:pPr>
              <w:tabs>
                <w:tab w:val="num" w:pos="0"/>
                <w:tab w:val="left" w:pos="1800"/>
              </w:tabs>
              <w:jc w:val="center"/>
            </w:pPr>
            <w:r w:rsidRPr="0085799E">
              <w:rPr>
                <w:sz w:val="22"/>
                <w:szCs w:val="22"/>
              </w:rPr>
              <w:t>153,42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85799E" w:rsidRPr="0085799E" w:rsidRDefault="0085799E" w:rsidP="0085799E">
            <w:pPr>
              <w:jc w:val="center"/>
            </w:pPr>
            <w:r w:rsidRPr="0085799E">
              <w:rPr>
                <w:sz w:val="22"/>
                <w:szCs w:val="22"/>
              </w:rPr>
              <w:t>117,41</w:t>
            </w:r>
          </w:p>
        </w:tc>
        <w:tc>
          <w:tcPr>
            <w:tcW w:w="850" w:type="dxa"/>
            <w:vAlign w:val="center"/>
          </w:tcPr>
          <w:p w:rsidR="0085799E" w:rsidRPr="0085799E" w:rsidRDefault="0085799E" w:rsidP="0085799E">
            <w:pPr>
              <w:jc w:val="center"/>
            </w:pPr>
            <w:r w:rsidRPr="0085799E">
              <w:rPr>
                <w:sz w:val="22"/>
                <w:szCs w:val="22"/>
              </w:rPr>
              <w:t>120,91</w:t>
            </w:r>
          </w:p>
        </w:tc>
        <w:tc>
          <w:tcPr>
            <w:tcW w:w="850" w:type="dxa"/>
            <w:vAlign w:val="center"/>
          </w:tcPr>
          <w:p w:rsidR="0085799E" w:rsidRPr="0085799E" w:rsidRDefault="0085799E" w:rsidP="0085799E">
            <w:pPr>
              <w:jc w:val="center"/>
            </w:pPr>
            <w:r w:rsidRPr="0085799E">
              <w:rPr>
                <w:sz w:val="22"/>
                <w:szCs w:val="22"/>
              </w:rPr>
              <w:t>143,9</w:t>
            </w:r>
          </w:p>
        </w:tc>
        <w:tc>
          <w:tcPr>
            <w:tcW w:w="850" w:type="dxa"/>
            <w:vAlign w:val="center"/>
          </w:tcPr>
          <w:p w:rsidR="0085799E" w:rsidRPr="0085799E" w:rsidRDefault="0085799E" w:rsidP="0085799E">
            <w:pPr>
              <w:jc w:val="center"/>
            </w:pPr>
            <w:r w:rsidRPr="0085799E">
              <w:rPr>
                <w:sz w:val="22"/>
                <w:szCs w:val="22"/>
              </w:rPr>
              <w:t>117,7</w:t>
            </w:r>
          </w:p>
        </w:tc>
        <w:tc>
          <w:tcPr>
            <w:tcW w:w="1559" w:type="dxa"/>
            <w:vAlign w:val="center"/>
          </w:tcPr>
          <w:p w:rsidR="0085799E" w:rsidRDefault="0085799E" w:rsidP="0085799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-3,4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5799E" w:rsidRDefault="0085799E" w:rsidP="0085799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-18,2</w:t>
            </w:r>
          </w:p>
        </w:tc>
      </w:tr>
      <w:tr w:rsidR="0085799E" w:rsidRPr="0071164D" w:rsidTr="00D16A54">
        <w:trPr>
          <w:trHeight w:val="227"/>
        </w:trPr>
        <w:tc>
          <w:tcPr>
            <w:tcW w:w="7054" w:type="dxa"/>
            <w:gridSpan w:val="2"/>
            <w:vAlign w:val="center"/>
          </w:tcPr>
          <w:p w:rsidR="0085799E" w:rsidRPr="0071164D" w:rsidRDefault="0085799E" w:rsidP="0085799E">
            <w:pPr>
              <w:tabs>
                <w:tab w:val="num" w:pos="-8"/>
                <w:tab w:val="left" w:pos="1800"/>
              </w:tabs>
              <w:ind w:left="-8" w:firstLine="8"/>
            </w:pPr>
            <w:r w:rsidRPr="0071164D">
              <w:rPr>
                <w:color w:val="000000"/>
              </w:rPr>
              <w:t>Симптомы, признаки и отклонения от нормы</w:t>
            </w:r>
          </w:p>
        </w:tc>
        <w:tc>
          <w:tcPr>
            <w:tcW w:w="850" w:type="dxa"/>
            <w:vAlign w:val="center"/>
          </w:tcPr>
          <w:p w:rsidR="0085799E" w:rsidRPr="0085799E" w:rsidRDefault="0085799E" w:rsidP="0085799E">
            <w:pPr>
              <w:tabs>
                <w:tab w:val="num" w:pos="0"/>
                <w:tab w:val="left" w:pos="1800"/>
              </w:tabs>
              <w:jc w:val="center"/>
            </w:pPr>
            <w:r w:rsidRPr="0085799E">
              <w:rPr>
                <w:sz w:val="22"/>
                <w:szCs w:val="22"/>
              </w:rPr>
              <w:t>0,00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85799E" w:rsidRPr="0085799E" w:rsidRDefault="0085799E" w:rsidP="0085799E">
            <w:pPr>
              <w:jc w:val="center"/>
            </w:pPr>
            <w:r w:rsidRPr="0085799E">
              <w:rPr>
                <w:sz w:val="22"/>
                <w:szCs w:val="22"/>
              </w:rPr>
              <w:t>0,00</w:t>
            </w:r>
          </w:p>
        </w:tc>
        <w:tc>
          <w:tcPr>
            <w:tcW w:w="850" w:type="dxa"/>
            <w:vAlign w:val="center"/>
          </w:tcPr>
          <w:p w:rsidR="0085799E" w:rsidRPr="0085799E" w:rsidRDefault="0085799E" w:rsidP="0085799E">
            <w:pPr>
              <w:jc w:val="center"/>
            </w:pPr>
            <w:r w:rsidRPr="0085799E">
              <w:rPr>
                <w:sz w:val="22"/>
                <w:szCs w:val="22"/>
              </w:rPr>
              <w:t>0,00</w:t>
            </w:r>
          </w:p>
        </w:tc>
        <w:tc>
          <w:tcPr>
            <w:tcW w:w="850" w:type="dxa"/>
            <w:vAlign w:val="center"/>
          </w:tcPr>
          <w:p w:rsidR="0085799E" w:rsidRPr="0085799E" w:rsidRDefault="0085799E" w:rsidP="0085799E">
            <w:pPr>
              <w:jc w:val="center"/>
            </w:pPr>
            <w:r w:rsidRPr="0085799E">
              <w:rPr>
                <w:sz w:val="22"/>
                <w:szCs w:val="22"/>
              </w:rPr>
              <w:t>0,00</w:t>
            </w:r>
          </w:p>
        </w:tc>
        <w:tc>
          <w:tcPr>
            <w:tcW w:w="850" w:type="dxa"/>
            <w:vAlign w:val="center"/>
          </w:tcPr>
          <w:p w:rsidR="0085799E" w:rsidRPr="0085799E" w:rsidRDefault="0085799E" w:rsidP="0085799E">
            <w:pPr>
              <w:jc w:val="center"/>
            </w:pPr>
            <w:r w:rsidRPr="0085799E">
              <w:rPr>
                <w:sz w:val="22"/>
                <w:szCs w:val="22"/>
              </w:rPr>
              <w:t>0</w:t>
            </w:r>
          </w:p>
        </w:tc>
        <w:tc>
          <w:tcPr>
            <w:tcW w:w="1559" w:type="dxa"/>
            <w:vAlign w:val="center"/>
          </w:tcPr>
          <w:p w:rsidR="0085799E" w:rsidRDefault="0085799E" w:rsidP="0085799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5799E" w:rsidRDefault="0085799E" w:rsidP="0085799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85799E" w:rsidRPr="0071164D" w:rsidTr="00D16A54">
        <w:trPr>
          <w:trHeight w:val="227"/>
        </w:trPr>
        <w:tc>
          <w:tcPr>
            <w:tcW w:w="7054" w:type="dxa"/>
            <w:gridSpan w:val="2"/>
            <w:vAlign w:val="center"/>
          </w:tcPr>
          <w:p w:rsidR="0085799E" w:rsidRPr="0071164D" w:rsidRDefault="0085799E" w:rsidP="0085799E">
            <w:pPr>
              <w:tabs>
                <w:tab w:val="num" w:pos="-8"/>
                <w:tab w:val="left" w:pos="1800"/>
              </w:tabs>
              <w:ind w:left="-8" w:firstLine="8"/>
            </w:pPr>
            <w:r w:rsidRPr="0071164D">
              <w:t>Болезни органов пищеварения</w:t>
            </w:r>
          </w:p>
        </w:tc>
        <w:tc>
          <w:tcPr>
            <w:tcW w:w="850" w:type="dxa"/>
            <w:vAlign w:val="center"/>
          </w:tcPr>
          <w:p w:rsidR="0085799E" w:rsidRPr="0085799E" w:rsidRDefault="0085799E" w:rsidP="0085799E">
            <w:pPr>
              <w:tabs>
                <w:tab w:val="num" w:pos="0"/>
                <w:tab w:val="left" w:pos="1800"/>
              </w:tabs>
              <w:jc w:val="center"/>
            </w:pPr>
            <w:r w:rsidRPr="0085799E">
              <w:rPr>
                <w:sz w:val="22"/>
                <w:szCs w:val="22"/>
              </w:rPr>
              <w:t>5,45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85799E" w:rsidRPr="0085799E" w:rsidRDefault="0085799E" w:rsidP="0085799E">
            <w:pPr>
              <w:jc w:val="center"/>
            </w:pPr>
            <w:r w:rsidRPr="0085799E">
              <w:rPr>
                <w:sz w:val="22"/>
                <w:szCs w:val="22"/>
              </w:rPr>
              <w:t>5,15</w:t>
            </w:r>
          </w:p>
        </w:tc>
        <w:tc>
          <w:tcPr>
            <w:tcW w:w="850" w:type="dxa"/>
            <w:vAlign w:val="center"/>
          </w:tcPr>
          <w:p w:rsidR="0085799E" w:rsidRPr="0085799E" w:rsidRDefault="0085799E" w:rsidP="0085799E">
            <w:pPr>
              <w:jc w:val="center"/>
            </w:pPr>
            <w:r w:rsidRPr="0085799E">
              <w:rPr>
                <w:sz w:val="22"/>
                <w:szCs w:val="22"/>
              </w:rPr>
              <w:t>5,41</w:t>
            </w:r>
          </w:p>
        </w:tc>
        <w:tc>
          <w:tcPr>
            <w:tcW w:w="850" w:type="dxa"/>
            <w:vAlign w:val="center"/>
          </w:tcPr>
          <w:p w:rsidR="0085799E" w:rsidRPr="0085799E" w:rsidRDefault="0085799E" w:rsidP="0085799E">
            <w:pPr>
              <w:jc w:val="center"/>
            </w:pPr>
            <w:r w:rsidRPr="0085799E">
              <w:rPr>
                <w:sz w:val="22"/>
                <w:szCs w:val="22"/>
              </w:rPr>
              <w:t>6,4</w:t>
            </w:r>
          </w:p>
        </w:tc>
        <w:tc>
          <w:tcPr>
            <w:tcW w:w="850" w:type="dxa"/>
            <w:vAlign w:val="center"/>
          </w:tcPr>
          <w:p w:rsidR="0085799E" w:rsidRPr="0085799E" w:rsidRDefault="0085799E" w:rsidP="0085799E">
            <w:pPr>
              <w:jc w:val="center"/>
            </w:pPr>
            <w:r w:rsidRPr="0085799E">
              <w:rPr>
                <w:sz w:val="22"/>
                <w:szCs w:val="22"/>
              </w:rPr>
              <w:t>6,3</w:t>
            </w:r>
          </w:p>
        </w:tc>
        <w:tc>
          <w:tcPr>
            <w:tcW w:w="1559" w:type="dxa"/>
            <w:shd w:val="clear" w:color="auto" w:fill="FFC000"/>
            <w:vAlign w:val="center"/>
          </w:tcPr>
          <w:p w:rsidR="0085799E" w:rsidRDefault="0085799E" w:rsidP="0085799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5,1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5799E" w:rsidRDefault="0085799E" w:rsidP="0085799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-1,6</w:t>
            </w:r>
          </w:p>
        </w:tc>
      </w:tr>
      <w:tr w:rsidR="0085799E" w:rsidRPr="0071164D" w:rsidTr="00D16A54">
        <w:trPr>
          <w:trHeight w:val="227"/>
        </w:trPr>
        <w:tc>
          <w:tcPr>
            <w:tcW w:w="7054" w:type="dxa"/>
            <w:gridSpan w:val="2"/>
            <w:vAlign w:val="center"/>
          </w:tcPr>
          <w:p w:rsidR="0085799E" w:rsidRPr="0071164D" w:rsidRDefault="0085799E" w:rsidP="0085799E">
            <w:pPr>
              <w:tabs>
                <w:tab w:val="num" w:pos="-8"/>
                <w:tab w:val="left" w:pos="1800"/>
              </w:tabs>
              <w:ind w:left="-8" w:firstLine="8"/>
            </w:pPr>
            <w:r w:rsidRPr="0071164D">
              <w:t>Болезни мочеполовой системы</w:t>
            </w:r>
          </w:p>
        </w:tc>
        <w:tc>
          <w:tcPr>
            <w:tcW w:w="850" w:type="dxa"/>
            <w:vAlign w:val="center"/>
          </w:tcPr>
          <w:p w:rsidR="0085799E" w:rsidRPr="0085799E" w:rsidRDefault="0085799E" w:rsidP="0085799E">
            <w:pPr>
              <w:tabs>
                <w:tab w:val="num" w:pos="0"/>
                <w:tab w:val="left" w:pos="1800"/>
              </w:tabs>
              <w:jc w:val="center"/>
            </w:pPr>
            <w:r w:rsidRPr="0085799E">
              <w:rPr>
                <w:sz w:val="22"/>
                <w:szCs w:val="22"/>
              </w:rPr>
              <w:t>7,02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85799E" w:rsidRPr="0085799E" w:rsidRDefault="0085799E" w:rsidP="0085799E">
            <w:pPr>
              <w:jc w:val="center"/>
            </w:pPr>
            <w:r w:rsidRPr="0085799E">
              <w:rPr>
                <w:sz w:val="22"/>
                <w:szCs w:val="22"/>
              </w:rPr>
              <w:t>6,24</w:t>
            </w:r>
          </w:p>
        </w:tc>
        <w:tc>
          <w:tcPr>
            <w:tcW w:w="850" w:type="dxa"/>
            <w:vAlign w:val="center"/>
          </w:tcPr>
          <w:p w:rsidR="0085799E" w:rsidRPr="0085799E" w:rsidRDefault="0085799E" w:rsidP="0085799E">
            <w:pPr>
              <w:jc w:val="center"/>
            </w:pPr>
            <w:r w:rsidRPr="0085799E">
              <w:rPr>
                <w:sz w:val="22"/>
                <w:szCs w:val="22"/>
              </w:rPr>
              <w:t>6,78</w:t>
            </w:r>
          </w:p>
        </w:tc>
        <w:tc>
          <w:tcPr>
            <w:tcW w:w="850" w:type="dxa"/>
            <w:vAlign w:val="center"/>
          </w:tcPr>
          <w:p w:rsidR="0085799E" w:rsidRPr="0085799E" w:rsidRDefault="0085799E" w:rsidP="0085799E">
            <w:pPr>
              <w:jc w:val="center"/>
            </w:pPr>
            <w:r w:rsidRPr="0085799E">
              <w:rPr>
                <w:sz w:val="22"/>
                <w:szCs w:val="22"/>
              </w:rPr>
              <w:t>17,8</w:t>
            </w:r>
          </w:p>
        </w:tc>
        <w:tc>
          <w:tcPr>
            <w:tcW w:w="850" w:type="dxa"/>
            <w:vAlign w:val="center"/>
          </w:tcPr>
          <w:p w:rsidR="0085799E" w:rsidRPr="0085799E" w:rsidRDefault="0085799E" w:rsidP="0085799E">
            <w:pPr>
              <w:jc w:val="center"/>
            </w:pPr>
            <w:r w:rsidRPr="0085799E">
              <w:rPr>
                <w:sz w:val="22"/>
                <w:szCs w:val="22"/>
              </w:rPr>
              <w:t>30,8</w:t>
            </w:r>
          </w:p>
        </w:tc>
        <w:tc>
          <w:tcPr>
            <w:tcW w:w="1559" w:type="dxa"/>
            <w:shd w:val="clear" w:color="auto" w:fill="FFC000"/>
            <w:vAlign w:val="center"/>
          </w:tcPr>
          <w:p w:rsidR="0085799E" w:rsidRDefault="0085799E" w:rsidP="0085799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43,1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0000"/>
            <w:vAlign w:val="center"/>
          </w:tcPr>
          <w:p w:rsidR="0085799E" w:rsidRDefault="0085799E" w:rsidP="0085799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73,0</w:t>
            </w:r>
          </w:p>
        </w:tc>
      </w:tr>
      <w:tr w:rsidR="0085799E" w:rsidRPr="0071164D" w:rsidTr="00D16A54">
        <w:trPr>
          <w:trHeight w:val="227"/>
        </w:trPr>
        <w:tc>
          <w:tcPr>
            <w:tcW w:w="7054" w:type="dxa"/>
            <w:gridSpan w:val="2"/>
            <w:vAlign w:val="center"/>
          </w:tcPr>
          <w:p w:rsidR="0085799E" w:rsidRPr="0071164D" w:rsidRDefault="0085799E" w:rsidP="0085799E">
            <w:pPr>
              <w:tabs>
                <w:tab w:val="num" w:pos="-8"/>
                <w:tab w:val="left" w:pos="1800"/>
              </w:tabs>
              <w:ind w:left="-8" w:firstLine="8"/>
            </w:pPr>
            <w:r w:rsidRPr="0071164D">
              <w:t>Болезни кожи и подкожной клетчатки</w:t>
            </w:r>
          </w:p>
        </w:tc>
        <w:tc>
          <w:tcPr>
            <w:tcW w:w="850" w:type="dxa"/>
            <w:vAlign w:val="center"/>
          </w:tcPr>
          <w:p w:rsidR="0085799E" w:rsidRPr="0085799E" w:rsidRDefault="0085799E" w:rsidP="0085799E">
            <w:pPr>
              <w:tabs>
                <w:tab w:val="num" w:pos="0"/>
                <w:tab w:val="left" w:pos="1800"/>
              </w:tabs>
              <w:jc w:val="center"/>
            </w:pPr>
            <w:r w:rsidRPr="0085799E">
              <w:rPr>
                <w:sz w:val="22"/>
                <w:szCs w:val="22"/>
              </w:rPr>
              <w:t>9,67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85799E" w:rsidRPr="0085799E" w:rsidRDefault="0085799E" w:rsidP="0085799E">
            <w:pPr>
              <w:jc w:val="center"/>
            </w:pPr>
            <w:r w:rsidRPr="0085799E">
              <w:rPr>
                <w:sz w:val="22"/>
                <w:szCs w:val="22"/>
              </w:rPr>
              <w:t>8,27</w:t>
            </w:r>
          </w:p>
        </w:tc>
        <w:tc>
          <w:tcPr>
            <w:tcW w:w="850" w:type="dxa"/>
            <w:vAlign w:val="center"/>
          </w:tcPr>
          <w:p w:rsidR="0085799E" w:rsidRPr="0085799E" w:rsidRDefault="0085799E" w:rsidP="0085799E">
            <w:pPr>
              <w:jc w:val="center"/>
            </w:pPr>
            <w:r w:rsidRPr="0085799E">
              <w:rPr>
                <w:sz w:val="22"/>
                <w:szCs w:val="22"/>
              </w:rPr>
              <w:t>6,69</w:t>
            </w:r>
          </w:p>
        </w:tc>
        <w:tc>
          <w:tcPr>
            <w:tcW w:w="850" w:type="dxa"/>
            <w:vAlign w:val="center"/>
          </w:tcPr>
          <w:p w:rsidR="0085799E" w:rsidRPr="0085799E" w:rsidRDefault="0085799E" w:rsidP="0085799E">
            <w:pPr>
              <w:jc w:val="center"/>
            </w:pPr>
            <w:r w:rsidRPr="0085799E">
              <w:rPr>
                <w:sz w:val="22"/>
                <w:szCs w:val="22"/>
              </w:rPr>
              <w:t>6,8</w:t>
            </w:r>
          </w:p>
        </w:tc>
        <w:tc>
          <w:tcPr>
            <w:tcW w:w="850" w:type="dxa"/>
            <w:vAlign w:val="center"/>
          </w:tcPr>
          <w:p w:rsidR="0085799E" w:rsidRPr="0085799E" w:rsidRDefault="0085799E" w:rsidP="0085799E">
            <w:pPr>
              <w:jc w:val="center"/>
            </w:pPr>
            <w:r w:rsidRPr="0085799E">
              <w:rPr>
                <w:sz w:val="22"/>
                <w:szCs w:val="22"/>
              </w:rPr>
              <w:t>7,2</w:t>
            </w:r>
          </w:p>
        </w:tc>
        <w:tc>
          <w:tcPr>
            <w:tcW w:w="1559" w:type="dxa"/>
            <w:vAlign w:val="center"/>
          </w:tcPr>
          <w:p w:rsidR="0085799E" w:rsidRDefault="0085799E" w:rsidP="0085799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-8,3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ABF8F" w:themeFill="accent6" w:themeFillTint="99"/>
            <w:vAlign w:val="center"/>
          </w:tcPr>
          <w:p w:rsidR="0085799E" w:rsidRDefault="0085799E" w:rsidP="0085799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5,9</w:t>
            </w:r>
          </w:p>
        </w:tc>
      </w:tr>
      <w:tr w:rsidR="0085799E" w:rsidRPr="0071164D" w:rsidTr="00D16A54">
        <w:trPr>
          <w:trHeight w:val="227"/>
        </w:trPr>
        <w:tc>
          <w:tcPr>
            <w:tcW w:w="7054" w:type="dxa"/>
            <w:gridSpan w:val="2"/>
            <w:vAlign w:val="center"/>
          </w:tcPr>
          <w:p w:rsidR="0085799E" w:rsidRPr="0071164D" w:rsidRDefault="0085799E" w:rsidP="0085799E">
            <w:pPr>
              <w:tabs>
                <w:tab w:val="num" w:pos="-8"/>
                <w:tab w:val="left" w:pos="1800"/>
              </w:tabs>
              <w:ind w:left="-8" w:firstLine="8"/>
            </w:pPr>
            <w:r w:rsidRPr="0071164D">
              <w:t>Болезни костно-мышечной системы и соединительной ткани</w:t>
            </w:r>
          </w:p>
        </w:tc>
        <w:tc>
          <w:tcPr>
            <w:tcW w:w="850" w:type="dxa"/>
            <w:vAlign w:val="center"/>
          </w:tcPr>
          <w:p w:rsidR="0085799E" w:rsidRPr="0085799E" w:rsidRDefault="0085799E" w:rsidP="0085799E">
            <w:pPr>
              <w:tabs>
                <w:tab w:val="num" w:pos="0"/>
                <w:tab w:val="left" w:pos="1800"/>
              </w:tabs>
              <w:jc w:val="center"/>
            </w:pPr>
            <w:r w:rsidRPr="0085799E">
              <w:rPr>
                <w:sz w:val="22"/>
                <w:szCs w:val="22"/>
              </w:rPr>
              <w:t>13,63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85799E" w:rsidRPr="0085799E" w:rsidRDefault="0085799E" w:rsidP="0085799E">
            <w:pPr>
              <w:jc w:val="center"/>
            </w:pPr>
            <w:r w:rsidRPr="0085799E">
              <w:rPr>
                <w:sz w:val="22"/>
                <w:szCs w:val="22"/>
              </w:rPr>
              <w:t>15,77</w:t>
            </w:r>
          </w:p>
        </w:tc>
        <w:tc>
          <w:tcPr>
            <w:tcW w:w="850" w:type="dxa"/>
            <w:vAlign w:val="center"/>
          </w:tcPr>
          <w:p w:rsidR="0085799E" w:rsidRPr="0085799E" w:rsidRDefault="0085799E" w:rsidP="0085799E">
            <w:pPr>
              <w:jc w:val="center"/>
            </w:pPr>
            <w:r w:rsidRPr="0085799E">
              <w:rPr>
                <w:sz w:val="22"/>
                <w:szCs w:val="22"/>
              </w:rPr>
              <w:t>14,07</w:t>
            </w:r>
          </w:p>
        </w:tc>
        <w:tc>
          <w:tcPr>
            <w:tcW w:w="850" w:type="dxa"/>
            <w:vAlign w:val="center"/>
          </w:tcPr>
          <w:p w:rsidR="0085799E" w:rsidRPr="0085799E" w:rsidRDefault="0085799E" w:rsidP="0085799E">
            <w:pPr>
              <w:jc w:val="center"/>
            </w:pPr>
            <w:r w:rsidRPr="0085799E">
              <w:rPr>
                <w:sz w:val="22"/>
                <w:szCs w:val="22"/>
              </w:rPr>
              <w:t>16,0</w:t>
            </w:r>
          </w:p>
        </w:tc>
        <w:tc>
          <w:tcPr>
            <w:tcW w:w="850" w:type="dxa"/>
            <w:vAlign w:val="center"/>
          </w:tcPr>
          <w:p w:rsidR="0085799E" w:rsidRPr="0085799E" w:rsidRDefault="0085799E" w:rsidP="0085799E">
            <w:pPr>
              <w:jc w:val="center"/>
            </w:pPr>
            <w:r w:rsidRPr="0085799E">
              <w:rPr>
                <w:sz w:val="22"/>
                <w:szCs w:val="22"/>
              </w:rPr>
              <w:t>25,8</w:t>
            </w:r>
          </w:p>
        </w:tc>
        <w:tc>
          <w:tcPr>
            <w:tcW w:w="1559" w:type="dxa"/>
            <w:shd w:val="clear" w:color="auto" w:fill="FFC000"/>
            <w:vAlign w:val="center"/>
          </w:tcPr>
          <w:p w:rsidR="0085799E" w:rsidRDefault="0085799E" w:rsidP="0085799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14,4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0000"/>
            <w:vAlign w:val="center"/>
          </w:tcPr>
          <w:p w:rsidR="0085799E" w:rsidRDefault="0085799E" w:rsidP="0085799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61,3</w:t>
            </w:r>
          </w:p>
        </w:tc>
      </w:tr>
      <w:tr w:rsidR="0085799E" w:rsidRPr="0071164D" w:rsidTr="00194491">
        <w:trPr>
          <w:trHeight w:val="227"/>
        </w:trPr>
        <w:tc>
          <w:tcPr>
            <w:tcW w:w="7054" w:type="dxa"/>
            <w:gridSpan w:val="2"/>
            <w:tcBorders>
              <w:bottom w:val="single" w:sz="4" w:space="0" w:color="auto"/>
            </w:tcBorders>
            <w:vAlign w:val="center"/>
          </w:tcPr>
          <w:p w:rsidR="0085799E" w:rsidRPr="0071164D" w:rsidRDefault="0085799E" w:rsidP="0085799E">
            <w:pPr>
              <w:tabs>
                <w:tab w:val="num" w:pos="-8"/>
                <w:tab w:val="left" w:pos="1800"/>
              </w:tabs>
              <w:ind w:left="-8" w:hanging="76"/>
            </w:pPr>
            <w:r w:rsidRPr="0071164D">
              <w:rPr>
                <w:color w:val="000000"/>
              </w:rPr>
              <w:lastRenderedPageBreak/>
              <w:t xml:space="preserve">Травмы и отравления 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:rsidR="0085799E" w:rsidRPr="0085799E" w:rsidRDefault="0085799E" w:rsidP="0085799E">
            <w:pPr>
              <w:tabs>
                <w:tab w:val="num" w:pos="0"/>
                <w:tab w:val="left" w:pos="1800"/>
              </w:tabs>
              <w:jc w:val="center"/>
            </w:pPr>
            <w:r w:rsidRPr="0085799E">
              <w:rPr>
                <w:sz w:val="22"/>
                <w:szCs w:val="22"/>
              </w:rPr>
              <w:t>54,69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5799E" w:rsidRPr="0085799E" w:rsidRDefault="0085799E" w:rsidP="0085799E">
            <w:pPr>
              <w:jc w:val="center"/>
            </w:pPr>
            <w:r w:rsidRPr="0085799E">
              <w:rPr>
                <w:sz w:val="22"/>
                <w:szCs w:val="22"/>
              </w:rPr>
              <w:t>53,90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:rsidR="0085799E" w:rsidRPr="0085799E" w:rsidRDefault="0085799E" w:rsidP="0085799E">
            <w:pPr>
              <w:jc w:val="center"/>
            </w:pPr>
            <w:r w:rsidRPr="0085799E">
              <w:rPr>
                <w:sz w:val="22"/>
                <w:szCs w:val="22"/>
              </w:rPr>
              <w:t>52,78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:rsidR="0085799E" w:rsidRPr="0085799E" w:rsidRDefault="0085799E" w:rsidP="0085799E">
            <w:pPr>
              <w:jc w:val="center"/>
            </w:pPr>
            <w:r w:rsidRPr="0085799E">
              <w:rPr>
                <w:sz w:val="22"/>
                <w:szCs w:val="22"/>
              </w:rPr>
              <w:t>50,9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:rsidR="0085799E" w:rsidRPr="0085799E" w:rsidRDefault="0085799E" w:rsidP="0085799E">
            <w:pPr>
              <w:jc w:val="center"/>
            </w:pPr>
            <w:r w:rsidRPr="0085799E">
              <w:rPr>
                <w:sz w:val="22"/>
                <w:szCs w:val="22"/>
              </w:rPr>
              <w:t>51,8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:rsidR="0085799E" w:rsidRDefault="0085799E" w:rsidP="0085799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-1,7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ABF8F" w:themeFill="accent6" w:themeFillTint="99"/>
            <w:vAlign w:val="center"/>
          </w:tcPr>
          <w:p w:rsidR="0085799E" w:rsidRDefault="0085799E" w:rsidP="0085799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1,8</w:t>
            </w:r>
          </w:p>
        </w:tc>
      </w:tr>
      <w:tr w:rsidR="00CB3997" w:rsidRPr="0071164D" w:rsidTr="00194491">
        <w:trPr>
          <w:trHeight w:val="227"/>
        </w:trPr>
        <w:tc>
          <w:tcPr>
            <w:tcW w:w="81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00"/>
            <w:vAlign w:val="center"/>
          </w:tcPr>
          <w:p w:rsidR="00CB3997" w:rsidRDefault="00901C57" w:rsidP="0085799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1-5%</w:t>
            </w:r>
          </w:p>
        </w:tc>
        <w:tc>
          <w:tcPr>
            <w:tcW w:w="13605" w:type="dxa"/>
            <w:gridSpan w:val="8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B3997" w:rsidRDefault="00194491" w:rsidP="00901C57">
            <w:pPr>
              <w:rPr>
                <w:color w:val="000000"/>
              </w:rPr>
            </w:pPr>
            <w:r>
              <w:rPr>
                <w:color w:val="000000"/>
              </w:rPr>
              <w:t>у</w:t>
            </w:r>
            <w:r w:rsidR="00901C57">
              <w:rPr>
                <w:color w:val="000000"/>
              </w:rPr>
              <w:t>меренная тенденция к росту</w:t>
            </w:r>
          </w:p>
        </w:tc>
      </w:tr>
      <w:tr w:rsidR="00901C57" w:rsidRPr="0071164D" w:rsidTr="00194491">
        <w:trPr>
          <w:trHeight w:val="227"/>
        </w:trPr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FFC000"/>
            <w:vAlign w:val="center"/>
          </w:tcPr>
          <w:p w:rsidR="00901C57" w:rsidRDefault="00194491" w:rsidP="0085799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˃5%</w:t>
            </w:r>
          </w:p>
        </w:tc>
        <w:tc>
          <w:tcPr>
            <w:tcW w:w="1360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01C57" w:rsidRDefault="00194491" w:rsidP="00194491">
            <w:pPr>
              <w:rPr>
                <w:color w:val="000000"/>
              </w:rPr>
            </w:pPr>
            <w:r>
              <w:rPr>
                <w:color w:val="000000"/>
              </w:rPr>
              <w:t>выраженная тенденция к росту</w:t>
            </w:r>
          </w:p>
        </w:tc>
      </w:tr>
    </w:tbl>
    <w:p w:rsidR="00517A62" w:rsidRPr="00517A62" w:rsidRDefault="00517A62" w:rsidP="00517A62">
      <w:pPr>
        <w:widowControl w:val="0"/>
        <w:tabs>
          <w:tab w:val="left" w:pos="168"/>
          <w:tab w:val="left" w:pos="709"/>
        </w:tabs>
        <w:autoSpaceDE w:val="0"/>
        <w:autoSpaceDN w:val="0"/>
        <w:adjustRightInd w:val="0"/>
        <w:ind w:left="-142" w:right="-315" w:firstLine="851"/>
        <w:jc w:val="both"/>
        <w:rPr>
          <w:color w:val="000000"/>
          <w:spacing w:val="1"/>
          <w:sz w:val="28"/>
          <w:szCs w:val="28"/>
        </w:rPr>
      </w:pPr>
      <w:r w:rsidRPr="00517A62">
        <w:rPr>
          <w:iCs/>
          <w:color w:val="000000"/>
          <w:spacing w:val="1"/>
          <w:sz w:val="28"/>
          <w:szCs w:val="28"/>
          <w:u w:val="single"/>
        </w:rPr>
        <w:t>Впервые установленная заболеваемость населения</w:t>
      </w:r>
      <w:r w:rsidR="00171ACE">
        <w:rPr>
          <w:iCs/>
          <w:color w:val="000000"/>
          <w:spacing w:val="1"/>
          <w:sz w:val="28"/>
          <w:szCs w:val="28"/>
          <w:u w:val="single"/>
        </w:rPr>
        <w:t xml:space="preserve"> 18 лет и старше</w:t>
      </w:r>
      <w:r w:rsidRPr="00517A62">
        <w:rPr>
          <w:iCs/>
          <w:color w:val="000000"/>
          <w:spacing w:val="1"/>
          <w:sz w:val="28"/>
          <w:szCs w:val="28"/>
          <w:u w:val="single"/>
        </w:rPr>
        <w:t xml:space="preserve"> по классам заболеваний</w:t>
      </w:r>
      <w:r w:rsidR="00DF5F20">
        <w:rPr>
          <w:iCs/>
          <w:color w:val="000000"/>
          <w:spacing w:val="1"/>
          <w:sz w:val="28"/>
          <w:szCs w:val="28"/>
          <w:u w:val="single"/>
        </w:rPr>
        <w:t xml:space="preserve"> (таблица 3)</w:t>
      </w:r>
      <w:r w:rsidRPr="00517A62">
        <w:rPr>
          <w:iCs/>
          <w:color w:val="000000"/>
          <w:spacing w:val="1"/>
          <w:sz w:val="28"/>
          <w:szCs w:val="28"/>
          <w:u w:val="single"/>
        </w:rPr>
        <w:t>:</w:t>
      </w:r>
    </w:p>
    <w:p w:rsidR="00517A62" w:rsidRDefault="00517A62" w:rsidP="00517A62">
      <w:pPr>
        <w:widowControl w:val="0"/>
        <w:tabs>
          <w:tab w:val="left" w:pos="168"/>
          <w:tab w:val="left" w:pos="709"/>
        </w:tabs>
        <w:autoSpaceDE w:val="0"/>
        <w:autoSpaceDN w:val="0"/>
        <w:adjustRightInd w:val="0"/>
        <w:ind w:left="-142" w:right="-315" w:firstLine="851"/>
        <w:jc w:val="both"/>
        <w:rPr>
          <w:color w:val="000000"/>
          <w:sz w:val="28"/>
          <w:szCs w:val="28"/>
        </w:rPr>
      </w:pPr>
      <w:r w:rsidRPr="00517A62">
        <w:rPr>
          <w:color w:val="000000"/>
          <w:spacing w:val="1"/>
          <w:sz w:val="28"/>
          <w:szCs w:val="28"/>
        </w:rPr>
        <w:t xml:space="preserve">В 2019 по сравнению с 2018 годом прирост </w:t>
      </w:r>
      <w:r w:rsidR="00DF5F20">
        <w:rPr>
          <w:color w:val="000000"/>
          <w:spacing w:val="1"/>
          <w:sz w:val="28"/>
          <w:szCs w:val="28"/>
        </w:rPr>
        <w:t xml:space="preserve">положительный </w:t>
      </w:r>
      <w:r w:rsidRPr="00517A62">
        <w:rPr>
          <w:color w:val="000000"/>
          <w:spacing w:val="1"/>
          <w:sz w:val="28"/>
          <w:szCs w:val="28"/>
        </w:rPr>
        <w:t>(</w:t>
      </w:r>
      <w:r w:rsidR="00DF5F20">
        <w:rPr>
          <w:color w:val="000000"/>
          <w:spacing w:val="1"/>
          <w:sz w:val="28"/>
          <w:szCs w:val="28"/>
        </w:rPr>
        <w:t>+22,3</w:t>
      </w:r>
      <w:r w:rsidRPr="00517A62">
        <w:rPr>
          <w:color w:val="000000"/>
          <w:spacing w:val="1"/>
          <w:sz w:val="28"/>
          <w:szCs w:val="28"/>
        </w:rPr>
        <w:t>%),</w:t>
      </w:r>
      <w:r w:rsidRPr="00517A62">
        <w:rPr>
          <w:color w:val="000000"/>
          <w:sz w:val="28"/>
          <w:szCs w:val="28"/>
        </w:rPr>
        <w:t xml:space="preserve"> рост показателей заболеваемости отмечен по </w:t>
      </w:r>
      <w:r w:rsidR="00DF5F20">
        <w:rPr>
          <w:color w:val="000000"/>
          <w:sz w:val="28"/>
          <w:szCs w:val="28"/>
        </w:rPr>
        <w:t>10</w:t>
      </w:r>
      <w:r w:rsidRPr="00517A62">
        <w:rPr>
          <w:color w:val="000000"/>
          <w:sz w:val="28"/>
          <w:szCs w:val="28"/>
        </w:rPr>
        <w:t xml:space="preserve"> классам болезней, в т.ч. </w:t>
      </w:r>
      <w:r w:rsidR="00DF5F20">
        <w:rPr>
          <w:color w:val="000000"/>
          <w:sz w:val="28"/>
          <w:szCs w:val="28"/>
        </w:rPr>
        <w:t>прирост более 50%</w:t>
      </w:r>
      <w:r w:rsidRPr="00517A62">
        <w:rPr>
          <w:color w:val="000000"/>
          <w:sz w:val="28"/>
          <w:szCs w:val="28"/>
        </w:rPr>
        <w:t xml:space="preserve">: </w:t>
      </w:r>
      <w:r w:rsidR="00000D56">
        <w:rPr>
          <w:color w:val="000000"/>
          <w:sz w:val="28"/>
          <w:szCs w:val="28"/>
        </w:rPr>
        <w:t xml:space="preserve">новообразования </w:t>
      </w:r>
      <w:r w:rsidRPr="00517A62">
        <w:rPr>
          <w:color w:val="000000"/>
          <w:sz w:val="28"/>
          <w:szCs w:val="28"/>
        </w:rPr>
        <w:t>(+</w:t>
      </w:r>
      <w:r w:rsidR="00000D56">
        <w:rPr>
          <w:color w:val="000000"/>
          <w:sz w:val="28"/>
          <w:szCs w:val="28"/>
        </w:rPr>
        <w:t>75,0</w:t>
      </w:r>
      <w:r w:rsidRPr="00517A62">
        <w:rPr>
          <w:color w:val="000000"/>
          <w:sz w:val="28"/>
          <w:szCs w:val="28"/>
        </w:rPr>
        <w:t>%),</w:t>
      </w:r>
      <w:r w:rsidR="00000D56">
        <w:rPr>
          <w:color w:val="000000"/>
          <w:sz w:val="28"/>
          <w:szCs w:val="28"/>
        </w:rPr>
        <w:t xml:space="preserve"> болезни мочеполовой системы (+73,0%)</w:t>
      </w:r>
      <w:r w:rsidRPr="00517A62">
        <w:rPr>
          <w:color w:val="000000"/>
          <w:sz w:val="28"/>
          <w:szCs w:val="28"/>
        </w:rPr>
        <w:t>,</w:t>
      </w:r>
      <w:r w:rsidR="00000D56">
        <w:rPr>
          <w:color w:val="000000"/>
          <w:sz w:val="28"/>
          <w:szCs w:val="28"/>
        </w:rPr>
        <w:t xml:space="preserve"> болезни костно-мышечной системы (</w:t>
      </w:r>
      <w:r w:rsidR="00B00AD3">
        <w:rPr>
          <w:color w:val="000000"/>
          <w:sz w:val="28"/>
          <w:szCs w:val="28"/>
        </w:rPr>
        <w:t xml:space="preserve">+61,3%); </w:t>
      </w:r>
      <w:r w:rsidRPr="00517A62">
        <w:rPr>
          <w:color w:val="000000"/>
          <w:sz w:val="28"/>
          <w:szCs w:val="28"/>
        </w:rPr>
        <w:t xml:space="preserve">отрицательный прирост зарегистрирован по </w:t>
      </w:r>
      <w:r w:rsidR="00B00AD3">
        <w:rPr>
          <w:color w:val="000000"/>
          <w:sz w:val="28"/>
          <w:szCs w:val="28"/>
        </w:rPr>
        <w:t>8</w:t>
      </w:r>
      <w:r w:rsidRPr="00517A62">
        <w:rPr>
          <w:color w:val="000000"/>
          <w:sz w:val="28"/>
          <w:szCs w:val="28"/>
        </w:rPr>
        <w:t xml:space="preserve"> классам болезней, в том числе значи</w:t>
      </w:r>
      <w:r w:rsidR="002E04BF">
        <w:rPr>
          <w:color w:val="000000"/>
          <w:sz w:val="28"/>
          <w:szCs w:val="28"/>
        </w:rPr>
        <w:t>мое</w:t>
      </w:r>
      <w:r w:rsidRPr="00517A62">
        <w:rPr>
          <w:color w:val="000000"/>
          <w:sz w:val="28"/>
          <w:szCs w:val="28"/>
        </w:rPr>
        <w:t xml:space="preserve"> снижение</w:t>
      </w:r>
      <w:r w:rsidR="002E04BF">
        <w:rPr>
          <w:color w:val="000000"/>
          <w:sz w:val="28"/>
          <w:szCs w:val="28"/>
        </w:rPr>
        <w:t>–болезни органов дыхания (-18,2%)</w:t>
      </w:r>
      <w:r w:rsidR="00D16A54">
        <w:rPr>
          <w:color w:val="000000"/>
          <w:sz w:val="28"/>
          <w:szCs w:val="28"/>
        </w:rPr>
        <w:t>, болезни нервной системы (-16,7%)</w:t>
      </w:r>
      <w:r w:rsidRPr="00517A62">
        <w:rPr>
          <w:color w:val="000000"/>
          <w:sz w:val="28"/>
          <w:szCs w:val="28"/>
        </w:rPr>
        <w:t>.</w:t>
      </w:r>
    </w:p>
    <w:p w:rsidR="007B0CC9" w:rsidRDefault="00517A62" w:rsidP="00517A62">
      <w:pPr>
        <w:widowControl w:val="0"/>
        <w:tabs>
          <w:tab w:val="left" w:pos="168"/>
          <w:tab w:val="left" w:pos="709"/>
        </w:tabs>
        <w:autoSpaceDE w:val="0"/>
        <w:autoSpaceDN w:val="0"/>
        <w:adjustRightInd w:val="0"/>
        <w:ind w:left="-142" w:right="-315" w:firstLine="851"/>
        <w:jc w:val="both"/>
        <w:rPr>
          <w:sz w:val="28"/>
          <w:szCs w:val="28"/>
        </w:rPr>
      </w:pPr>
      <w:r w:rsidRPr="00517A62">
        <w:rPr>
          <w:color w:val="000000"/>
          <w:sz w:val="28"/>
          <w:szCs w:val="28"/>
        </w:rPr>
        <w:t>В период 2015-2019 годы темп среднегодового прироста составил (</w:t>
      </w:r>
      <w:r w:rsidR="00F61E33">
        <w:rPr>
          <w:color w:val="000000"/>
          <w:sz w:val="28"/>
          <w:szCs w:val="28"/>
        </w:rPr>
        <w:t>0,2</w:t>
      </w:r>
      <w:r w:rsidRPr="00517A62">
        <w:rPr>
          <w:color w:val="000000"/>
          <w:sz w:val="28"/>
          <w:szCs w:val="28"/>
        </w:rPr>
        <w:t>%) – показатель стабилен, положительный среднегодовой прирост по 1</w:t>
      </w:r>
      <w:r w:rsidR="00F61E33">
        <w:rPr>
          <w:color w:val="000000"/>
          <w:sz w:val="28"/>
          <w:szCs w:val="28"/>
        </w:rPr>
        <w:t>2</w:t>
      </w:r>
      <w:r w:rsidRPr="00517A62">
        <w:rPr>
          <w:color w:val="000000"/>
          <w:sz w:val="28"/>
          <w:szCs w:val="28"/>
        </w:rPr>
        <w:t xml:space="preserve"> классам заболеваний, с выраженной тенденцией к росту</w:t>
      </w:r>
      <w:r w:rsidR="00F61E33">
        <w:rPr>
          <w:color w:val="000000"/>
          <w:sz w:val="28"/>
          <w:szCs w:val="28"/>
        </w:rPr>
        <w:t xml:space="preserve"> по 10 классам и нозологиям</w:t>
      </w:r>
      <w:r w:rsidR="00196CCA">
        <w:rPr>
          <w:color w:val="000000"/>
          <w:sz w:val="28"/>
          <w:szCs w:val="28"/>
        </w:rPr>
        <w:t>, наиболее высокий темп среднегодового</w:t>
      </w:r>
      <w:r w:rsidR="00CF5F54">
        <w:rPr>
          <w:color w:val="000000"/>
          <w:sz w:val="28"/>
          <w:szCs w:val="28"/>
        </w:rPr>
        <w:t xml:space="preserve"> прироста</w:t>
      </w:r>
      <w:r w:rsidRPr="00517A62">
        <w:rPr>
          <w:color w:val="000000"/>
          <w:sz w:val="28"/>
          <w:szCs w:val="28"/>
        </w:rPr>
        <w:t xml:space="preserve"> –  </w:t>
      </w:r>
      <w:r w:rsidR="00CF5F54">
        <w:rPr>
          <w:color w:val="000000"/>
          <w:sz w:val="28"/>
          <w:szCs w:val="28"/>
        </w:rPr>
        <w:t>психические расстройства (+12,2%)</w:t>
      </w:r>
      <w:r w:rsidRPr="00517A62">
        <w:rPr>
          <w:color w:val="000000"/>
          <w:sz w:val="28"/>
          <w:szCs w:val="28"/>
        </w:rPr>
        <w:t xml:space="preserve">; </w:t>
      </w:r>
      <w:r w:rsidR="00CF5F54">
        <w:rPr>
          <w:color w:val="000000"/>
          <w:sz w:val="28"/>
          <w:szCs w:val="28"/>
        </w:rPr>
        <w:t>болезни системы кровообращения (+1</w:t>
      </w:r>
      <w:r w:rsidR="00075FE1">
        <w:rPr>
          <w:color w:val="000000"/>
          <w:sz w:val="28"/>
          <w:szCs w:val="28"/>
        </w:rPr>
        <w:t>5</w:t>
      </w:r>
      <w:r w:rsidR="00CF5F54">
        <w:rPr>
          <w:color w:val="000000"/>
          <w:sz w:val="28"/>
          <w:szCs w:val="28"/>
        </w:rPr>
        <w:t>,8%)</w:t>
      </w:r>
      <w:r w:rsidR="00075FE1">
        <w:rPr>
          <w:color w:val="000000"/>
          <w:sz w:val="28"/>
          <w:szCs w:val="28"/>
        </w:rPr>
        <w:t>, болезни мочеполовой системы (+43,1%), болезни костно-мышечной системы (</w:t>
      </w:r>
      <w:r w:rsidR="00925AC9">
        <w:rPr>
          <w:color w:val="000000"/>
          <w:sz w:val="28"/>
          <w:szCs w:val="28"/>
        </w:rPr>
        <w:t>+14,4%).</w:t>
      </w:r>
      <w:r w:rsidRPr="00517A62">
        <w:rPr>
          <w:sz w:val="28"/>
          <w:szCs w:val="28"/>
        </w:rPr>
        <w:t xml:space="preserve">За анализируемый период отрицательный темп среднегодового прироста зафиксирован по </w:t>
      </w:r>
      <w:r w:rsidR="00925AC9">
        <w:rPr>
          <w:sz w:val="28"/>
          <w:szCs w:val="28"/>
        </w:rPr>
        <w:t>7</w:t>
      </w:r>
      <w:r w:rsidRPr="00517A62">
        <w:rPr>
          <w:sz w:val="28"/>
          <w:szCs w:val="28"/>
        </w:rPr>
        <w:t xml:space="preserve"> классам болезней, в том числе с выраженной тенденцией к снижению </w:t>
      </w:r>
      <w:r w:rsidR="007708A6">
        <w:rPr>
          <w:sz w:val="28"/>
          <w:szCs w:val="28"/>
        </w:rPr>
        <w:t>по 4 классам, из них наиболее значимо – болезни крови (-38,1%), болезни нервной системы (-47,5%)</w:t>
      </w:r>
      <w:r w:rsidRPr="00517A62">
        <w:rPr>
          <w:sz w:val="28"/>
          <w:szCs w:val="28"/>
        </w:rPr>
        <w:t xml:space="preserve">. </w:t>
      </w:r>
    </w:p>
    <w:p w:rsidR="00517A62" w:rsidRDefault="00517A62" w:rsidP="00517A62">
      <w:pPr>
        <w:widowControl w:val="0"/>
        <w:tabs>
          <w:tab w:val="left" w:pos="168"/>
          <w:tab w:val="left" w:pos="709"/>
        </w:tabs>
        <w:autoSpaceDE w:val="0"/>
        <w:autoSpaceDN w:val="0"/>
        <w:adjustRightInd w:val="0"/>
        <w:ind w:left="-142" w:right="-315" w:firstLine="851"/>
        <w:jc w:val="both"/>
        <w:rPr>
          <w:color w:val="000000"/>
          <w:sz w:val="28"/>
          <w:szCs w:val="28"/>
        </w:rPr>
      </w:pPr>
      <w:r w:rsidRPr="00517A62">
        <w:rPr>
          <w:color w:val="000000"/>
          <w:sz w:val="28"/>
          <w:szCs w:val="28"/>
        </w:rPr>
        <w:t>В структуре впервые установленной заболеваемости в 2015 и 2019 годах лидирующее место занимали болезни органов дыхания (201</w:t>
      </w:r>
      <w:r w:rsidR="00CC0797">
        <w:rPr>
          <w:color w:val="000000"/>
          <w:sz w:val="28"/>
          <w:szCs w:val="28"/>
        </w:rPr>
        <w:t>5</w:t>
      </w:r>
      <w:r w:rsidRPr="00517A62">
        <w:rPr>
          <w:color w:val="000000"/>
          <w:sz w:val="28"/>
          <w:szCs w:val="28"/>
        </w:rPr>
        <w:t xml:space="preserve"> – </w:t>
      </w:r>
      <w:r w:rsidR="00CC0797">
        <w:rPr>
          <w:color w:val="000000"/>
          <w:sz w:val="28"/>
          <w:szCs w:val="28"/>
        </w:rPr>
        <w:t>47,5</w:t>
      </w:r>
      <w:r w:rsidRPr="00517A62">
        <w:rPr>
          <w:color w:val="000000"/>
          <w:sz w:val="28"/>
          <w:szCs w:val="28"/>
        </w:rPr>
        <w:t xml:space="preserve">%; 2019 – </w:t>
      </w:r>
      <w:r w:rsidR="00CC0797">
        <w:rPr>
          <w:color w:val="000000"/>
          <w:sz w:val="28"/>
          <w:szCs w:val="28"/>
        </w:rPr>
        <w:t>35,5</w:t>
      </w:r>
      <w:r w:rsidRPr="00517A62">
        <w:rPr>
          <w:color w:val="000000"/>
          <w:sz w:val="28"/>
          <w:szCs w:val="28"/>
        </w:rPr>
        <w:t>%)</w:t>
      </w:r>
      <w:r w:rsidR="00CC0797">
        <w:rPr>
          <w:color w:val="000000"/>
          <w:sz w:val="28"/>
          <w:szCs w:val="28"/>
        </w:rPr>
        <w:t xml:space="preserve">, второе место занимают </w:t>
      </w:r>
      <w:r w:rsidR="000C1329">
        <w:rPr>
          <w:color w:val="000000"/>
          <w:sz w:val="28"/>
          <w:szCs w:val="28"/>
        </w:rPr>
        <w:t xml:space="preserve">травмы и другие внешние причины </w:t>
      </w:r>
      <w:r w:rsidR="00CC0797">
        <w:rPr>
          <w:color w:val="000000"/>
          <w:sz w:val="28"/>
          <w:szCs w:val="28"/>
        </w:rPr>
        <w:t>(</w:t>
      </w:r>
      <w:r w:rsidR="00CC0797" w:rsidRPr="00517A62">
        <w:rPr>
          <w:color w:val="000000"/>
          <w:sz w:val="28"/>
          <w:szCs w:val="28"/>
        </w:rPr>
        <w:t>201</w:t>
      </w:r>
      <w:r w:rsidR="00CC0797">
        <w:rPr>
          <w:color w:val="000000"/>
          <w:sz w:val="28"/>
          <w:szCs w:val="28"/>
        </w:rPr>
        <w:t>5</w:t>
      </w:r>
      <w:r w:rsidR="00CC0797" w:rsidRPr="00517A62">
        <w:rPr>
          <w:color w:val="000000"/>
          <w:sz w:val="28"/>
          <w:szCs w:val="28"/>
        </w:rPr>
        <w:t xml:space="preserve"> – </w:t>
      </w:r>
      <w:r w:rsidR="00CC0797">
        <w:rPr>
          <w:color w:val="000000"/>
          <w:sz w:val="28"/>
          <w:szCs w:val="28"/>
        </w:rPr>
        <w:t>16,9</w:t>
      </w:r>
      <w:r w:rsidR="00CC0797" w:rsidRPr="00517A62">
        <w:rPr>
          <w:color w:val="000000"/>
          <w:sz w:val="28"/>
          <w:szCs w:val="28"/>
        </w:rPr>
        <w:t xml:space="preserve">%; 2019 – </w:t>
      </w:r>
      <w:r w:rsidR="00296019">
        <w:rPr>
          <w:color w:val="000000"/>
          <w:sz w:val="28"/>
          <w:szCs w:val="28"/>
        </w:rPr>
        <w:t>15,6</w:t>
      </w:r>
      <w:r w:rsidR="00CC0797" w:rsidRPr="00517A62">
        <w:rPr>
          <w:color w:val="000000"/>
          <w:sz w:val="28"/>
          <w:szCs w:val="28"/>
        </w:rPr>
        <w:t>%)</w:t>
      </w:r>
      <w:r w:rsidR="00296019">
        <w:rPr>
          <w:color w:val="000000"/>
          <w:sz w:val="28"/>
          <w:szCs w:val="28"/>
        </w:rPr>
        <w:t xml:space="preserve">, третье место - </w:t>
      </w:r>
      <w:r w:rsidR="000C1329">
        <w:rPr>
          <w:color w:val="000000"/>
          <w:sz w:val="28"/>
          <w:szCs w:val="28"/>
        </w:rPr>
        <w:t xml:space="preserve">болезни системы кровообращения </w:t>
      </w:r>
      <w:r w:rsidR="00296019" w:rsidRPr="00517A62">
        <w:rPr>
          <w:color w:val="000000"/>
          <w:sz w:val="28"/>
          <w:szCs w:val="28"/>
        </w:rPr>
        <w:t>(201</w:t>
      </w:r>
      <w:r w:rsidR="00296019">
        <w:rPr>
          <w:color w:val="000000"/>
          <w:sz w:val="28"/>
          <w:szCs w:val="28"/>
        </w:rPr>
        <w:t>5</w:t>
      </w:r>
      <w:r w:rsidR="00296019" w:rsidRPr="00517A62">
        <w:rPr>
          <w:color w:val="000000"/>
          <w:sz w:val="28"/>
          <w:szCs w:val="28"/>
        </w:rPr>
        <w:t xml:space="preserve"> – </w:t>
      </w:r>
      <w:r w:rsidR="00296019">
        <w:rPr>
          <w:color w:val="000000"/>
          <w:sz w:val="28"/>
          <w:szCs w:val="28"/>
        </w:rPr>
        <w:t>7,1</w:t>
      </w:r>
      <w:r w:rsidR="00296019" w:rsidRPr="00517A62">
        <w:rPr>
          <w:color w:val="000000"/>
          <w:sz w:val="28"/>
          <w:szCs w:val="28"/>
        </w:rPr>
        <w:t xml:space="preserve">%; 2019 – </w:t>
      </w:r>
      <w:r w:rsidR="00296019">
        <w:rPr>
          <w:color w:val="000000"/>
          <w:sz w:val="28"/>
          <w:szCs w:val="28"/>
        </w:rPr>
        <w:t>12,4</w:t>
      </w:r>
      <w:r w:rsidR="00296019" w:rsidRPr="00517A62">
        <w:rPr>
          <w:color w:val="000000"/>
          <w:sz w:val="28"/>
          <w:szCs w:val="28"/>
        </w:rPr>
        <w:t>%)</w:t>
      </w:r>
      <w:r w:rsidRPr="00517A62">
        <w:rPr>
          <w:color w:val="000000"/>
          <w:sz w:val="28"/>
          <w:szCs w:val="28"/>
        </w:rPr>
        <w:t>.</w:t>
      </w:r>
    </w:p>
    <w:p w:rsidR="00907079" w:rsidRDefault="00907079" w:rsidP="00517A62">
      <w:pPr>
        <w:widowControl w:val="0"/>
        <w:tabs>
          <w:tab w:val="left" w:pos="168"/>
          <w:tab w:val="left" w:pos="709"/>
        </w:tabs>
        <w:autoSpaceDE w:val="0"/>
        <w:autoSpaceDN w:val="0"/>
        <w:adjustRightInd w:val="0"/>
        <w:ind w:left="-142" w:right="-315" w:firstLine="851"/>
        <w:jc w:val="both"/>
        <w:rPr>
          <w:sz w:val="28"/>
          <w:szCs w:val="28"/>
        </w:rPr>
      </w:pPr>
      <w:r w:rsidRPr="00233A1F">
        <w:rPr>
          <w:sz w:val="28"/>
          <w:szCs w:val="28"/>
        </w:rPr>
        <w:t xml:space="preserve">Превышение районного показателя впервые установленной заболеваемости взрослого населения </w:t>
      </w:r>
      <w:r w:rsidRPr="00233A1F">
        <w:rPr>
          <w:b/>
          <w:sz w:val="28"/>
          <w:szCs w:val="28"/>
        </w:rPr>
        <w:t xml:space="preserve">болезнями системы кровообращения </w:t>
      </w:r>
      <w:r w:rsidR="00233A1F" w:rsidRPr="00233A1F">
        <w:rPr>
          <w:sz w:val="28"/>
          <w:szCs w:val="28"/>
        </w:rPr>
        <w:t>(371,6</w:t>
      </w:r>
      <w:r w:rsidR="005D1D8A" w:rsidRPr="00233A1F">
        <w:rPr>
          <w:sz w:val="28"/>
          <w:szCs w:val="28"/>
        </w:rPr>
        <w:t xml:space="preserve"> </w:t>
      </w:r>
      <w:r w:rsidRPr="00233A1F">
        <w:rPr>
          <w:sz w:val="28"/>
          <w:szCs w:val="28"/>
        </w:rPr>
        <w:t xml:space="preserve"> на 1000 населения) отмечается на территории</w:t>
      </w:r>
      <w:r w:rsidR="005D1D8A" w:rsidRPr="00233A1F">
        <w:rPr>
          <w:sz w:val="28"/>
          <w:szCs w:val="28"/>
        </w:rPr>
        <w:t xml:space="preserve"> г. Дубровно</w:t>
      </w:r>
      <w:r w:rsidRPr="00233A1F">
        <w:rPr>
          <w:sz w:val="28"/>
          <w:szCs w:val="28"/>
        </w:rPr>
        <w:t>, где показате</w:t>
      </w:r>
      <w:r w:rsidR="005D1D8A" w:rsidRPr="00233A1F">
        <w:rPr>
          <w:sz w:val="28"/>
          <w:szCs w:val="28"/>
        </w:rPr>
        <w:t>ль составил  581,7</w:t>
      </w:r>
      <w:r w:rsidRPr="00233A1F">
        <w:rPr>
          <w:sz w:val="28"/>
          <w:szCs w:val="28"/>
        </w:rPr>
        <w:t xml:space="preserve">  </w:t>
      </w:r>
      <w:r w:rsidR="005D1D8A" w:rsidRPr="00233A1F">
        <w:rPr>
          <w:sz w:val="28"/>
          <w:szCs w:val="28"/>
        </w:rPr>
        <w:t>на 1000 населения, в Волевковском с/с – 98,9  на 1000 населения, в Осинторфском с/с – 119,3</w:t>
      </w:r>
      <w:r w:rsidRPr="00233A1F">
        <w:rPr>
          <w:sz w:val="28"/>
          <w:szCs w:val="28"/>
        </w:rPr>
        <w:t xml:space="preserve"> на 1000 населения. Рост показателя первичной заболеваемости взрослого населения болезнями системы кровообращения по сравнению с 2018 годом зарегистрирован среди взрослого населения на территории </w:t>
      </w:r>
      <w:r w:rsidR="00233A1F" w:rsidRPr="00233A1F">
        <w:rPr>
          <w:sz w:val="28"/>
          <w:szCs w:val="28"/>
        </w:rPr>
        <w:t xml:space="preserve">г. Дубровно на 5,61 </w:t>
      </w:r>
      <w:r w:rsidRPr="00233A1F">
        <w:rPr>
          <w:sz w:val="28"/>
          <w:szCs w:val="28"/>
        </w:rPr>
        <w:t>%.</w:t>
      </w:r>
    </w:p>
    <w:p w:rsidR="00EB40E7" w:rsidRDefault="009A4605" w:rsidP="009A4605">
      <w:pPr>
        <w:widowControl w:val="0"/>
        <w:tabs>
          <w:tab w:val="left" w:pos="168"/>
          <w:tab w:val="left" w:pos="709"/>
        </w:tabs>
        <w:autoSpaceDE w:val="0"/>
        <w:autoSpaceDN w:val="0"/>
        <w:adjustRightInd w:val="0"/>
        <w:ind w:left="-142" w:right="-315" w:firstLine="851"/>
        <w:jc w:val="both"/>
        <w:rPr>
          <w:sz w:val="28"/>
          <w:szCs w:val="28"/>
        </w:rPr>
      </w:pPr>
      <w:r w:rsidRPr="00DE2252">
        <w:rPr>
          <w:sz w:val="28"/>
          <w:szCs w:val="28"/>
        </w:rPr>
        <w:t xml:space="preserve">Показатель первичной заболеваемости взрослого населения новообразованиями на территории </w:t>
      </w:r>
      <w:r>
        <w:rPr>
          <w:sz w:val="28"/>
          <w:szCs w:val="28"/>
        </w:rPr>
        <w:t>Волевковского с/с составил 21,7</w:t>
      </w:r>
      <w:r w:rsidRPr="00DE2252">
        <w:rPr>
          <w:sz w:val="28"/>
          <w:szCs w:val="28"/>
        </w:rPr>
        <w:t xml:space="preserve"> на 1000 населения</w:t>
      </w:r>
      <w:r>
        <w:rPr>
          <w:sz w:val="28"/>
          <w:szCs w:val="28"/>
        </w:rPr>
        <w:t>, что выше районного показателя (10,3</w:t>
      </w:r>
      <w:r w:rsidRPr="00DE2252">
        <w:rPr>
          <w:sz w:val="28"/>
          <w:szCs w:val="28"/>
        </w:rPr>
        <w:t xml:space="preserve"> на 1000 населения). </w:t>
      </w:r>
      <w:r>
        <w:rPr>
          <w:sz w:val="28"/>
          <w:szCs w:val="28"/>
        </w:rPr>
        <w:t>В 2019 году  по территориям сельских советов Дубровенского района показатель заболеваемости злокачественными новообразованиями наиболее высокий в Волевковском с/с (Калиновский ФАП, Ляднянский ФАП, Орловический ФАП)</w:t>
      </w:r>
    </w:p>
    <w:p w:rsidR="009A4605" w:rsidRPr="009A4605" w:rsidRDefault="009A4605" w:rsidP="009A4605">
      <w:pPr>
        <w:widowControl w:val="0"/>
        <w:tabs>
          <w:tab w:val="left" w:pos="168"/>
          <w:tab w:val="left" w:pos="709"/>
        </w:tabs>
        <w:autoSpaceDE w:val="0"/>
        <w:autoSpaceDN w:val="0"/>
        <w:adjustRightInd w:val="0"/>
        <w:ind w:left="-142" w:right="-315" w:firstLine="851"/>
        <w:jc w:val="both"/>
        <w:rPr>
          <w:color w:val="000000"/>
          <w:sz w:val="28"/>
          <w:szCs w:val="28"/>
        </w:rPr>
      </w:pPr>
    </w:p>
    <w:p w:rsidR="00757859" w:rsidRDefault="00757859" w:rsidP="009A4605">
      <w:pPr>
        <w:jc w:val="center"/>
        <w:rPr>
          <w:b/>
          <w:sz w:val="28"/>
          <w:szCs w:val="28"/>
        </w:rPr>
      </w:pPr>
    </w:p>
    <w:p w:rsidR="00757859" w:rsidRDefault="00757859" w:rsidP="009A4605">
      <w:pPr>
        <w:jc w:val="center"/>
        <w:rPr>
          <w:b/>
          <w:sz w:val="28"/>
          <w:szCs w:val="28"/>
        </w:rPr>
      </w:pPr>
    </w:p>
    <w:p w:rsidR="00757859" w:rsidRDefault="00757859" w:rsidP="009A4605">
      <w:pPr>
        <w:jc w:val="center"/>
        <w:rPr>
          <w:b/>
          <w:sz w:val="28"/>
          <w:szCs w:val="28"/>
        </w:rPr>
      </w:pPr>
    </w:p>
    <w:p w:rsidR="00757859" w:rsidRDefault="00757859" w:rsidP="009A4605">
      <w:pPr>
        <w:jc w:val="center"/>
        <w:rPr>
          <w:b/>
          <w:sz w:val="28"/>
          <w:szCs w:val="28"/>
        </w:rPr>
      </w:pPr>
    </w:p>
    <w:p w:rsidR="00260817" w:rsidRDefault="00560B3E" w:rsidP="009A4605">
      <w:pPr>
        <w:jc w:val="center"/>
        <w:rPr>
          <w:b/>
          <w:sz w:val="28"/>
          <w:szCs w:val="28"/>
        </w:rPr>
      </w:pPr>
      <w:r w:rsidRPr="00E66B83">
        <w:rPr>
          <w:b/>
          <w:sz w:val="28"/>
          <w:szCs w:val="28"/>
        </w:rPr>
        <w:lastRenderedPageBreak/>
        <w:t>Заболеваемость детского населения</w:t>
      </w:r>
      <w:r w:rsidR="009A4605">
        <w:rPr>
          <w:b/>
          <w:sz w:val="28"/>
          <w:szCs w:val="28"/>
        </w:rPr>
        <w:t xml:space="preserve"> (0-17 лет)</w:t>
      </w:r>
    </w:p>
    <w:p w:rsidR="009A4605" w:rsidRPr="00E66B83" w:rsidRDefault="009A4605" w:rsidP="009A4605">
      <w:pPr>
        <w:jc w:val="center"/>
        <w:rPr>
          <w:sz w:val="28"/>
          <w:szCs w:val="28"/>
        </w:rPr>
      </w:pPr>
    </w:p>
    <w:p w:rsidR="00F52DA4" w:rsidRPr="00E66B83" w:rsidRDefault="0036048F" w:rsidP="00914AA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2019 году по сравнению с 2018</w:t>
      </w:r>
      <w:r w:rsidR="00F52DA4" w:rsidRPr="00E66B83">
        <w:rPr>
          <w:sz w:val="28"/>
          <w:szCs w:val="28"/>
        </w:rPr>
        <w:t xml:space="preserve"> годом общая заболеваемость детского населения </w:t>
      </w:r>
      <w:r w:rsidR="00704FFF">
        <w:rPr>
          <w:sz w:val="28"/>
          <w:szCs w:val="28"/>
        </w:rPr>
        <w:t xml:space="preserve">(0-17 лет) </w:t>
      </w:r>
      <w:r>
        <w:rPr>
          <w:sz w:val="28"/>
          <w:szCs w:val="28"/>
        </w:rPr>
        <w:t xml:space="preserve">увеличилась </w:t>
      </w:r>
      <w:r w:rsidR="00F52DA4" w:rsidRPr="00E66B83">
        <w:rPr>
          <w:sz w:val="28"/>
          <w:szCs w:val="28"/>
        </w:rPr>
        <w:t>на</w:t>
      </w:r>
      <w:r>
        <w:rPr>
          <w:sz w:val="28"/>
          <w:szCs w:val="28"/>
        </w:rPr>
        <w:t xml:space="preserve"> 12,2 </w:t>
      </w:r>
      <w:r w:rsidR="00F52DA4" w:rsidRPr="00E66B83">
        <w:rPr>
          <w:sz w:val="28"/>
          <w:szCs w:val="28"/>
        </w:rPr>
        <w:t xml:space="preserve">% </w:t>
      </w:r>
      <w:r>
        <w:rPr>
          <w:sz w:val="28"/>
          <w:szCs w:val="28"/>
        </w:rPr>
        <w:t xml:space="preserve">- 1178,2 на </w:t>
      </w:r>
      <w:r w:rsidR="00F52DA4" w:rsidRPr="00E66B83">
        <w:rPr>
          <w:sz w:val="28"/>
          <w:szCs w:val="28"/>
        </w:rPr>
        <w:t>1 000 детского населения</w:t>
      </w:r>
      <w:r w:rsidR="00011FA2" w:rsidRPr="00E66B83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2018 году - 1034,9 на </w:t>
      </w:r>
      <w:r w:rsidR="00F52DA4" w:rsidRPr="00E66B83">
        <w:rPr>
          <w:sz w:val="28"/>
          <w:szCs w:val="28"/>
        </w:rPr>
        <w:t>1000 детского</w:t>
      </w:r>
      <w:r>
        <w:rPr>
          <w:sz w:val="28"/>
          <w:szCs w:val="28"/>
        </w:rPr>
        <w:t xml:space="preserve"> населения. </w:t>
      </w:r>
      <w:r w:rsidR="00F52DA4" w:rsidRPr="00E66B83">
        <w:rPr>
          <w:sz w:val="28"/>
          <w:szCs w:val="28"/>
        </w:rPr>
        <w:t>(</w:t>
      </w:r>
      <w:r>
        <w:rPr>
          <w:sz w:val="28"/>
          <w:szCs w:val="28"/>
        </w:rPr>
        <w:t>Таблица 4</w:t>
      </w:r>
      <w:r w:rsidR="0040523C">
        <w:rPr>
          <w:sz w:val="28"/>
          <w:szCs w:val="28"/>
        </w:rPr>
        <w:t xml:space="preserve">  -</w:t>
      </w:r>
      <w:r w:rsidR="00704FFF">
        <w:rPr>
          <w:color w:val="FF0000"/>
          <w:sz w:val="28"/>
          <w:szCs w:val="28"/>
        </w:rPr>
        <w:t xml:space="preserve"> </w:t>
      </w:r>
      <w:r w:rsidR="00704FFF" w:rsidRPr="00704FFF">
        <w:rPr>
          <w:sz w:val="28"/>
          <w:szCs w:val="28"/>
        </w:rPr>
        <w:t>Впервые установленная заболеваемость детей 0-17 лет по классам болезней (на 1000 детей)</w:t>
      </w:r>
      <w:r w:rsidR="00704FFF">
        <w:rPr>
          <w:sz w:val="28"/>
          <w:szCs w:val="28"/>
        </w:rPr>
        <w:t>).</w:t>
      </w:r>
    </w:p>
    <w:p w:rsidR="00245368" w:rsidRPr="00E66B83" w:rsidRDefault="00011FA2" w:rsidP="00914AAF">
      <w:pPr>
        <w:ind w:firstLine="709"/>
        <w:jc w:val="both"/>
        <w:rPr>
          <w:sz w:val="28"/>
          <w:szCs w:val="28"/>
        </w:rPr>
      </w:pPr>
      <w:r w:rsidRPr="00E66B83">
        <w:rPr>
          <w:sz w:val="28"/>
          <w:szCs w:val="28"/>
        </w:rPr>
        <w:t xml:space="preserve">Структура заболеваемости </w:t>
      </w:r>
      <w:r w:rsidR="00245368" w:rsidRPr="00E66B83">
        <w:rPr>
          <w:sz w:val="28"/>
          <w:szCs w:val="28"/>
        </w:rPr>
        <w:t xml:space="preserve">на 1000 </w:t>
      </w:r>
      <w:r w:rsidRPr="00E66B83">
        <w:rPr>
          <w:sz w:val="28"/>
          <w:szCs w:val="28"/>
        </w:rPr>
        <w:t xml:space="preserve">детского населения по сравнению </w:t>
      </w:r>
      <w:r w:rsidR="00245368" w:rsidRPr="00E66B83">
        <w:rPr>
          <w:sz w:val="28"/>
          <w:szCs w:val="28"/>
        </w:rPr>
        <w:t>с предыдущим годам практически не изменилась</w:t>
      </w:r>
      <w:r w:rsidRPr="00E66B83">
        <w:rPr>
          <w:sz w:val="28"/>
          <w:szCs w:val="28"/>
        </w:rPr>
        <w:t xml:space="preserve"> и выглядит следующим образом: </w:t>
      </w:r>
    </w:p>
    <w:p w:rsidR="00011FA2" w:rsidRPr="00E66B83" w:rsidRDefault="00245368" w:rsidP="00581B1F">
      <w:pPr>
        <w:ind w:firstLine="1134"/>
        <w:jc w:val="both"/>
        <w:rPr>
          <w:sz w:val="28"/>
          <w:szCs w:val="28"/>
        </w:rPr>
      </w:pPr>
      <w:r w:rsidRPr="00E66B83">
        <w:rPr>
          <w:sz w:val="28"/>
          <w:szCs w:val="28"/>
        </w:rPr>
        <w:t xml:space="preserve">- </w:t>
      </w:r>
      <w:r w:rsidR="00011FA2" w:rsidRPr="00E66B83">
        <w:rPr>
          <w:sz w:val="28"/>
          <w:szCs w:val="28"/>
        </w:rPr>
        <w:t>первое место занимают бо</w:t>
      </w:r>
      <w:r w:rsidR="0036048F">
        <w:rPr>
          <w:sz w:val="28"/>
          <w:szCs w:val="28"/>
        </w:rPr>
        <w:t>лезни органов дыхания – 786,0</w:t>
      </w:r>
      <w:r w:rsidR="00011FA2" w:rsidRPr="00E66B83">
        <w:rPr>
          <w:sz w:val="28"/>
          <w:szCs w:val="28"/>
        </w:rPr>
        <w:t>, при этом показатель данной групп</w:t>
      </w:r>
      <w:r w:rsidR="0036048F">
        <w:rPr>
          <w:sz w:val="28"/>
          <w:szCs w:val="28"/>
        </w:rPr>
        <w:t>ы заболеваний в сравнении с 2018</w:t>
      </w:r>
      <w:r w:rsidR="00011FA2" w:rsidRPr="00E66B83">
        <w:rPr>
          <w:sz w:val="28"/>
          <w:szCs w:val="28"/>
        </w:rPr>
        <w:t xml:space="preserve"> годом снизился</w:t>
      </w:r>
      <w:r w:rsidR="0036048F">
        <w:rPr>
          <w:sz w:val="28"/>
          <w:szCs w:val="28"/>
        </w:rPr>
        <w:t xml:space="preserve"> на 11,3 %</w:t>
      </w:r>
      <w:r w:rsidR="00011FA2" w:rsidRPr="00E66B83">
        <w:rPr>
          <w:sz w:val="28"/>
          <w:szCs w:val="28"/>
        </w:rPr>
        <w:t>;</w:t>
      </w:r>
    </w:p>
    <w:p w:rsidR="00011FA2" w:rsidRPr="00E66B83" w:rsidRDefault="00245368" w:rsidP="00581B1F">
      <w:pPr>
        <w:ind w:firstLine="1134"/>
        <w:jc w:val="both"/>
        <w:rPr>
          <w:i/>
          <w:sz w:val="28"/>
          <w:szCs w:val="28"/>
        </w:rPr>
      </w:pPr>
      <w:r w:rsidRPr="00E66B83">
        <w:rPr>
          <w:sz w:val="28"/>
          <w:szCs w:val="28"/>
        </w:rPr>
        <w:t>- н</w:t>
      </w:r>
      <w:r w:rsidR="00011FA2" w:rsidRPr="00E66B83">
        <w:rPr>
          <w:sz w:val="28"/>
          <w:szCs w:val="28"/>
        </w:rPr>
        <w:t xml:space="preserve">а втором месте – </w:t>
      </w:r>
      <w:r w:rsidRPr="00E66B83">
        <w:rPr>
          <w:sz w:val="28"/>
          <w:szCs w:val="28"/>
        </w:rPr>
        <w:t>болезни глаза и его придаточного аппарата</w:t>
      </w:r>
      <w:r w:rsidR="00B4471C">
        <w:rPr>
          <w:sz w:val="28"/>
          <w:szCs w:val="28"/>
        </w:rPr>
        <w:t>–</w:t>
      </w:r>
      <w:r w:rsidR="00F87F61">
        <w:rPr>
          <w:sz w:val="28"/>
          <w:szCs w:val="28"/>
        </w:rPr>
        <w:t>155,8</w:t>
      </w:r>
      <w:r w:rsidR="00011FA2" w:rsidRPr="00E66B83">
        <w:rPr>
          <w:sz w:val="28"/>
          <w:szCs w:val="28"/>
        </w:rPr>
        <w:t xml:space="preserve">, показатель данной группы заболеваний в сравнении </w:t>
      </w:r>
      <w:r w:rsidR="00F87F61">
        <w:rPr>
          <w:sz w:val="28"/>
          <w:szCs w:val="28"/>
        </w:rPr>
        <w:t>с 2018 годом уменьшился на 1,2 %</w:t>
      </w:r>
      <w:r w:rsidR="00011FA2" w:rsidRPr="00E66B83">
        <w:rPr>
          <w:sz w:val="28"/>
          <w:szCs w:val="28"/>
        </w:rPr>
        <w:t>;</w:t>
      </w:r>
    </w:p>
    <w:p w:rsidR="00011FA2" w:rsidRPr="00E66B83" w:rsidRDefault="00245368" w:rsidP="00581B1F">
      <w:pPr>
        <w:ind w:firstLine="1134"/>
        <w:jc w:val="both"/>
        <w:rPr>
          <w:sz w:val="28"/>
          <w:szCs w:val="28"/>
        </w:rPr>
      </w:pPr>
      <w:r w:rsidRPr="00E66B83">
        <w:rPr>
          <w:sz w:val="28"/>
          <w:szCs w:val="28"/>
        </w:rPr>
        <w:t xml:space="preserve">- </w:t>
      </w:r>
      <w:r w:rsidR="00011FA2" w:rsidRPr="00E66B83">
        <w:rPr>
          <w:sz w:val="28"/>
          <w:szCs w:val="28"/>
        </w:rPr>
        <w:t xml:space="preserve">на третьем месте – </w:t>
      </w:r>
      <w:r w:rsidRPr="00E66B83">
        <w:rPr>
          <w:sz w:val="28"/>
          <w:szCs w:val="28"/>
        </w:rPr>
        <w:t>травмы и отравления</w:t>
      </w:r>
      <w:r w:rsidR="00F87F61">
        <w:rPr>
          <w:sz w:val="28"/>
          <w:szCs w:val="28"/>
        </w:rPr>
        <w:t xml:space="preserve"> 45,1</w:t>
      </w:r>
      <w:r w:rsidR="00011FA2" w:rsidRPr="00E66B83">
        <w:rPr>
          <w:sz w:val="28"/>
          <w:szCs w:val="28"/>
        </w:rPr>
        <w:t xml:space="preserve">в </w:t>
      </w:r>
      <w:r w:rsidR="00F87F61">
        <w:rPr>
          <w:sz w:val="28"/>
          <w:szCs w:val="28"/>
        </w:rPr>
        <w:t>сравнении с 2018 годом снижение на 20,5 %</w:t>
      </w:r>
      <w:r w:rsidR="00011FA2" w:rsidRPr="00E66B83">
        <w:rPr>
          <w:sz w:val="28"/>
          <w:szCs w:val="28"/>
        </w:rPr>
        <w:t>;</w:t>
      </w:r>
    </w:p>
    <w:p w:rsidR="00245368" w:rsidRPr="00E66B83" w:rsidRDefault="00245368" w:rsidP="00581B1F">
      <w:pPr>
        <w:ind w:firstLine="1134"/>
        <w:jc w:val="both"/>
        <w:rPr>
          <w:sz w:val="28"/>
          <w:szCs w:val="28"/>
        </w:rPr>
      </w:pPr>
      <w:r w:rsidRPr="00E66B83">
        <w:rPr>
          <w:sz w:val="28"/>
          <w:szCs w:val="28"/>
        </w:rPr>
        <w:t>- на четверном месте - болезни органов пищев</w:t>
      </w:r>
      <w:r w:rsidR="00F87F61">
        <w:rPr>
          <w:sz w:val="28"/>
          <w:szCs w:val="28"/>
        </w:rPr>
        <w:t>арения – 31,2 в сравнении с 2018 годом снизился на 2,2 %</w:t>
      </w:r>
      <w:r w:rsidRPr="00E66B83">
        <w:rPr>
          <w:sz w:val="28"/>
          <w:szCs w:val="28"/>
        </w:rPr>
        <w:t>;</w:t>
      </w:r>
    </w:p>
    <w:p w:rsidR="00B53E33" w:rsidRPr="00E66B83" w:rsidRDefault="00245368" w:rsidP="00581B1F">
      <w:pPr>
        <w:ind w:firstLine="1134"/>
        <w:jc w:val="both"/>
        <w:rPr>
          <w:sz w:val="28"/>
          <w:szCs w:val="28"/>
        </w:rPr>
      </w:pPr>
      <w:r w:rsidRPr="00E66B83">
        <w:rPr>
          <w:sz w:val="28"/>
          <w:szCs w:val="28"/>
        </w:rPr>
        <w:t>- на пятом месте - некоторые инфекционны</w:t>
      </w:r>
      <w:r w:rsidR="00F87F61">
        <w:rPr>
          <w:sz w:val="28"/>
          <w:szCs w:val="28"/>
        </w:rPr>
        <w:t>е и паразитарные болезни  – 22,4, в сравнении с 2018 годом снижение на 27,3 %</w:t>
      </w:r>
      <w:r w:rsidR="00B53E33" w:rsidRPr="00E66B83">
        <w:rPr>
          <w:sz w:val="28"/>
          <w:szCs w:val="28"/>
        </w:rPr>
        <w:t>;</w:t>
      </w:r>
    </w:p>
    <w:p w:rsidR="00B53E33" w:rsidRPr="00E66B83" w:rsidRDefault="00B53E33" w:rsidP="00581B1F">
      <w:pPr>
        <w:ind w:firstLine="1134"/>
        <w:jc w:val="both"/>
        <w:rPr>
          <w:sz w:val="28"/>
          <w:szCs w:val="28"/>
        </w:rPr>
      </w:pPr>
      <w:r w:rsidRPr="00E66B83">
        <w:rPr>
          <w:sz w:val="28"/>
          <w:szCs w:val="28"/>
        </w:rPr>
        <w:t>- на шестом месте - болезн</w:t>
      </w:r>
      <w:r w:rsidR="00F87F61">
        <w:rPr>
          <w:sz w:val="28"/>
          <w:szCs w:val="28"/>
        </w:rPr>
        <w:t>и костно-мышечной системы – 21</w:t>
      </w:r>
      <w:r w:rsidRPr="00E66B83">
        <w:rPr>
          <w:sz w:val="28"/>
          <w:szCs w:val="28"/>
        </w:rPr>
        <w:t>,</w:t>
      </w:r>
      <w:r w:rsidR="00F87F61">
        <w:rPr>
          <w:sz w:val="28"/>
          <w:szCs w:val="28"/>
        </w:rPr>
        <w:t>2, в сравнении с 2018 годом снижение на 14,2 %</w:t>
      </w:r>
      <w:r w:rsidRPr="00E66B83">
        <w:rPr>
          <w:sz w:val="28"/>
          <w:szCs w:val="28"/>
        </w:rPr>
        <w:t>;</w:t>
      </w:r>
    </w:p>
    <w:p w:rsidR="00B53E33" w:rsidRPr="00E66B83" w:rsidRDefault="00B53E33" w:rsidP="00581B1F">
      <w:pPr>
        <w:ind w:firstLine="1134"/>
        <w:jc w:val="both"/>
        <w:rPr>
          <w:sz w:val="28"/>
          <w:szCs w:val="28"/>
        </w:rPr>
      </w:pPr>
      <w:r w:rsidRPr="00E66B83">
        <w:rPr>
          <w:sz w:val="28"/>
          <w:szCs w:val="28"/>
        </w:rPr>
        <w:t xml:space="preserve">- на седьмом месте - болезни эндокринной </w:t>
      </w:r>
      <w:r w:rsidR="00F87F61">
        <w:rPr>
          <w:sz w:val="28"/>
          <w:szCs w:val="28"/>
        </w:rPr>
        <w:t xml:space="preserve">системы – 19,3, в сравнении с 2018 годом рост на 4,1 % </w:t>
      </w:r>
      <w:r w:rsidRPr="00E66B83">
        <w:rPr>
          <w:sz w:val="28"/>
          <w:szCs w:val="28"/>
        </w:rPr>
        <w:t>(в т.</w:t>
      </w:r>
      <w:r w:rsidR="00F87F61">
        <w:rPr>
          <w:sz w:val="28"/>
          <w:szCs w:val="28"/>
        </w:rPr>
        <w:t>ч. щитовидной железы рост на 3 %</w:t>
      </w:r>
      <w:r w:rsidRPr="00E66B83">
        <w:rPr>
          <w:sz w:val="28"/>
          <w:szCs w:val="28"/>
        </w:rPr>
        <w:t>);</w:t>
      </w:r>
    </w:p>
    <w:p w:rsidR="00B53E33" w:rsidRPr="00E66B83" w:rsidRDefault="00B53E33" w:rsidP="00581B1F">
      <w:pPr>
        <w:ind w:firstLine="1134"/>
        <w:jc w:val="both"/>
        <w:rPr>
          <w:sz w:val="28"/>
          <w:szCs w:val="28"/>
        </w:rPr>
      </w:pPr>
      <w:r w:rsidRPr="00E66B83">
        <w:rPr>
          <w:sz w:val="28"/>
          <w:szCs w:val="28"/>
        </w:rPr>
        <w:t>- на восьмом месте болезни</w:t>
      </w:r>
      <w:r w:rsidR="00F87F61">
        <w:rPr>
          <w:sz w:val="28"/>
          <w:szCs w:val="28"/>
        </w:rPr>
        <w:t xml:space="preserve"> кожи и подкожной клетчатки – 17,0 в сравнении с 2018</w:t>
      </w:r>
      <w:r w:rsidR="009C2996">
        <w:rPr>
          <w:sz w:val="28"/>
          <w:szCs w:val="28"/>
        </w:rPr>
        <w:t xml:space="preserve"> годом рост на 11,8 %</w:t>
      </w:r>
      <w:r w:rsidRPr="00E66B83">
        <w:rPr>
          <w:sz w:val="28"/>
          <w:szCs w:val="28"/>
        </w:rPr>
        <w:t>;</w:t>
      </w:r>
    </w:p>
    <w:p w:rsidR="00B53E33" w:rsidRPr="00E66B83" w:rsidRDefault="00B53E33" w:rsidP="00581B1F">
      <w:pPr>
        <w:ind w:firstLine="1134"/>
        <w:jc w:val="both"/>
        <w:rPr>
          <w:sz w:val="28"/>
          <w:szCs w:val="28"/>
        </w:rPr>
      </w:pPr>
      <w:r w:rsidRPr="00E66B83">
        <w:rPr>
          <w:sz w:val="28"/>
          <w:szCs w:val="28"/>
        </w:rPr>
        <w:t xml:space="preserve">- на девятом месте </w:t>
      </w:r>
      <w:r w:rsidR="00C4697F" w:rsidRPr="00E66B83">
        <w:rPr>
          <w:sz w:val="28"/>
          <w:szCs w:val="28"/>
        </w:rPr>
        <w:t>врожденные аномалии</w:t>
      </w:r>
      <w:r w:rsidR="00C4697F">
        <w:rPr>
          <w:sz w:val="28"/>
          <w:szCs w:val="28"/>
        </w:rPr>
        <w:t xml:space="preserve"> – 15,0, в сравнении с 2018 годом рост на 15,3 %</w:t>
      </w:r>
      <w:r w:rsidR="00C4697F" w:rsidRPr="00E66B83">
        <w:rPr>
          <w:sz w:val="28"/>
          <w:szCs w:val="28"/>
        </w:rPr>
        <w:t>;</w:t>
      </w:r>
    </w:p>
    <w:p w:rsidR="00C4697F" w:rsidRDefault="00E66B83" w:rsidP="00581B1F">
      <w:pPr>
        <w:ind w:firstLine="1134"/>
        <w:jc w:val="both"/>
        <w:rPr>
          <w:sz w:val="28"/>
          <w:szCs w:val="28"/>
        </w:rPr>
      </w:pPr>
      <w:r w:rsidRPr="00E66B83">
        <w:rPr>
          <w:sz w:val="28"/>
          <w:szCs w:val="28"/>
        </w:rPr>
        <w:t xml:space="preserve">- на десятом месте </w:t>
      </w:r>
      <w:r w:rsidR="00C4697F" w:rsidRPr="00E66B83">
        <w:rPr>
          <w:sz w:val="28"/>
          <w:szCs w:val="28"/>
        </w:rPr>
        <w:t xml:space="preserve">болезни мочеполовой системы </w:t>
      </w:r>
      <w:r w:rsidR="00C4697F">
        <w:rPr>
          <w:sz w:val="28"/>
          <w:szCs w:val="28"/>
        </w:rPr>
        <w:t>– 13,5, в сравнении с 2018 годом рост на 5,9 %;</w:t>
      </w:r>
    </w:p>
    <w:p w:rsidR="00C4697F" w:rsidRDefault="00C4697F" w:rsidP="00581B1F">
      <w:pPr>
        <w:ind w:firstLine="113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E66B83">
        <w:rPr>
          <w:sz w:val="28"/>
          <w:szCs w:val="28"/>
        </w:rPr>
        <w:t xml:space="preserve">на одиннадцатом месте болезни уха и сосцевидного отростка </w:t>
      </w:r>
      <w:r>
        <w:rPr>
          <w:sz w:val="28"/>
          <w:szCs w:val="28"/>
        </w:rPr>
        <w:t>– 11,6, в сравнении с 2018 годом снижение на 8,7 %;</w:t>
      </w:r>
    </w:p>
    <w:p w:rsidR="00E66B83" w:rsidRPr="00E66B83" w:rsidRDefault="00C4697F" w:rsidP="00581B1F">
      <w:pPr>
        <w:ind w:firstLine="113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E66B83">
        <w:rPr>
          <w:sz w:val="28"/>
          <w:szCs w:val="28"/>
        </w:rPr>
        <w:t xml:space="preserve">на двенадцатом месте </w:t>
      </w:r>
      <w:r>
        <w:rPr>
          <w:sz w:val="28"/>
          <w:szCs w:val="28"/>
        </w:rPr>
        <w:t>психические расстройства – 11,2, в сравнении с 2018 годом рост на 3,4 %</w:t>
      </w:r>
      <w:r w:rsidR="00E66B83" w:rsidRPr="00E66B83">
        <w:rPr>
          <w:sz w:val="28"/>
          <w:szCs w:val="28"/>
        </w:rPr>
        <w:t>;</w:t>
      </w:r>
    </w:p>
    <w:p w:rsidR="00D14E5E" w:rsidRPr="00CF5E80" w:rsidRDefault="00E66B83" w:rsidP="00D37039">
      <w:pPr>
        <w:ind w:firstLine="567"/>
        <w:jc w:val="both"/>
        <w:rPr>
          <w:sz w:val="28"/>
          <w:szCs w:val="28"/>
          <w:highlight w:val="yellow"/>
        </w:rPr>
      </w:pPr>
      <w:r w:rsidRPr="00E66B83">
        <w:rPr>
          <w:sz w:val="28"/>
          <w:szCs w:val="28"/>
        </w:rPr>
        <w:t xml:space="preserve">- </w:t>
      </w:r>
      <w:r w:rsidR="00D14E5E">
        <w:rPr>
          <w:sz w:val="28"/>
          <w:szCs w:val="28"/>
        </w:rPr>
        <w:t xml:space="preserve">на тринадцатом месте болезни нервной системы и органов чувств – 6,2, в сравнении с 2018 годом рост на 6,5 </w:t>
      </w:r>
      <w:r w:rsidR="00D14E5E" w:rsidRPr="00D37039">
        <w:rPr>
          <w:sz w:val="28"/>
          <w:szCs w:val="28"/>
        </w:rPr>
        <w:t>%;</w:t>
      </w:r>
    </w:p>
    <w:p w:rsidR="00E66B83" w:rsidRPr="00E66B83" w:rsidRDefault="00D14E5E" w:rsidP="00D37039">
      <w:pPr>
        <w:ind w:firstLine="567"/>
        <w:jc w:val="both"/>
        <w:rPr>
          <w:sz w:val="28"/>
          <w:szCs w:val="28"/>
        </w:rPr>
      </w:pPr>
      <w:r w:rsidRPr="00D37039">
        <w:rPr>
          <w:sz w:val="28"/>
          <w:szCs w:val="28"/>
        </w:rPr>
        <w:t xml:space="preserve">- на четырнадцатом месте </w:t>
      </w:r>
      <w:r w:rsidR="00E66B83" w:rsidRPr="00D37039">
        <w:rPr>
          <w:sz w:val="28"/>
          <w:szCs w:val="28"/>
        </w:rPr>
        <w:t>болез</w:t>
      </w:r>
      <w:r w:rsidRPr="00D37039">
        <w:rPr>
          <w:sz w:val="28"/>
          <w:szCs w:val="28"/>
        </w:rPr>
        <w:t>ни системы кровообращения – 5,4, в сравнении с 2018 годом снижение на 51,8 %</w:t>
      </w:r>
      <w:r w:rsidR="00E66B83" w:rsidRPr="00D37039">
        <w:rPr>
          <w:sz w:val="28"/>
          <w:szCs w:val="28"/>
        </w:rPr>
        <w:t>;</w:t>
      </w:r>
    </w:p>
    <w:p w:rsidR="005B4B60" w:rsidRPr="003E073E" w:rsidRDefault="00E66B83" w:rsidP="00D37039">
      <w:pPr>
        <w:ind w:firstLine="567"/>
        <w:jc w:val="both"/>
        <w:rPr>
          <w:color w:val="FF0000"/>
          <w:szCs w:val="28"/>
        </w:rPr>
      </w:pPr>
      <w:r w:rsidRPr="00E66B83">
        <w:rPr>
          <w:sz w:val="28"/>
          <w:szCs w:val="28"/>
        </w:rPr>
        <w:t xml:space="preserve">- </w:t>
      </w:r>
      <w:r w:rsidR="00D14E5E">
        <w:rPr>
          <w:sz w:val="28"/>
          <w:szCs w:val="28"/>
        </w:rPr>
        <w:t xml:space="preserve">на пятнадцатом месте </w:t>
      </w:r>
      <w:r w:rsidRPr="00E66B83">
        <w:rPr>
          <w:sz w:val="28"/>
          <w:szCs w:val="28"/>
        </w:rPr>
        <w:t>ново</w:t>
      </w:r>
      <w:r w:rsidR="00D14E5E">
        <w:rPr>
          <w:sz w:val="28"/>
          <w:szCs w:val="28"/>
        </w:rPr>
        <w:t xml:space="preserve">образования – 1,9, в сравнении с 2018 годом рост на </w:t>
      </w:r>
      <w:r w:rsidR="0039210C">
        <w:rPr>
          <w:sz w:val="28"/>
          <w:szCs w:val="28"/>
        </w:rPr>
        <w:t>21,1 %</w:t>
      </w:r>
      <w:r w:rsidR="00D37039" w:rsidRPr="00D37039">
        <w:rPr>
          <w:sz w:val="28"/>
          <w:szCs w:val="28"/>
        </w:rPr>
        <w:t xml:space="preserve"> (</w:t>
      </w:r>
      <w:r w:rsidR="005B4B60" w:rsidRPr="00D37039">
        <w:rPr>
          <w:sz w:val="28"/>
          <w:szCs w:val="28"/>
        </w:rPr>
        <w:t>Таблица</w:t>
      </w:r>
      <w:r w:rsidR="00D37039" w:rsidRPr="00D37039">
        <w:rPr>
          <w:sz w:val="28"/>
          <w:szCs w:val="28"/>
        </w:rPr>
        <w:t xml:space="preserve"> 4)</w:t>
      </w:r>
      <w:r w:rsidR="00D37039">
        <w:rPr>
          <w:sz w:val="28"/>
          <w:szCs w:val="28"/>
        </w:rPr>
        <w:t>.</w:t>
      </w:r>
    </w:p>
    <w:p w:rsidR="005B4B60" w:rsidRDefault="005B4B60" w:rsidP="00011FA2">
      <w:pPr>
        <w:rPr>
          <w:i/>
          <w:sz w:val="28"/>
          <w:szCs w:val="28"/>
        </w:rPr>
      </w:pPr>
    </w:p>
    <w:p w:rsidR="00757859" w:rsidRDefault="00757859" w:rsidP="00E6669A">
      <w:pPr>
        <w:jc w:val="center"/>
        <w:rPr>
          <w:b/>
          <w:color w:val="000000"/>
          <w:sz w:val="28"/>
          <w:szCs w:val="28"/>
        </w:rPr>
      </w:pPr>
    </w:p>
    <w:p w:rsidR="00757859" w:rsidRDefault="00757859" w:rsidP="00E6669A">
      <w:pPr>
        <w:jc w:val="center"/>
        <w:rPr>
          <w:b/>
          <w:color w:val="000000"/>
          <w:sz w:val="28"/>
          <w:szCs w:val="28"/>
        </w:rPr>
      </w:pPr>
    </w:p>
    <w:p w:rsidR="00E6669A" w:rsidRPr="00731483" w:rsidRDefault="00E6669A" w:rsidP="00E6669A">
      <w:pPr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lastRenderedPageBreak/>
        <w:t>Впервые установленная заболеваемость детей 0-17</w:t>
      </w:r>
      <w:r w:rsidRPr="00731483">
        <w:rPr>
          <w:b/>
          <w:color w:val="000000"/>
          <w:sz w:val="28"/>
          <w:szCs w:val="28"/>
        </w:rPr>
        <w:t xml:space="preserve"> лет по классам болезней (на 1000 детей)</w:t>
      </w:r>
    </w:p>
    <w:p w:rsidR="00E6669A" w:rsidRPr="009576A1" w:rsidRDefault="00C413B9" w:rsidP="003F3697">
      <w:pPr>
        <w:jc w:val="right"/>
        <w:rPr>
          <w:sz w:val="22"/>
          <w:szCs w:val="22"/>
        </w:rPr>
      </w:pPr>
      <w:r>
        <w:rPr>
          <w:sz w:val="22"/>
          <w:szCs w:val="22"/>
        </w:rPr>
        <w:t>Таблица 4</w:t>
      </w:r>
    </w:p>
    <w:tbl>
      <w:tblPr>
        <w:tblW w:w="1394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105"/>
        <w:gridCol w:w="5775"/>
        <w:gridCol w:w="850"/>
        <w:gridCol w:w="850"/>
        <w:gridCol w:w="850"/>
        <w:gridCol w:w="850"/>
        <w:gridCol w:w="850"/>
        <w:gridCol w:w="1418"/>
        <w:gridCol w:w="1396"/>
      </w:tblGrid>
      <w:tr w:rsidR="006329D8" w:rsidRPr="00F3591C" w:rsidTr="00DF25C5">
        <w:trPr>
          <w:trHeight w:val="608"/>
          <w:jc w:val="center"/>
        </w:trPr>
        <w:tc>
          <w:tcPr>
            <w:tcW w:w="6880" w:type="dxa"/>
            <w:gridSpan w:val="2"/>
            <w:shd w:val="clear" w:color="auto" w:fill="auto"/>
            <w:vAlign w:val="center"/>
          </w:tcPr>
          <w:p w:rsidR="006329D8" w:rsidRPr="00F3591C" w:rsidRDefault="006329D8" w:rsidP="0073038C">
            <w:pPr>
              <w:tabs>
                <w:tab w:val="left" w:pos="993"/>
              </w:tabs>
              <w:jc w:val="center"/>
              <w:rPr>
                <w:color w:val="000000"/>
              </w:rPr>
            </w:pPr>
            <w:r w:rsidRPr="00F3591C">
              <w:rPr>
                <w:color w:val="000000"/>
              </w:rPr>
              <w:t>Классы болезней и отдельные болезни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6329D8" w:rsidRPr="00F3591C" w:rsidRDefault="006329D8" w:rsidP="0073038C">
            <w:pPr>
              <w:tabs>
                <w:tab w:val="left" w:pos="993"/>
              </w:tabs>
              <w:jc w:val="center"/>
              <w:rPr>
                <w:b/>
                <w:color w:val="000000"/>
              </w:rPr>
            </w:pPr>
            <w:r w:rsidRPr="00F3591C">
              <w:rPr>
                <w:b/>
                <w:color w:val="000000"/>
              </w:rPr>
              <w:t>2015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6329D8" w:rsidRPr="00F3591C" w:rsidRDefault="006329D8" w:rsidP="0073038C">
            <w:pPr>
              <w:tabs>
                <w:tab w:val="left" w:pos="993"/>
              </w:tabs>
              <w:jc w:val="center"/>
              <w:rPr>
                <w:b/>
                <w:color w:val="000000"/>
              </w:rPr>
            </w:pPr>
            <w:r w:rsidRPr="00F3591C">
              <w:rPr>
                <w:b/>
                <w:color w:val="000000"/>
              </w:rPr>
              <w:t>2016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6329D8" w:rsidRPr="00F3591C" w:rsidRDefault="006329D8" w:rsidP="0073038C">
            <w:pPr>
              <w:tabs>
                <w:tab w:val="left" w:pos="993"/>
              </w:tabs>
              <w:jc w:val="center"/>
              <w:rPr>
                <w:b/>
                <w:color w:val="000000"/>
              </w:rPr>
            </w:pPr>
            <w:r w:rsidRPr="00F3591C">
              <w:rPr>
                <w:b/>
                <w:color w:val="000000"/>
              </w:rPr>
              <w:t>2017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6329D8" w:rsidRPr="00F3591C" w:rsidRDefault="006329D8" w:rsidP="0073038C">
            <w:pPr>
              <w:tabs>
                <w:tab w:val="left" w:pos="993"/>
              </w:tabs>
              <w:jc w:val="center"/>
              <w:rPr>
                <w:b/>
                <w:color w:val="000000"/>
              </w:rPr>
            </w:pPr>
            <w:r w:rsidRPr="00F3591C">
              <w:rPr>
                <w:b/>
                <w:color w:val="000000"/>
              </w:rPr>
              <w:t>2018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6329D8" w:rsidRPr="00F3591C" w:rsidRDefault="006329D8" w:rsidP="0073038C">
            <w:pPr>
              <w:tabs>
                <w:tab w:val="left" w:pos="993"/>
              </w:tabs>
              <w:jc w:val="center"/>
              <w:rPr>
                <w:b/>
                <w:color w:val="000000"/>
              </w:rPr>
            </w:pPr>
            <w:r w:rsidRPr="00F3591C">
              <w:rPr>
                <w:b/>
                <w:color w:val="000000"/>
              </w:rPr>
              <w:t>2019</w:t>
            </w:r>
          </w:p>
        </w:tc>
        <w:tc>
          <w:tcPr>
            <w:tcW w:w="1418" w:type="dxa"/>
            <w:shd w:val="clear" w:color="auto" w:fill="FFFFFF"/>
            <w:vAlign w:val="center"/>
          </w:tcPr>
          <w:p w:rsidR="0034497F" w:rsidRPr="00DF25C5" w:rsidRDefault="006329D8" w:rsidP="0073038C">
            <w:pPr>
              <w:tabs>
                <w:tab w:val="left" w:pos="993"/>
              </w:tabs>
              <w:jc w:val="center"/>
              <w:rPr>
                <w:color w:val="000000"/>
              </w:rPr>
            </w:pPr>
            <w:r w:rsidRPr="00DF25C5">
              <w:rPr>
                <w:color w:val="000000"/>
                <w:sz w:val="22"/>
                <w:szCs w:val="22"/>
              </w:rPr>
              <w:t>Т</w:t>
            </w:r>
            <w:r w:rsidR="00DF25C5" w:rsidRPr="00DF25C5">
              <w:rPr>
                <w:color w:val="000000"/>
                <w:sz w:val="22"/>
                <w:szCs w:val="22"/>
              </w:rPr>
              <w:t>срг.пр.</w:t>
            </w:r>
          </w:p>
          <w:p w:rsidR="006329D8" w:rsidRPr="0034497F" w:rsidRDefault="006329D8" w:rsidP="0073038C">
            <w:pPr>
              <w:tabs>
                <w:tab w:val="left" w:pos="993"/>
              </w:tabs>
              <w:jc w:val="center"/>
              <w:rPr>
                <w:color w:val="000000"/>
                <w:sz w:val="20"/>
                <w:szCs w:val="20"/>
              </w:rPr>
            </w:pPr>
            <w:r w:rsidRPr="0034497F">
              <w:rPr>
                <w:color w:val="000000"/>
                <w:sz w:val="22"/>
                <w:szCs w:val="22"/>
              </w:rPr>
              <w:t>2015-2019</w:t>
            </w:r>
            <w:r w:rsidR="00DF25C5">
              <w:rPr>
                <w:color w:val="000000"/>
                <w:sz w:val="22"/>
                <w:szCs w:val="22"/>
              </w:rPr>
              <w:t>,</w:t>
            </w:r>
            <w:r w:rsidRPr="0034497F">
              <w:rPr>
                <w:color w:val="000000"/>
                <w:sz w:val="22"/>
                <w:szCs w:val="22"/>
              </w:rPr>
              <w:t>%</w:t>
            </w:r>
          </w:p>
        </w:tc>
        <w:tc>
          <w:tcPr>
            <w:tcW w:w="1396" w:type="dxa"/>
            <w:shd w:val="clear" w:color="auto" w:fill="FFFFFF"/>
            <w:vAlign w:val="center"/>
          </w:tcPr>
          <w:p w:rsidR="006329D8" w:rsidRPr="0034497F" w:rsidRDefault="006329D8" w:rsidP="00DF25C5">
            <w:pPr>
              <w:tabs>
                <w:tab w:val="left" w:pos="993"/>
              </w:tabs>
              <w:jc w:val="center"/>
              <w:rPr>
                <w:color w:val="000000"/>
                <w:sz w:val="20"/>
                <w:szCs w:val="20"/>
              </w:rPr>
            </w:pPr>
            <w:r w:rsidRPr="0034497F">
              <w:rPr>
                <w:color w:val="000000"/>
                <w:sz w:val="20"/>
                <w:szCs w:val="20"/>
              </w:rPr>
              <w:t>Тпр</w:t>
            </w:r>
          </w:p>
          <w:p w:rsidR="006329D8" w:rsidRPr="0034497F" w:rsidRDefault="006329D8" w:rsidP="00DF25C5">
            <w:pPr>
              <w:tabs>
                <w:tab w:val="left" w:pos="993"/>
              </w:tabs>
              <w:jc w:val="center"/>
              <w:rPr>
                <w:color w:val="000000"/>
                <w:sz w:val="20"/>
                <w:szCs w:val="20"/>
              </w:rPr>
            </w:pPr>
            <w:r w:rsidRPr="0034497F">
              <w:rPr>
                <w:color w:val="000000"/>
                <w:sz w:val="20"/>
                <w:szCs w:val="20"/>
              </w:rPr>
              <w:t>2019/2018</w:t>
            </w:r>
            <w:r w:rsidR="0034497F" w:rsidRPr="0034497F">
              <w:rPr>
                <w:color w:val="000000"/>
                <w:sz w:val="20"/>
                <w:szCs w:val="20"/>
              </w:rPr>
              <w:t>,%</w:t>
            </w:r>
          </w:p>
        </w:tc>
      </w:tr>
      <w:tr w:rsidR="006329D8" w:rsidRPr="00F3591C" w:rsidTr="006B1C47">
        <w:trPr>
          <w:trHeight w:val="283"/>
          <w:jc w:val="center"/>
        </w:trPr>
        <w:tc>
          <w:tcPr>
            <w:tcW w:w="6880" w:type="dxa"/>
            <w:gridSpan w:val="2"/>
            <w:shd w:val="clear" w:color="auto" w:fill="FFFFFF"/>
            <w:vAlign w:val="bottom"/>
          </w:tcPr>
          <w:p w:rsidR="006329D8" w:rsidRPr="00F3591C" w:rsidRDefault="006329D8" w:rsidP="006329D8">
            <w:pPr>
              <w:tabs>
                <w:tab w:val="left" w:pos="993"/>
              </w:tabs>
              <w:rPr>
                <w:color w:val="000000"/>
              </w:rPr>
            </w:pPr>
            <w:r w:rsidRPr="00F3591C">
              <w:rPr>
                <w:color w:val="000000"/>
              </w:rPr>
              <w:t>Всего: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29D8" w:rsidRPr="00DF25C5" w:rsidRDefault="006329D8" w:rsidP="006329D8">
            <w:pPr>
              <w:jc w:val="center"/>
              <w:rPr>
                <w:color w:val="000000"/>
              </w:rPr>
            </w:pPr>
            <w:r w:rsidRPr="00DF25C5">
              <w:rPr>
                <w:color w:val="000000"/>
                <w:sz w:val="22"/>
                <w:szCs w:val="22"/>
              </w:rPr>
              <w:t>996,0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29D8" w:rsidRPr="00DF25C5" w:rsidRDefault="006329D8" w:rsidP="006329D8">
            <w:pPr>
              <w:jc w:val="center"/>
              <w:rPr>
                <w:color w:val="000000"/>
              </w:rPr>
            </w:pPr>
            <w:r w:rsidRPr="00DF25C5">
              <w:rPr>
                <w:color w:val="000000"/>
                <w:sz w:val="22"/>
                <w:szCs w:val="22"/>
              </w:rPr>
              <w:t>979,9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29D8" w:rsidRPr="00DF25C5" w:rsidRDefault="006329D8" w:rsidP="006329D8">
            <w:pPr>
              <w:jc w:val="center"/>
              <w:rPr>
                <w:color w:val="000000"/>
              </w:rPr>
            </w:pPr>
            <w:r w:rsidRPr="00DF25C5">
              <w:rPr>
                <w:color w:val="000000"/>
                <w:sz w:val="22"/>
                <w:szCs w:val="22"/>
              </w:rPr>
              <w:t>1165,3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29D8" w:rsidRPr="00DF25C5" w:rsidRDefault="006329D8" w:rsidP="006329D8">
            <w:pPr>
              <w:jc w:val="center"/>
              <w:rPr>
                <w:color w:val="000000"/>
              </w:rPr>
            </w:pPr>
            <w:r w:rsidRPr="00DF25C5">
              <w:rPr>
                <w:color w:val="000000"/>
                <w:sz w:val="22"/>
                <w:szCs w:val="22"/>
              </w:rPr>
              <w:t>1067,4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29D8" w:rsidRPr="00DF25C5" w:rsidRDefault="006329D8" w:rsidP="006329D8">
            <w:pPr>
              <w:jc w:val="center"/>
              <w:rPr>
                <w:color w:val="000000"/>
              </w:rPr>
            </w:pPr>
            <w:r w:rsidRPr="00DF25C5">
              <w:rPr>
                <w:color w:val="000000"/>
                <w:sz w:val="22"/>
                <w:szCs w:val="22"/>
              </w:rPr>
              <w:t>914,7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29D8" w:rsidRPr="00F67D72" w:rsidRDefault="006329D8" w:rsidP="006329D8">
            <w:pPr>
              <w:jc w:val="center"/>
              <w:rPr>
                <w:color w:val="000000"/>
              </w:rPr>
            </w:pPr>
            <w:r w:rsidRPr="00F67D72">
              <w:rPr>
                <w:color w:val="000000"/>
              </w:rPr>
              <w:t>-0,7</w:t>
            </w:r>
          </w:p>
        </w:tc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29D8" w:rsidRPr="006B1C47" w:rsidRDefault="006329D8" w:rsidP="006B1C47">
            <w:pPr>
              <w:jc w:val="center"/>
              <w:rPr>
                <w:color w:val="000000"/>
              </w:rPr>
            </w:pPr>
            <w:r w:rsidRPr="006B1C47">
              <w:rPr>
                <w:color w:val="000000"/>
                <w:sz w:val="22"/>
                <w:szCs w:val="22"/>
              </w:rPr>
              <w:t>-14,3</w:t>
            </w:r>
          </w:p>
        </w:tc>
      </w:tr>
      <w:tr w:rsidR="006329D8" w:rsidRPr="00F3591C" w:rsidTr="006B1C47">
        <w:trPr>
          <w:trHeight w:val="283"/>
          <w:jc w:val="center"/>
        </w:trPr>
        <w:tc>
          <w:tcPr>
            <w:tcW w:w="6880" w:type="dxa"/>
            <w:gridSpan w:val="2"/>
            <w:shd w:val="clear" w:color="auto" w:fill="FFFFFF"/>
            <w:vAlign w:val="bottom"/>
          </w:tcPr>
          <w:p w:rsidR="006329D8" w:rsidRPr="00F3591C" w:rsidRDefault="006329D8" w:rsidP="006329D8">
            <w:pPr>
              <w:tabs>
                <w:tab w:val="left" w:pos="993"/>
              </w:tabs>
              <w:rPr>
                <w:color w:val="000000"/>
              </w:rPr>
            </w:pPr>
            <w:r w:rsidRPr="00F3591C">
              <w:rPr>
                <w:color w:val="000000"/>
              </w:rPr>
              <w:t>Некоторые инфекционные и паразитарные болезни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29D8" w:rsidRPr="00DF25C5" w:rsidRDefault="006329D8" w:rsidP="006329D8">
            <w:pPr>
              <w:jc w:val="center"/>
              <w:rPr>
                <w:color w:val="000000"/>
              </w:rPr>
            </w:pPr>
            <w:r w:rsidRPr="00DF25C5">
              <w:rPr>
                <w:color w:val="000000"/>
                <w:sz w:val="22"/>
                <w:szCs w:val="22"/>
              </w:rPr>
              <w:t>10,7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29D8" w:rsidRPr="00DF25C5" w:rsidRDefault="006329D8" w:rsidP="006329D8">
            <w:pPr>
              <w:jc w:val="center"/>
              <w:rPr>
                <w:color w:val="000000"/>
              </w:rPr>
            </w:pPr>
            <w:r w:rsidRPr="00DF25C5">
              <w:rPr>
                <w:color w:val="000000"/>
                <w:sz w:val="22"/>
                <w:szCs w:val="22"/>
              </w:rPr>
              <w:t>25,6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29D8" w:rsidRPr="00DF25C5" w:rsidRDefault="006329D8" w:rsidP="006329D8">
            <w:pPr>
              <w:jc w:val="center"/>
              <w:rPr>
                <w:color w:val="000000"/>
              </w:rPr>
            </w:pPr>
            <w:r w:rsidRPr="00DF25C5">
              <w:rPr>
                <w:color w:val="000000"/>
                <w:sz w:val="22"/>
                <w:szCs w:val="22"/>
              </w:rPr>
              <w:t>79,8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29D8" w:rsidRPr="00DF25C5" w:rsidRDefault="006329D8" w:rsidP="006329D8">
            <w:pPr>
              <w:jc w:val="center"/>
              <w:rPr>
                <w:color w:val="000000"/>
              </w:rPr>
            </w:pPr>
            <w:r w:rsidRPr="00DF25C5">
              <w:rPr>
                <w:color w:val="000000"/>
                <w:sz w:val="22"/>
                <w:szCs w:val="22"/>
              </w:rPr>
              <w:t>30,8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29D8" w:rsidRPr="00DF25C5" w:rsidRDefault="006329D8" w:rsidP="006329D8">
            <w:pPr>
              <w:jc w:val="center"/>
              <w:rPr>
                <w:color w:val="000000"/>
              </w:rPr>
            </w:pPr>
            <w:r w:rsidRPr="00DF25C5">
              <w:rPr>
                <w:color w:val="000000"/>
                <w:sz w:val="22"/>
                <w:szCs w:val="22"/>
              </w:rPr>
              <w:t>22,4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6329D8" w:rsidRPr="00F67D72" w:rsidRDefault="006329D8" w:rsidP="006329D8">
            <w:pPr>
              <w:jc w:val="center"/>
              <w:rPr>
                <w:color w:val="000000"/>
              </w:rPr>
            </w:pPr>
            <w:r w:rsidRPr="00F67D72">
              <w:rPr>
                <w:color w:val="000000"/>
              </w:rPr>
              <w:t>1,4</w:t>
            </w:r>
          </w:p>
        </w:tc>
        <w:tc>
          <w:tcPr>
            <w:tcW w:w="13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29D8" w:rsidRPr="006B1C47" w:rsidRDefault="006329D8" w:rsidP="006B1C47">
            <w:pPr>
              <w:jc w:val="center"/>
              <w:rPr>
                <w:color w:val="000000"/>
              </w:rPr>
            </w:pPr>
            <w:r w:rsidRPr="006B1C47">
              <w:rPr>
                <w:color w:val="000000"/>
                <w:sz w:val="22"/>
                <w:szCs w:val="22"/>
              </w:rPr>
              <w:t>-27,3</w:t>
            </w:r>
          </w:p>
        </w:tc>
      </w:tr>
      <w:tr w:rsidR="006329D8" w:rsidRPr="00F3591C" w:rsidTr="006B1C47">
        <w:trPr>
          <w:trHeight w:val="283"/>
          <w:jc w:val="center"/>
        </w:trPr>
        <w:tc>
          <w:tcPr>
            <w:tcW w:w="6880" w:type="dxa"/>
            <w:gridSpan w:val="2"/>
            <w:shd w:val="clear" w:color="auto" w:fill="FFFFFF"/>
            <w:vAlign w:val="bottom"/>
          </w:tcPr>
          <w:p w:rsidR="006329D8" w:rsidRPr="00F3591C" w:rsidRDefault="006329D8" w:rsidP="006329D8">
            <w:pPr>
              <w:tabs>
                <w:tab w:val="left" w:pos="993"/>
              </w:tabs>
              <w:rPr>
                <w:color w:val="000000"/>
              </w:rPr>
            </w:pPr>
            <w:r w:rsidRPr="00F3591C">
              <w:rPr>
                <w:color w:val="000000"/>
              </w:rPr>
              <w:t>Новообразования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29D8" w:rsidRPr="00DF25C5" w:rsidRDefault="006329D8" w:rsidP="006329D8">
            <w:pPr>
              <w:jc w:val="center"/>
              <w:rPr>
                <w:color w:val="000000"/>
              </w:rPr>
            </w:pPr>
            <w:r w:rsidRPr="00DF25C5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29D8" w:rsidRPr="00DF25C5" w:rsidRDefault="006329D8" w:rsidP="006329D8">
            <w:pPr>
              <w:jc w:val="center"/>
              <w:rPr>
                <w:color w:val="000000"/>
              </w:rPr>
            </w:pPr>
            <w:r w:rsidRPr="00DF25C5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29D8" w:rsidRPr="00DF25C5" w:rsidRDefault="006329D8" w:rsidP="006329D8">
            <w:pPr>
              <w:jc w:val="center"/>
              <w:rPr>
                <w:color w:val="000000"/>
              </w:rPr>
            </w:pPr>
            <w:r w:rsidRPr="00DF25C5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29D8" w:rsidRPr="00DF25C5" w:rsidRDefault="006329D8" w:rsidP="006329D8">
            <w:pPr>
              <w:jc w:val="center"/>
              <w:rPr>
                <w:color w:val="000000"/>
              </w:rPr>
            </w:pPr>
            <w:r w:rsidRPr="00DF25C5">
              <w:rPr>
                <w:color w:val="000000"/>
                <w:sz w:val="22"/>
                <w:szCs w:val="22"/>
              </w:rPr>
              <w:t>0,4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29D8" w:rsidRPr="00DF25C5" w:rsidRDefault="006329D8" w:rsidP="006329D8">
            <w:pPr>
              <w:jc w:val="center"/>
              <w:rPr>
                <w:color w:val="000000"/>
              </w:rPr>
            </w:pPr>
            <w:r w:rsidRPr="00DF25C5">
              <w:rPr>
                <w:color w:val="000000"/>
                <w:sz w:val="22"/>
                <w:szCs w:val="22"/>
              </w:rPr>
              <w:t>0,4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29D8" w:rsidRPr="00F67D72" w:rsidRDefault="006329D8" w:rsidP="006329D8">
            <w:pPr>
              <w:jc w:val="center"/>
              <w:rPr>
                <w:color w:val="000000"/>
              </w:rPr>
            </w:pPr>
          </w:p>
        </w:tc>
        <w:tc>
          <w:tcPr>
            <w:tcW w:w="13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29D8" w:rsidRPr="006B1C47" w:rsidRDefault="006329D8" w:rsidP="006B1C47">
            <w:pPr>
              <w:jc w:val="center"/>
              <w:rPr>
                <w:color w:val="000000"/>
              </w:rPr>
            </w:pPr>
            <w:r w:rsidRPr="006B1C47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6329D8" w:rsidRPr="00F3591C" w:rsidTr="006B1C47">
        <w:trPr>
          <w:trHeight w:val="283"/>
          <w:jc w:val="center"/>
        </w:trPr>
        <w:tc>
          <w:tcPr>
            <w:tcW w:w="6880" w:type="dxa"/>
            <w:gridSpan w:val="2"/>
            <w:shd w:val="clear" w:color="auto" w:fill="FFFFFF"/>
            <w:vAlign w:val="bottom"/>
          </w:tcPr>
          <w:p w:rsidR="006329D8" w:rsidRPr="00F3591C" w:rsidRDefault="006329D8" w:rsidP="006329D8">
            <w:pPr>
              <w:tabs>
                <w:tab w:val="left" w:pos="993"/>
              </w:tabs>
              <w:rPr>
                <w:color w:val="000000"/>
              </w:rPr>
            </w:pPr>
            <w:r w:rsidRPr="00F3591C">
              <w:rPr>
                <w:color w:val="000000"/>
              </w:rPr>
              <w:t>Болезни крови, кроветворных органов и отдельные наруше</w:t>
            </w:r>
            <w:r w:rsidRPr="00F3591C">
              <w:rPr>
                <w:color w:val="000000"/>
              </w:rPr>
              <w:softHyphen/>
              <w:t>ния, вовлекающие иммунный механизм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29D8" w:rsidRPr="00DF25C5" w:rsidRDefault="006329D8" w:rsidP="006329D8">
            <w:pPr>
              <w:jc w:val="center"/>
              <w:rPr>
                <w:color w:val="000000"/>
              </w:rPr>
            </w:pPr>
            <w:r w:rsidRPr="00DF25C5">
              <w:rPr>
                <w:color w:val="000000"/>
                <w:sz w:val="22"/>
                <w:szCs w:val="22"/>
              </w:rPr>
              <w:t>6,3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29D8" w:rsidRPr="00DF25C5" w:rsidRDefault="006329D8" w:rsidP="006329D8">
            <w:pPr>
              <w:jc w:val="center"/>
              <w:rPr>
                <w:color w:val="000000"/>
              </w:rPr>
            </w:pPr>
            <w:r w:rsidRPr="00DF25C5">
              <w:rPr>
                <w:color w:val="000000"/>
                <w:sz w:val="22"/>
                <w:szCs w:val="22"/>
              </w:rPr>
              <w:t>7,3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29D8" w:rsidRPr="00DF25C5" w:rsidRDefault="006329D8" w:rsidP="006329D8">
            <w:pPr>
              <w:jc w:val="center"/>
              <w:rPr>
                <w:color w:val="000000"/>
              </w:rPr>
            </w:pPr>
            <w:r w:rsidRPr="00DF25C5">
              <w:rPr>
                <w:color w:val="000000"/>
                <w:sz w:val="22"/>
                <w:szCs w:val="22"/>
              </w:rPr>
              <w:t>12,6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29D8" w:rsidRPr="00DF25C5" w:rsidRDefault="006329D8" w:rsidP="006329D8">
            <w:pPr>
              <w:jc w:val="center"/>
              <w:rPr>
                <w:color w:val="000000"/>
              </w:rPr>
            </w:pPr>
            <w:r w:rsidRPr="00DF25C5">
              <w:rPr>
                <w:color w:val="000000"/>
                <w:sz w:val="22"/>
                <w:szCs w:val="22"/>
              </w:rPr>
              <w:t>11,9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29D8" w:rsidRPr="00DF25C5" w:rsidRDefault="006329D8" w:rsidP="006329D8">
            <w:pPr>
              <w:jc w:val="center"/>
              <w:rPr>
                <w:color w:val="000000"/>
              </w:rPr>
            </w:pPr>
            <w:r w:rsidRPr="00DF25C5">
              <w:rPr>
                <w:color w:val="000000"/>
                <w:sz w:val="22"/>
                <w:szCs w:val="22"/>
              </w:rPr>
              <w:t>5,4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6329D8" w:rsidRPr="00F67D72" w:rsidRDefault="006329D8" w:rsidP="006329D8">
            <w:pPr>
              <w:jc w:val="center"/>
              <w:rPr>
                <w:color w:val="000000"/>
              </w:rPr>
            </w:pPr>
            <w:r w:rsidRPr="00F67D72">
              <w:rPr>
                <w:color w:val="000000"/>
              </w:rPr>
              <w:t>3,2</w:t>
            </w:r>
          </w:p>
        </w:tc>
        <w:tc>
          <w:tcPr>
            <w:tcW w:w="13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29D8" w:rsidRPr="006B1C47" w:rsidRDefault="006329D8" w:rsidP="006B1C47">
            <w:pPr>
              <w:jc w:val="center"/>
              <w:rPr>
                <w:color w:val="000000"/>
              </w:rPr>
            </w:pPr>
            <w:r w:rsidRPr="006B1C47">
              <w:rPr>
                <w:color w:val="000000"/>
                <w:sz w:val="22"/>
                <w:szCs w:val="22"/>
              </w:rPr>
              <w:t>-54,6</w:t>
            </w:r>
          </w:p>
        </w:tc>
      </w:tr>
      <w:tr w:rsidR="006329D8" w:rsidRPr="00F3591C" w:rsidTr="006B1C47">
        <w:trPr>
          <w:trHeight w:val="283"/>
          <w:jc w:val="center"/>
        </w:trPr>
        <w:tc>
          <w:tcPr>
            <w:tcW w:w="6880" w:type="dxa"/>
            <w:gridSpan w:val="2"/>
            <w:shd w:val="clear" w:color="auto" w:fill="FFFFFF"/>
            <w:vAlign w:val="bottom"/>
          </w:tcPr>
          <w:p w:rsidR="006329D8" w:rsidRPr="00F3591C" w:rsidRDefault="006329D8" w:rsidP="006329D8">
            <w:pPr>
              <w:tabs>
                <w:tab w:val="left" w:pos="993"/>
              </w:tabs>
              <w:rPr>
                <w:color w:val="000000"/>
              </w:rPr>
            </w:pPr>
            <w:r w:rsidRPr="00F3591C">
              <w:rPr>
                <w:color w:val="000000"/>
              </w:rPr>
              <w:t>Болезни эндокринной системы, расстройства пи</w:t>
            </w:r>
            <w:r w:rsidRPr="00F3591C">
              <w:rPr>
                <w:color w:val="000000"/>
              </w:rPr>
              <w:softHyphen/>
              <w:t>тания  и нарушения обмена веществ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29D8" w:rsidRPr="00DF25C5" w:rsidRDefault="006329D8" w:rsidP="006329D8">
            <w:pPr>
              <w:jc w:val="center"/>
              <w:rPr>
                <w:color w:val="000000"/>
              </w:rPr>
            </w:pPr>
            <w:r w:rsidRPr="00DF25C5">
              <w:rPr>
                <w:color w:val="000000"/>
                <w:sz w:val="22"/>
                <w:szCs w:val="22"/>
              </w:rPr>
              <w:t>5,0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29D8" w:rsidRPr="00DF25C5" w:rsidRDefault="006329D8" w:rsidP="006329D8">
            <w:pPr>
              <w:jc w:val="center"/>
              <w:rPr>
                <w:color w:val="000000"/>
              </w:rPr>
            </w:pPr>
            <w:r w:rsidRPr="00DF25C5">
              <w:rPr>
                <w:color w:val="000000"/>
                <w:sz w:val="22"/>
                <w:szCs w:val="22"/>
              </w:rPr>
              <w:t>2,1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29D8" w:rsidRPr="00DF25C5" w:rsidRDefault="006329D8" w:rsidP="006329D8">
            <w:pPr>
              <w:jc w:val="center"/>
              <w:rPr>
                <w:color w:val="000000"/>
              </w:rPr>
            </w:pPr>
            <w:r w:rsidRPr="00DF25C5">
              <w:rPr>
                <w:color w:val="000000"/>
                <w:sz w:val="22"/>
                <w:szCs w:val="22"/>
              </w:rPr>
              <w:t>1,8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29D8" w:rsidRPr="00DF25C5" w:rsidRDefault="006329D8" w:rsidP="006329D8">
            <w:pPr>
              <w:jc w:val="center"/>
              <w:rPr>
                <w:color w:val="000000"/>
              </w:rPr>
            </w:pPr>
            <w:r w:rsidRPr="00DF25C5">
              <w:rPr>
                <w:color w:val="000000"/>
                <w:sz w:val="22"/>
                <w:szCs w:val="22"/>
              </w:rPr>
              <w:t>4,6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29D8" w:rsidRPr="00DF25C5" w:rsidRDefault="006329D8" w:rsidP="006329D8">
            <w:pPr>
              <w:jc w:val="center"/>
              <w:rPr>
                <w:color w:val="000000"/>
              </w:rPr>
            </w:pPr>
            <w:r w:rsidRPr="00DF25C5">
              <w:rPr>
                <w:color w:val="000000"/>
                <w:sz w:val="22"/>
                <w:szCs w:val="22"/>
              </w:rPr>
              <w:t>2,7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29D8" w:rsidRPr="00F67D72" w:rsidRDefault="006329D8" w:rsidP="006329D8">
            <w:pPr>
              <w:jc w:val="center"/>
              <w:rPr>
                <w:color w:val="000000"/>
              </w:rPr>
            </w:pPr>
            <w:r w:rsidRPr="00F67D72">
              <w:rPr>
                <w:color w:val="000000"/>
              </w:rPr>
              <w:t>-6,5</w:t>
            </w:r>
          </w:p>
        </w:tc>
        <w:tc>
          <w:tcPr>
            <w:tcW w:w="13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29D8" w:rsidRPr="006B1C47" w:rsidRDefault="006329D8" w:rsidP="006B1C47">
            <w:pPr>
              <w:jc w:val="center"/>
              <w:rPr>
                <w:color w:val="000000"/>
              </w:rPr>
            </w:pPr>
            <w:r w:rsidRPr="006B1C47">
              <w:rPr>
                <w:color w:val="000000"/>
                <w:sz w:val="22"/>
                <w:szCs w:val="22"/>
              </w:rPr>
              <w:t>-41,3</w:t>
            </w:r>
          </w:p>
        </w:tc>
      </w:tr>
      <w:tr w:rsidR="006329D8" w:rsidRPr="00F3591C" w:rsidTr="000E60FB">
        <w:trPr>
          <w:trHeight w:val="283"/>
          <w:jc w:val="center"/>
        </w:trPr>
        <w:tc>
          <w:tcPr>
            <w:tcW w:w="6880" w:type="dxa"/>
            <w:gridSpan w:val="2"/>
            <w:shd w:val="clear" w:color="auto" w:fill="FFFFFF"/>
            <w:vAlign w:val="bottom"/>
          </w:tcPr>
          <w:p w:rsidR="006329D8" w:rsidRPr="00F3591C" w:rsidRDefault="006329D8" w:rsidP="006329D8">
            <w:pPr>
              <w:tabs>
                <w:tab w:val="left" w:pos="993"/>
              </w:tabs>
              <w:rPr>
                <w:color w:val="000000"/>
              </w:rPr>
            </w:pPr>
            <w:r w:rsidRPr="00F3591C">
              <w:rPr>
                <w:color w:val="000000"/>
              </w:rPr>
              <w:t>Психические расстройства и расстройства поведения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29D8" w:rsidRPr="00DF25C5" w:rsidRDefault="006329D8" w:rsidP="006329D8">
            <w:pPr>
              <w:jc w:val="center"/>
              <w:rPr>
                <w:color w:val="000000"/>
              </w:rPr>
            </w:pPr>
            <w:r w:rsidRPr="00DF25C5">
              <w:rPr>
                <w:color w:val="000000"/>
                <w:sz w:val="22"/>
                <w:szCs w:val="22"/>
              </w:rPr>
              <w:t>0,7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29D8" w:rsidRPr="00DF25C5" w:rsidRDefault="006329D8" w:rsidP="006329D8">
            <w:pPr>
              <w:jc w:val="center"/>
              <w:rPr>
                <w:color w:val="000000"/>
              </w:rPr>
            </w:pPr>
            <w:r w:rsidRPr="00DF25C5">
              <w:rPr>
                <w:color w:val="000000"/>
                <w:sz w:val="22"/>
                <w:szCs w:val="22"/>
              </w:rPr>
              <w:t>2,4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29D8" w:rsidRPr="00DF25C5" w:rsidRDefault="006329D8" w:rsidP="006329D8">
            <w:pPr>
              <w:jc w:val="center"/>
              <w:rPr>
                <w:color w:val="000000"/>
              </w:rPr>
            </w:pPr>
            <w:r w:rsidRPr="00DF25C5">
              <w:rPr>
                <w:color w:val="000000"/>
                <w:sz w:val="22"/>
                <w:szCs w:val="22"/>
              </w:rPr>
              <w:t>0,7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29D8" w:rsidRPr="00DF25C5" w:rsidRDefault="006329D8" w:rsidP="006329D8">
            <w:pPr>
              <w:jc w:val="center"/>
              <w:rPr>
                <w:color w:val="000000"/>
              </w:rPr>
            </w:pPr>
            <w:r w:rsidRPr="00DF25C5">
              <w:rPr>
                <w:color w:val="000000"/>
                <w:sz w:val="22"/>
                <w:szCs w:val="22"/>
              </w:rPr>
              <w:t>5,0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29D8" w:rsidRPr="00DF25C5" w:rsidRDefault="006329D8" w:rsidP="006329D8">
            <w:pPr>
              <w:jc w:val="center"/>
              <w:rPr>
                <w:color w:val="000000"/>
              </w:rPr>
            </w:pPr>
            <w:r w:rsidRPr="00DF25C5">
              <w:rPr>
                <w:color w:val="000000"/>
                <w:sz w:val="22"/>
                <w:szCs w:val="22"/>
              </w:rPr>
              <w:t>0,8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6329D8" w:rsidRPr="00F67D72" w:rsidRDefault="006329D8" w:rsidP="006329D8">
            <w:pPr>
              <w:jc w:val="center"/>
              <w:rPr>
                <w:color w:val="000000"/>
              </w:rPr>
            </w:pPr>
            <w:r w:rsidRPr="00F67D72">
              <w:rPr>
                <w:color w:val="000000"/>
              </w:rPr>
              <w:t>14,6</w:t>
            </w:r>
          </w:p>
        </w:tc>
        <w:tc>
          <w:tcPr>
            <w:tcW w:w="13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29D8" w:rsidRPr="006B1C47" w:rsidRDefault="006329D8" w:rsidP="006B1C47">
            <w:pPr>
              <w:jc w:val="center"/>
              <w:rPr>
                <w:color w:val="000000"/>
              </w:rPr>
            </w:pPr>
            <w:r w:rsidRPr="006B1C47">
              <w:rPr>
                <w:color w:val="000000"/>
                <w:sz w:val="22"/>
                <w:szCs w:val="22"/>
              </w:rPr>
              <w:t>-84,0</w:t>
            </w:r>
          </w:p>
        </w:tc>
      </w:tr>
      <w:tr w:rsidR="006329D8" w:rsidRPr="00F3591C" w:rsidTr="006B1C47">
        <w:trPr>
          <w:trHeight w:val="283"/>
          <w:jc w:val="center"/>
        </w:trPr>
        <w:tc>
          <w:tcPr>
            <w:tcW w:w="6880" w:type="dxa"/>
            <w:gridSpan w:val="2"/>
            <w:shd w:val="clear" w:color="auto" w:fill="FFFFFF"/>
            <w:vAlign w:val="bottom"/>
          </w:tcPr>
          <w:p w:rsidR="006329D8" w:rsidRPr="00F3591C" w:rsidRDefault="006329D8" w:rsidP="006329D8">
            <w:pPr>
              <w:tabs>
                <w:tab w:val="left" w:pos="993"/>
              </w:tabs>
              <w:rPr>
                <w:color w:val="000000"/>
              </w:rPr>
            </w:pPr>
            <w:r w:rsidRPr="00F3591C">
              <w:rPr>
                <w:color w:val="000000"/>
              </w:rPr>
              <w:t>Болезни нервной системы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29D8" w:rsidRPr="00DF25C5" w:rsidRDefault="006329D8" w:rsidP="006329D8">
            <w:pPr>
              <w:jc w:val="center"/>
              <w:rPr>
                <w:color w:val="000000"/>
              </w:rPr>
            </w:pPr>
            <w:r w:rsidRPr="00DF25C5">
              <w:rPr>
                <w:color w:val="000000"/>
                <w:sz w:val="22"/>
                <w:szCs w:val="22"/>
              </w:rPr>
              <w:t>1,7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29D8" w:rsidRPr="00DF25C5" w:rsidRDefault="006329D8" w:rsidP="006329D8">
            <w:pPr>
              <w:jc w:val="center"/>
              <w:rPr>
                <w:color w:val="000000"/>
              </w:rPr>
            </w:pPr>
            <w:r w:rsidRPr="00DF25C5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29D8" w:rsidRPr="00DF25C5" w:rsidRDefault="006329D8" w:rsidP="006329D8">
            <w:pPr>
              <w:jc w:val="center"/>
              <w:rPr>
                <w:color w:val="000000"/>
              </w:rPr>
            </w:pPr>
            <w:r w:rsidRPr="00DF25C5">
              <w:rPr>
                <w:color w:val="000000"/>
                <w:sz w:val="22"/>
                <w:szCs w:val="22"/>
              </w:rPr>
              <w:t>0,7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29D8" w:rsidRPr="00DF25C5" w:rsidRDefault="006329D8" w:rsidP="006329D8">
            <w:pPr>
              <w:jc w:val="center"/>
              <w:rPr>
                <w:color w:val="000000"/>
              </w:rPr>
            </w:pPr>
            <w:r w:rsidRPr="00DF25C5">
              <w:rPr>
                <w:color w:val="000000"/>
                <w:sz w:val="22"/>
                <w:szCs w:val="22"/>
              </w:rPr>
              <w:t>2,7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29D8" w:rsidRPr="00DF25C5" w:rsidRDefault="006329D8" w:rsidP="006329D8">
            <w:pPr>
              <w:jc w:val="center"/>
              <w:rPr>
                <w:color w:val="000000"/>
              </w:rPr>
            </w:pPr>
            <w:r w:rsidRPr="00DF25C5">
              <w:rPr>
                <w:color w:val="000000"/>
                <w:sz w:val="22"/>
                <w:szCs w:val="22"/>
              </w:rPr>
              <w:t>0,4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29D8" w:rsidRPr="00F67D72" w:rsidRDefault="006329D8" w:rsidP="006329D8">
            <w:pPr>
              <w:jc w:val="center"/>
              <w:rPr>
                <w:color w:val="000000"/>
              </w:rPr>
            </w:pPr>
            <w:r w:rsidRPr="00F67D72">
              <w:rPr>
                <w:color w:val="000000"/>
              </w:rPr>
              <w:t>0,9</w:t>
            </w:r>
          </w:p>
        </w:tc>
        <w:tc>
          <w:tcPr>
            <w:tcW w:w="13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29D8" w:rsidRPr="006B1C47" w:rsidRDefault="006329D8" w:rsidP="006B1C47">
            <w:pPr>
              <w:jc w:val="center"/>
              <w:rPr>
                <w:color w:val="000000"/>
              </w:rPr>
            </w:pPr>
            <w:r w:rsidRPr="006B1C47">
              <w:rPr>
                <w:color w:val="000000"/>
                <w:sz w:val="22"/>
                <w:szCs w:val="22"/>
              </w:rPr>
              <w:t>-85,2</w:t>
            </w:r>
          </w:p>
        </w:tc>
      </w:tr>
      <w:tr w:rsidR="006329D8" w:rsidRPr="00F3591C" w:rsidTr="006B1C47">
        <w:trPr>
          <w:trHeight w:val="283"/>
          <w:jc w:val="center"/>
        </w:trPr>
        <w:tc>
          <w:tcPr>
            <w:tcW w:w="6880" w:type="dxa"/>
            <w:gridSpan w:val="2"/>
            <w:shd w:val="clear" w:color="auto" w:fill="FFFFFF"/>
            <w:vAlign w:val="bottom"/>
          </w:tcPr>
          <w:p w:rsidR="006329D8" w:rsidRPr="00F3591C" w:rsidRDefault="006329D8" w:rsidP="006329D8">
            <w:pPr>
              <w:tabs>
                <w:tab w:val="left" w:pos="993"/>
              </w:tabs>
              <w:rPr>
                <w:color w:val="000000"/>
              </w:rPr>
            </w:pPr>
            <w:r w:rsidRPr="00F3591C">
              <w:rPr>
                <w:color w:val="000000"/>
              </w:rPr>
              <w:t>Болезни глаза и его придаточного аппарата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29D8" w:rsidRPr="00DF25C5" w:rsidRDefault="006329D8" w:rsidP="006329D8">
            <w:pPr>
              <w:jc w:val="center"/>
              <w:rPr>
                <w:color w:val="000000"/>
              </w:rPr>
            </w:pPr>
            <w:r w:rsidRPr="00DF25C5">
              <w:rPr>
                <w:color w:val="000000"/>
                <w:sz w:val="22"/>
                <w:szCs w:val="22"/>
              </w:rPr>
              <w:t>36,3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29D8" w:rsidRPr="00DF25C5" w:rsidRDefault="006329D8" w:rsidP="006329D8">
            <w:pPr>
              <w:jc w:val="center"/>
              <w:rPr>
                <w:color w:val="000000"/>
              </w:rPr>
            </w:pPr>
            <w:r w:rsidRPr="00DF25C5">
              <w:rPr>
                <w:color w:val="000000"/>
                <w:sz w:val="22"/>
                <w:szCs w:val="22"/>
              </w:rPr>
              <w:t>35,3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29D8" w:rsidRPr="00DF25C5" w:rsidRDefault="006329D8" w:rsidP="006329D8">
            <w:pPr>
              <w:jc w:val="center"/>
              <w:rPr>
                <w:color w:val="000000"/>
              </w:rPr>
            </w:pPr>
            <w:r w:rsidRPr="00DF25C5">
              <w:rPr>
                <w:color w:val="000000"/>
                <w:sz w:val="22"/>
                <w:szCs w:val="22"/>
              </w:rPr>
              <w:t>28,1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29D8" w:rsidRPr="00DF25C5" w:rsidRDefault="006329D8" w:rsidP="006329D8">
            <w:pPr>
              <w:jc w:val="center"/>
              <w:rPr>
                <w:color w:val="000000"/>
              </w:rPr>
            </w:pPr>
            <w:r w:rsidRPr="00DF25C5">
              <w:rPr>
                <w:color w:val="000000"/>
                <w:sz w:val="22"/>
                <w:szCs w:val="22"/>
              </w:rPr>
              <w:t>23,5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29D8" w:rsidRPr="00DF25C5" w:rsidRDefault="006329D8" w:rsidP="006329D8">
            <w:pPr>
              <w:jc w:val="center"/>
              <w:rPr>
                <w:color w:val="000000"/>
              </w:rPr>
            </w:pPr>
            <w:r w:rsidRPr="00DF25C5">
              <w:rPr>
                <w:color w:val="000000"/>
                <w:sz w:val="22"/>
                <w:szCs w:val="22"/>
              </w:rPr>
              <w:t>23,5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29D8" w:rsidRPr="00F67D72" w:rsidRDefault="006329D8" w:rsidP="006329D8">
            <w:pPr>
              <w:jc w:val="center"/>
              <w:rPr>
                <w:color w:val="000000"/>
              </w:rPr>
            </w:pPr>
            <w:r w:rsidRPr="00F67D72">
              <w:rPr>
                <w:color w:val="000000"/>
              </w:rPr>
              <w:t>-12,8</w:t>
            </w:r>
          </w:p>
        </w:tc>
        <w:tc>
          <w:tcPr>
            <w:tcW w:w="13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29D8" w:rsidRPr="006B1C47" w:rsidRDefault="006329D8" w:rsidP="006B1C47">
            <w:pPr>
              <w:jc w:val="center"/>
              <w:rPr>
                <w:color w:val="000000"/>
              </w:rPr>
            </w:pPr>
            <w:r w:rsidRPr="006B1C47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6329D8" w:rsidRPr="00F3591C" w:rsidTr="006B1C47">
        <w:trPr>
          <w:trHeight w:val="283"/>
          <w:jc w:val="center"/>
        </w:trPr>
        <w:tc>
          <w:tcPr>
            <w:tcW w:w="6880" w:type="dxa"/>
            <w:gridSpan w:val="2"/>
            <w:shd w:val="clear" w:color="auto" w:fill="FFFFFF"/>
            <w:vAlign w:val="bottom"/>
          </w:tcPr>
          <w:p w:rsidR="006329D8" w:rsidRPr="00F3591C" w:rsidRDefault="006329D8" w:rsidP="006329D8">
            <w:pPr>
              <w:tabs>
                <w:tab w:val="left" w:pos="993"/>
              </w:tabs>
              <w:rPr>
                <w:color w:val="000000"/>
              </w:rPr>
            </w:pPr>
            <w:r w:rsidRPr="00F3591C">
              <w:rPr>
                <w:color w:val="000000"/>
              </w:rPr>
              <w:t>Болезни уха и сосцевидного отростка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29D8" w:rsidRPr="00DF25C5" w:rsidRDefault="006329D8" w:rsidP="006329D8">
            <w:pPr>
              <w:jc w:val="center"/>
              <w:rPr>
                <w:color w:val="000000"/>
              </w:rPr>
            </w:pPr>
            <w:r w:rsidRPr="00DF25C5">
              <w:rPr>
                <w:color w:val="000000"/>
                <w:sz w:val="22"/>
                <w:szCs w:val="22"/>
              </w:rPr>
              <w:t>5,0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29D8" w:rsidRPr="00DF25C5" w:rsidRDefault="006329D8" w:rsidP="006329D8">
            <w:pPr>
              <w:jc w:val="center"/>
              <w:rPr>
                <w:color w:val="000000"/>
              </w:rPr>
            </w:pPr>
            <w:r w:rsidRPr="00DF25C5">
              <w:rPr>
                <w:color w:val="000000"/>
                <w:sz w:val="22"/>
                <w:szCs w:val="22"/>
              </w:rPr>
              <w:t>8,0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29D8" w:rsidRPr="00DF25C5" w:rsidRDefault="006329D8" w:rsidP="006329D8">
            <w:pPr>
              <w:jc w:val="center"/>
              <w:rPr>
                <w:color w:val="000000"/>
              </w:rPr>
            </w:pPr>
            <w:r w:rsidRPr="00DF25C5">
              <w:rPr>
                <w:color w:val="000000"/>
                <w:sz w:val="22"/>
                <w:szCs w:val="22"/>
              </w:rPr>
              <w:t>12,6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29D8" w:rsidRPr="00DF25C5" w:rsidRDefault="006329D8" w:rsidP="006329D8">
            <w:pPr>
              <w:jc w:val="center"/>
              <w:rPr>
                <w:color w:val="000000"/>
              </w:rPr>
            </w:pPr>
            <w:r w:rsidRPr="00DF25C5">
              <w:rPr>
                <w:color w:val="000000"/>
                <w:sz w:val="22"/>
                <w:szCs w:val="22"/>
              </w:rPr>
              <w:t>5,4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29D8" w:rsidRPr="00DF25C5" w:rsidRDefault="006329D8" w:rsidP="006329D8">
            <w:pPr>
              <w:jc w:val="center"/>
              <w:rPr>
                <w:color w:val="000000"/>
              </w:rPr>
            </w:pPr>
            <w:r w:rsidRPr="00DF25C5">
              <w:rPr>
                <w:color w:val="000000"/>
                <w:sz w:val="22"/>
                <w:szCs w:val="22"/>
              </w:rPr>
              <w:t>5,0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29D8" w:rsidRPr="00F67D72" w:rsidRDefault="006329D8" w:rsidP="006329D8">
            <w:pPr>
              <w:jc w:val="center"/>
              <w:rPr>
                <w:color w:val="000000"/>
              </w:rPr>
            </w:pPr>
            <w:r w:rsidRPr="00F67D72">
              <w:rPr>
                <w:color w:val="000000"/>
              </w:rPr>
              <w:t>-3,6</w:t>
            </w:r>
          </w:p>
        </w:tc>
        <w:tc>
          <w:tcPr>
            <w:tcW w:w="13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29D8" w:rsidRPr="006B1C47" w:rsidRDefault="006329D8" w:rsidP="006B1C47">
            <w:pPr>
              <w:jc w:val="center"/>
              <w:rPr>
                <w:color w:val="000000"/>
              </w:rPr>
            </w:pPr>
            <w:r w:rsidRPr="006B1C47">
              <w:rPr>
                <w:color w:val="000000"/>
                <w:sz w:val="22"/>
                <w:szCs w:val="22"/>
              </w:rPr>
              <w:t>-7,4</w:t>
            </w:r>
          </w:p>
        </w:tc>
      </w:tr>
      <w:tr w:rsidR="006329D8" w:rsidRPr="00F3591C" w:rsidTr="006B1C47">
        <w:trPr>
          <w:trHeight w:val="283"/>
          <w:jc w:val="center"/>
        </w:trPr>
        <w:tc>
          <w:tcPr>
            <w:tcW w:w="6880" w:type="dxa"/>
            <w:gridSpan w:val="2"/>
            <w:shd w:val="clear" w:color="auto" w:fill="FFFFFF"/>
            <w:vAlign w:val="bottom"/>
          </w:tcPr>
          <w:p w:rsidR="006329D8" w:rsidRPr="00F3591C" w:rsidRDefault="006329D8" w:rsidP="006329D8">
            <w:pPr>
              <w:tabs>
                <w:tab w:val="left" w:pos="993"/>
              </w:tabs>
              <w:rPr>
                <w:color w:val="000000"/>
              </w:rPr>
            </w:pPr>
            <w:r w:rsidRPr="00F3591C">
              <w:rPr>
                <w:color w:val="000000"/>
              </w:rPr>
              <w:t>Болезни системы кровообращения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29D8" w:rsidRPr="00DF25C5" w:rsidRDefault="006329D8" w:rsidP="006329D8">
            <w:pPr>
              <w:jc w:val="center"/>
              <w:rPr>
                <w:color w:val="000000"/>
              </w:rPr>
            </w:pPr>
            <w:r w:rsidRPr="00DF25C5">
              <w:rPr>
                <w:color w:val="000000"/>
                <w:sz w:val="22"/>
                <w:szCs w:val="22"/>
              </w:rPr>
              <w:t>3,7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29D8" w:rsidRPr="00DF25C5" w:rsidRDefault="006329D8" w:rsidP="006329D8">
            <w:pPr>
              <w:jc w:val="center"/>
              <w:rPr>
                <w:color w:val="000000"/>
              </w:rPr>
            </w:pPr>
            <w:r w:rsidRPr="00DF25C5">
              <w:rPr>
                <w:color w:val="000000"/>
                <w:sz w:val="22"/>
                <w:szCs w:val="22"/>
              </w:rPr>
              <w:t>2,1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29D8" w:rsidRPr="00DF25C5" w:rsidRDefault="006329D8" w:rsidP="006329D8">
            <w:pPr>
              <w:jc w:val="center"/>
              <w:rPr>
                <w:color w:val="000000"/>
              </w:rPr>
            </w:pPr>
            <w:r w:rsidRPr="00DF25C5">
              <w:rPr>
                <w:color w:val="000000"/>
                <w:sz w:val="22"/>
                <w:szCs w:val="22"/>
              </w:rPr>
              <w:t>3,3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29D8" w:rsidRPr="00DF25C5" w:rsidRDefault="006329D8" w:rsidP="006329D8">
            <w:pPr>
              <w:jc w:val="center"/>
              <w:rPr>
                <w:color w:val="000000"/>
              </w:rPr>
            </w:pPr>
            <w:r w:rsidRPr="00DF25C5">
              <w:rPr>
                <w:color w:val="000000"/>
                <w:sz w:val="22"/>
                <w:szCs w:val="22"/>
              </w:rPr>
              <w:t>4,6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29D8" w:rsidRPr="00DF25C5" w:rsidRDefault="006329D8" w:rsidP="006329D8">
            <w:pPr>
              <w:jc w:val="center"/>
              <w:rPr>
                <w:color w:val="000000"/>
              </w:rPr>
            </w:pPr>
            <w:r w:rsidRPr="00DF25C5">
              <w:rPr>
                <w:color w:val="000000"/>
                <w:sz w:val="22"/>
                <w:szCs w:val="22"/>
              </w:rPr>
              <w:t>2,7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6329D8" w:rsidRPr="00F67D72" w:rsidRDefault="006329D8" w:rsidP="006329D8">
            <w:pPr>
              <w:jc w:val="center"/>
              <w:rPr>
                <w:color w:val="000000"/>
              </w:rPr>
            </w:pPr>
            <w:r w:rsidRPr="00F67D72">
              <w:rPr>
                <w:color w:val="000000"/>
              </w:rPr>
              <w:t>1,5</w:t>
            </w:r>
          </w:p>
        </w:tc>
        <w:tc>
          <w:tcPr>
            <w:tcW w:w="13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29D8" w:rsidRPr="006B1C47" w:rsidRDefault="006329D8" w:rsidP="006B1C47">
            <w:pPr>
              <w:jc w:val="center"/>
              <w:rPr>
                <w:color w:val="000000"/>
              </w:rPr>
            </w:pPr>
            <w:r w:rsidRPr="006B1C47">
              <w:rPr>
                <w:color w:val="000000"/>
                <w:sz w:val="22"/>
                <w:szCs w:val="22"/>
              </w:rPr>
              <w:t>-41,3</w:t>
            </w:r>
          </w:p>
        </w:tc>
      </w:tr>
      <w:tr w:rsidR="006329D8" w:rsidRPr="00F3591C" w:rsidTr="006B1C47">
        <w:trPr>
          <w:trHeight w:val="283"/>
          <w:jc w:val="center"/>
        </w:trPr>
        <w:tc>
          <w:tcPr>
            <w:tcW w:w="6880" w:type="dxa"/>
            <w:gridSpan w:val="2"/>
            <w:shd w:val="clear" w:color="auto" w:fill="FFFFFF"/>
            <w:vAlign w:val="bottom"/>
          </w:tcPr>
          <w:p w:rsidR="006329D8" w:rsidRPr="00F3591C" w:rsidRDefault="006329D8" w:rsidP="006329D8">
            <w:pPr>
              <w:tabs>
                <w:tab w:val="left" w:pos="993"/>
              </w:tabs>
              <w:rPr>
                <w:color w:val="000000"/>
              </w:rPr>
            </w:pPr>
            <w:r w:rsidRPr="00F3591C">
              <w:rPr>
                <w:color w:val="000000"/>
              </w:rPr>
              <w:t>Болезни органов дыхания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29D8" w:rsidRPr="00DF25C5" w:rsidRDefault="006329D8" w:rsidP="006329D8">
            <w:pPr>
              <w:jc w:val="center"/>
              <w:rPr>
                <w:color w:val="000000"/>
              </w:rPr>
            </w:pPr>
            <w:r w:rsidRPr="00DF25C5">
              <w:rPr>
                <w:color w:val="000000"/>
                <w:sz w:val="22"/>
                <w:szCs w:val="22"/>
              </w:rPr>
              <w:t>860,1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29D8" w:rsidRPr="00DF25C5" w:rsidRDefault="006329D8" w:rsidP="006329D8">
            <w:pPr>
              <w:jc w:val="center"/>
              <w:rPr>
                <w:color w:val="000000"/>
              </w:rPr>
            </w:pPr>
            <w:r w:rsidRPr="00DF25C5">
              <w:rPr>
                <w:color w:val="000000"/>
                <w:sz w:val="22"/>
                <w:szCs w:val="22"/>
              </w:rPr>
              <w:t>795,6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29D8" w:rsidRPr="00DF25C5" w:rsidRDefault="006329D8" w:rsidP="006329D8">
            <w:pPr>
              <w:jc w:val="center"/>
              <w:rPr>
                <w:color w:val="000000"/>
              </w:rPr>
            </w:pPr>
            <w:r w:rsidRPr="00DF25C5">
              <w:rPr>
                <w:color w:val="000000"/>
                <w:sz w:val="22"/>
                <w:szCs w:val="22"/>
              </w:rPr>
              <w:t>906,7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29D8" w:rsidRPr="00DF25C5" w:rsidRDefault="006329D8" w:rsidP="006329D8">
            <w:pPr>
              <w:jc w:val="center"/>
              <w:rPr>
                <w:color w:val="000000"/>
              </w:rPr>
            </w:pPr>
            <w:r w:rsidRPr="00DF25C5">
              <w:rPr>
                <w:color w:val="000000"/>
                <w:sz w:val="22"/>
                <w:szCs w:val="22"/>
              </w:rPr>
              <w:t>872,5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29D8" w:rsidRPr="00DF25C5" w:rsidRDefault="006329D8" w:rsidP="006329D8">
            <w:pPr>
              <w:jc w:val="center"/>
              <w:rPr>
                <w:color w:val="000000"/>
              </w:rPr>
            </w:pPr>
            <w:r w:rsidRPr="00DF25C5">
              <w:rPr>
                <w:color w:val="000000"/>
                <w:sz w:val="22"/>
                <w:szCs w:val="22"/>
              </w:rPr>
              <w:t>766,1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29D8" w:rsidRPr="00F67D72" w:rsidRDefault="006329D8" w:rsidP="006329D8">
            <w:pPr>
              <w:jc w:val="center"/>
              <w:rPr>
                <w:color w:val="000000"/>
              </w:rPr>
            </w:pPr>
            <w:r w:rsidRPr="00F67D72">
              <w:rPr>
                <w:color w:val="000000"/>
              </w:rPr>
              <w:t>-1,3</w:t>
            </w:r>
          </w:p>
        </w:tc>
        <w:tc>
          <w:tcPr>
            <w:tcW w:w="13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29D8" w:rsidRPr="006B1C47" w:rsidRDefault="006329D8" w:rsidP="006B1C47">
            <w:pPr>
              <w:jc w:val="center"/>
              <w:rPr>
                <w:color w:val="000000"/>
              </w:rPr>
            </w:pPr>
            <w:r w:rsidRPr="006B1C47">
              <w:rPr>
                <w:color w:val="000000"/>
                <w:sz w:val="22"/>
                <w:szCs w:val="22"/>
              </w:rPr>
              <w:t>-12,2</w:t>
            </w:r>
          </w:p>
        </w:tc>
      </w:tr>
      <w:tr w:rsidR="006329D8" w:rsidRPr="00F3591C" w:rsidTr="006B1C47">
        <w:trPr>
          <w:trHeight w:val="283"/>
          <w:jc w:val="center"/>
        </w:trPr>
        <w:tc>
          <w:tcPr>
            <w:tcW w:w="6880" w:type="dxa"/>
            <w:gridSpan w:val="2"/>
            <w:shd w:val="clear" w:color="auto" w:fill="FFFFFF"/>
            <w:vAlign w:val="bottom"/>
          </w:tcPr>
          <w:p w:rsidR="006329D8" w:rsidRPr="00F3591C" w:rsidRDefault="006329D8" w:rsidP="006329D8">
            <w:pPr>
              <w:tabs>
                <w:tab w:val="left" w:pos="993"/>
              </w:tabs>
              <w:rPr>
                <w:color w:val="000000"/>
              </w:rPr>
            </w:pPr>
            <w:r w:rsidRPr="00F3591C">
              <w:rPr>
                <w:color w:val="000000"/>
              </w:rPr>
              <w:t>Болезни органов пищеварения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29D8" w:rsidRPr="00DF25C5" w:rsidRDefault="006329D8" w:rsidP="006329D8">
            <w:pPr>
              <w:jc w:val="center"/>
              <w:rPr>
                <w:color w:val="000000"/>
              </w:rPr>
            </w:pPr>
            <w:r w:rsidRPr="00DF25C5">
              <w:rPr>
                <w:color w:val="000000"/>
                <w:sz w:val="22"/>
                <w:szCs w:val="22"/>
              </w:rPr>
              <w:t>13,7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29D8" w:rsidRPr="00DF25C5" w:rsidRDefault="006329D8" w:rsidP="006329D8">
            <w:pPr>
              <w:jc w:val="center"/>
              <w:rPr>
                <w:color w:val="000000"/>
              </w:rPr>
            </w:pPr>
            <w:r w:rsidRPr="00DF25C5">
              <w:rPr>
                <w:color w:val="000000"/>
                <w:sz w:val="22"/>
                <w:szCs w:val="22"/>
              </w:rPr>
              <w:t>14,2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29D8" w:rsidRPr="00DF25C5" w:rsidRDefault="006329D8" w:rsidP="006329D8">
            <w:pPr>
              <w:jc w:val="center"/>
              <w:rPr>
                <w:color w:val="000000"/>
              </w:rPr>
            </w:pPr>
            <w:r w:rsidRPr="00DF25C5">
              <w:rPr>
                <w:color w:val="000000"/>
                <w:sz w:val="22"/>
                <w:szCs w:val="22"/>
              </w:rPr>
              <w:t>21,1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29D8" w:rsidRPr="00DF25C5" w:rsidRDefault="006329D8" w:rsidP="006329D8">
            <w:pPr>
              <w:jc w:val="center"/>
              <w:rPr>
                <w:color w:val="000000"/>
              </w:rPr>
            </w:pPr>
            <w:r w:rsidRPr="00DF25C5">
              <w:rPr>
                <w:color w:val="000000"/>
                <w:sz w:val="22"/>
                <w:szCs w:val="22"/>
              </w:rPr>
              <w:t>15,4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29D8" w:rsidRPr="00DF25C5" w:rsidRDefault="006329D8" w:rsidP="006329D8">
            <w:pPr>
              <w:jc w:val="center"/>
              <w:rPr>
                <w:color w:val="000000"/>
              </w:rPr>
            </w:pPr>
            <w:r w:rsidRPr="00DF25C5">
              <w:rPr>
                <w:color w:val="000000"/>
                <w:sz w:val="22"/>
                <w:szCs w:val="22"/>
              </w:rPr>
              <w:t>12,7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29D8" w:rsidRPr="00F67D72" w:rsidRDefault="006329D8" w:rsidP="006329D8">
            <w:pPr>
              <w:jc w:val="center"/>
              <w:rPr>
                <w:color w:val="000000"/>
              </w:rPr>
            </w:pPr>
            <w:r w:rsidRPr="00F67D72">
              <w:rPr>
                <w:color w:val="000000"/>
              </w:rPr>
              <w:t>-0,5</w:t>
            </w:r>
          </w:p>
        </w:tc>
        <w:tc>
          <w:tcPr>
            <w:tcW w:w="13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29D8" w:rsidRPr="006B1C47" w:rsidRDefault="006329D8" w:rsidP="006B1C47">
            <w:pPr>
              <w:jc w:val="center"/>
              <w:rPr>
                <w:color w:val="000000"/>
              </w:rPr>
            </w:pPr>
            <w:r w:rsidRPr="006B1C47">
              <w:rPr>
                <w:color w:val="000000"/>
                <w:sz w:val="22"/>
                <w:szCs w:val="22"/>
              </w:rPr>
              <w:t>-17,5</w:t>
            </w:r>
          </w:p>
        </w:tc>
      </w:tr>
      <w:tr w:rsidR="006329D8" w:rsidRPr="00F3591C" w:rsidTr="000E60FB">
        <w:trPr>
          <w:trHeight w:val="283"/>
          <w:jc w:val="center"/>
        </w:trPr>
        <w:tc>
          <w:tcPr>
            <w:tcW w:w="6880" w:type="dxa"/>
            <w:gridSpan w:val="2"/>
            <w:shd w:val="clear" w:color="auto" w:fill="FFFFFF"/>
            <w:vAlign w:val="bottom"/>
          </w:tcPr>
          <w:p w:rsidR="006329D8" w:rsidRPr="00F3591C" w:rsidRDefault="006329D8" w:rsidP="006329D8">
            <w:pPr>
              <w:tabs>
                <w:tab w:val="left" w:pos="993"/>
              </w:tabs>
              <w:rPr>
                <w:color w:val="000000"/>
              </w:rPr>
            </w:pPr>
            <w:r w:rsidRPr="00F3591C">
              <w:rPr>
                <w:color w:val="000000"/>
              </w:rPr>
              <w:t>Болезни кожи и подкожной клетчатки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29D8" w:rsidRPr="00DF25C5" w:rsidRDefault="006329D8" w:rsidP="006329D8">
            <w:pPr>
              <w:jc w:val="center"/>
              <w:rPr>
                <w:color w:val="000000"/>
              </w:rPr>
            </w:pPr>
            <w:r w:rsidRPr="00DF25C5">
              <w:rPr>
                <w:color w:val="000000"/>
                <w:sz w:val="22"/>
                <w:szCs w:val="22"/>
              </w:rPr>
              <w:t>6,0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29D8" w:rsidRPr="00DF25C5" w:rsidRDefault="006329D8" w:rsidP="006329D8">
            <w:pPr>
              <w:jc w:val="center"/>
              <w:rPr>
                <w:color w:val="000000"/>
              </w:rPr>
            </w:pPr>
            <w:r w:rsidRPr="00DF25C5">
              <w:rPr>
                <w:color w:val="000000"/>
                <w:sz w:val="22"/>
                <w:szCs w:val="22"/>
              </w:rPr>
              <w:t>13,9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29D8" w:rsidRPr="00DF25C5" w:rsidRDefault="006329D8" w:rsidP="006329D8">
            <w:pPr>
              <w:jc w:val="center"/>
              <w:rPr>
                <w:color w:val="000000"/>
              </w:rPr>
            </w:pPr>
            <w:r w:rsidRPr="00DF25C5">
              <w:rPr>
                <w:color w:val="000000"/>
                <w:sz w:val="22"/>
                <w:szCs w:val="22"/>
              </w:rPr>
              <w:t>15,5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29D8" w:rsidRPr="00DF25C5" w:rsidRDefault="006329D8" w:rsidP="006329D8">
            <w:pPr>
              <w:jc w:val="center"/>
              <w:rPr>
                <w:color w:val="000000"/>
              </w:rPr>
            </w:pPr>
            <w:r w:rsidRPr="00DF25C5">
              <w:rPr>
                <w:color w:val="000000"/>
                <w:sz w:val="22"/>
                <w:szCs w:val="22"/>
              </w:rPr>
              <w:t>12,7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29D8" w:rsidRPr="00DF25C5" w:rsidRDefault="006329D8" w:rsidP="006329D8">
            <w:pPr>
              <w:jc w:val="center"/>
              <w:rPr>
                <w:color w:val="000000"/>
              </w:rPr>
            </w:pPr>
            <w:r w:rsidRPr="00DF25C5">
              <w:rPr>
                <w:color w:val="000000"/>
                <w:sz w:val="22"/>
                <w:szCs w:val="22"/>
              </w:rPr>
              <w:t>14,3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6329D8" w:rsidRPr="00F67D72" w:rsidRDefault="006329D8" w:rsidP="006329D8">
            <w:pPr>
              <w:jc w:val="center"/>
              <w:rPr>
                <w:color w:val="000000"/>
              </w:rPr>
            </w:pPr>
            <w:r w:rsidRPr="00F67D72">
              <w:rPr>
                <w:color w:val="000000"/>
              </w:rPr>
              <w:t>12,3</w:t>
            </w:r>
          </w:p>
        </w:tc>
        <w:tc>
          <w:tcPr>
            <w:tcW w:w="13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6329D8" w:rsidRPr="006B1C47" w:rsidRDefault="006329D8" w:rsidP="006B1C47">
            <w:pPr>
              <w:jc w:val="center"/>
              <w:rPr>
                <w:color w:val="000000"/>
              </w:rPr>
            </w:pPr>
            <w:r w:rsidRPr="006B1C47">
              <w:rPr>
                <w:color w:val="000000"/>
                <w:sz w:val="22"/>
                <w:szCs w:val="22"/>
              </w:rPr>
              <w:t>12,6</w:t>
            </w:r>
          </w:p>
        </w:tc>
      </w:tr>
      <w:tr w:rsidR="006329D8" w:rsidRPr="00F3591C" w:rsidTr="000E60FB">
        <w:trPr>
          <w:trHeight w:val="283"/>
          <w:jc w:val="center"/>
        </w:trPr>
        <w:tc>
          <w:tcPr>
            <w:tcW w:w="6880" w:type="dxa"/>
            <w:gridSpan w:val="2"/>
            <w:shd w:val="clear" w:color="auto" w:fill="FFFFFF"/>
            <w:vAlign w:val="bottom"/>
          </w:tcPr>
          <w:p w:rsidR="006329D8" w:rsidRPr="00F3591C" w:rsidRDefault="006329D8" w:rsidP="006329D8">
            <w:pPr>
              <w:tabs>
                <w:tab w:val="left" w:pos="993"/>
              </w:tabs>
              <w:rPr>
                <w:color w:val="000000"/>
              </w:rPr>
            </w:pPr>
            <w:r w:rsidRPr="00F3591C">
              <w:rPr>
                <w:color w:val="000000"/>
              </w:rPr>
              <w:t>Болезни костно-мышечной системы и соединительной ткани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29D8" w:rsidRPr="00DF25C5" w:rsidRDefault="006329D8" w:rsidP="006329D8">
            <w:pPr>
              <w:jc w:val="center"/>
              <w:rPr>
                <w:color w:val="000000"/>
              </w:rPr>
            </w:pPr>
            <w:r w:rsidRPr="00DF25C5">
              <w:rPr>
                <w:color w:val="000000"/>
                <w:sz w:val="22"/>
                <w:szCs w:val="22"/>
              </w:rPr>
              <w:t>0,3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29D8" w:rsidRPr="00DF25C5" w:rsidRDefault="006329D8" w:rsidP="006329D8">
            <w:pPr>
              <w:jc w:val="center"/>
              <w:rPr>
                <w:color w:val="000000"/>
              </w:rPr>
            </w:pPr>
            <w:r w:rsidRPr="00DF25C5">
              <w:rPr>
                <w:color w:val="000000"/>
                <w:sz w:val="22"/>
                <w:szCs w:val="22"/>
              </w:rPr>
              <w:t>1,7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29D8" w:rsidRPr="00DF25C5" w:rsidRDefault="006329D8" w:rsidP="006329D8">
            <w:pPr>
              <w:jc w:val="center"/>
              <w:rPr>
                <w:color w:val="000000"/>
              </w:rPr>
            </w:pPr>
            <w:r w:rsidRPr="00DF25C5">
              <w:rPr>
                <w:color w:val="000000"/>
                <w:sz w:val="22"/>
                <w:szCs w:val="22"/>
              </w:rPr>
              <w:t>5,5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29D8" w:rsidRPr="00DF25C5" w:rsidRDefault="006329D8" w:rsidP="006329D8">
            <w:pPr>
              <w:jc w:val="center"/>
              <w:rPr>
                <w:color w:val="000000"/>
              </w:rPr>
            </w:pPr>
            <w:r w:rsidRPr="00DF25C5">
              <w:rPr>
                <w:color w:val="000000"/>
                <w:sz w:val="22"/>
                <w:szCs w:val="22"/>
              </w:rPr>
              <w:t>9,6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29D8" w:rsidRPr="00DF25C5" w:rsidRDefault="006329D8" w:rsidP="006329D8">
            <w:pPr>
              <w:jc w:val="center"/>
              <w:rPr>
                <w:color w:val="000000"/>
              </w:rPr>
            </w:pPr>
            <w:r w:rsidRPr="00DF25C5">
              <w:rPr>
                <w:color w:val="000000"/>
                <w:sz w:val="22"/>
                <w:szCs w:val="22"/>
              </w:rPr>
              <w:t>4,2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6329D8" w:rsidRPr="00F67D72" w:rsidRDefault="006329D8" w:rsidP="006329D8">
            <w:pPr>
              <w:jc w:val="center"/>
              <w:rPr>
                <w:color w:val="000000"/>
              </w:rPr>
            </w:pPr>
            <w:r w:rsidRPr="00F67D72">
              <w:rPr>
                <w:color w:val="000000"/>
              </w:rPr>
              <w:t>36,9</w:t>
            </w:r>
          </w:p>
        </w:tc>
        <w:tc>
          <w:tcPr>
            <w:tcW w:w="13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29D8" w:rsidRPr="006B1C47" w:rsidRDefault="006329D8" w:rsidP="006B1C47">
            <w:pPr>
              <w:jc w:val="center"/>
              <w:rPr>
                <w:color w:val="000000"/>
              </w:rPr>
            </w:pPr>
            <w:r w:rsidRPr="006B1C47">
              <w:rPr>
                <w:color w:val="000000"/>
                <w:sz w:val="22"/>
                <w:szCs w:val="22"/>
              </w:rPr>
              <w:t>-56,3</w:t>
            </w:r>
          </w:p>
        </w:tc>
      </w:tr>
      <w:tr w:rsidR="006329D8" w:rsidRPr="00F3591C" w:rsidTr="006B1C47">
        <w:trPr>
          <w:trHeight w:val="283"/>
          <w:jc w:val="center"/>
        </w:trPr>
        <w:tc>
          <w:tcPr>
            <w:tcW w:w="6880" w:type="dxa"/>
            <w:gridSpan w:val="2"/>
            <w:shd w:val="clear" w:color="auto" w:fill="FFFFFF"/>
            <w:vAlign w:val="bottom"/>
          </w:tcPr>
          <w:p w:rsidR="006329D8" w:rsidRPr="00F3591C" w:rsidRDefault="006329D8" w:rsidP="006329D8">
            <w:pPr>
              <w:tabs>
                <w:tab w:val="left" w:pos="993"/>
              </w:tabs>
              <w:rPr>
                <w:color w:val="000000"/>
              </w:rPr>
            </w:pPr>
            <w:r w:rsidRPr="00F3591C">
              <w:rPr>
                <w:color w:val="000000"/>
              </w:rPr>
              <w:t>Болезни мочеполовой системы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29D8" w:rsidRPr="00DF25C5" w:rsidRDefault="006329D8" w:rsidP="006329D8">
            <w:pPr>
              <w:jc w:val="center"/>
              <w:rPr>
                <w:color w:val="000000"/>
              </w:rPr>
            </w:pPr>
            <w:r w:rsidRPr="00DF25C5">
              <w:rPr>
                <w:color w:val="000000"/>
                <w:sz w:val="22"/>
                <w:szCs w:val="22"/>
              </w:rPr>
              <w:t>5,0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29D8" w:rsidRPr="00DF25C5" w:rsidRDefault="006329D8" w:rsidP="006329D8">
            <w:pPr>
              <w:jc w:val="center"/>
              <w:rPr>
                <w:color w:val="000000"/>
              </w:rPr>
            </w:pPr>
            <w:r w:rsidRPr="00DF25C5">
              <w:rPr>
                <w:color w:val="000000"/>
                <w:sz w:val="22"/>
                <w:szCs w:val="22"/>
              </w:rPr>
              <w:t>5,2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29D8" w:rsidRPr="00DF25C5" w:rsidRDefault="006329D8" w:rsidP="006329D8">
            <w:pPr>
              <w:jc w:val="center"/>
              <w:rPr>
                <w:color w:val="000000"/>
              </w:rPr>
            </w:pPr>
            <w:r w:rsidRPr="00DF25C5">
              <w:rPr>
                <w:color w:val="000000"/>
                <w:sz w:val="22"/>
                <w:szCs w:val="22"/>
              </w:rPr>
              <w:t>10,7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29D8" w:rsidRPr="00DF25C5" w:rsidRDefault="006329D8" w:rsidP="006329D8">
            <w:pPr>
              <w:jc w:val="center"/>
              <w:rPr>
                <w:color w:val="000000"/>
              </w:rPr>
            </w:pPr>
            <w:r w:rsidRPr="00DF25C5">
              <w:rPr>
                <w:color w:val="000000"/>
                <w:sz w:val="22"/>
                <w:szCs w:val="22"/>
              </w:rPr>
              <w:t>7,7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29D8" w:rsidRPr="00DF25C5" w:rsidRDefault="006329D8" w:rsidP="006329D8">
            <w:pPr>
              <w:jc w:val="center"/>
              <w:rPr>
                <w:color w:val="000000"/>
              </w:rPr>
            </w:pPr>
            <w:r w:rsidRPr="00DF25C5">
              <w:rPr>
                <w:color w:val="000000"/>
                <w:sz w:val="22"/>
                <w:szCs w:val="22"/>
              </w:rPr>
              <w:t>4,6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6329D8" w:rsidRPr="00F67D72" w:rsidRDefault="006329D8" w:rsidP="006329D8">
            <w:pPr>
              <w:jc w:val="center"/>
              <w:rPr>
                <w:color w:val="000000"/>
              </w:rPr>
            </w:pPr>
            <w:r w:rsidRPr="00F67D72">
              <w:rPr>
                <w:color w:val="000000"/>
              </w:rPr>
              <w:t>2,6</w:t>
            </w:r>
          </w:p>
        </w:tc>
        <w:tc>
          <w:tcPr>
            <w:tcW w:w="13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29D8" w:rsidRPr="006B1C47" w:rsidRDefault="006329D8" w:rsidP="006B1C47">
            <w:pPr>
              <w:jc w:val="center"/>
              <w:rPr>
                <w:color w:val="000000"/>
              </w:rPr>
            </w:pPr>
            <w:r w:rsidRPr="006B1C47">
              <w:rPr>
                <w:color w:val="000000"/>
                <w:sz w:val="22"/>
                <w:szCs w:val="22"/>
              </w:rPr>
              <w:t>-40,3</w:t>
            </w:r>
          </w:p>
        </w:tc>
      </w:tr>
      <w:tr w:rsidR="006329D8" w:rsidRPr="00F3591C" w:rsidTr="000E60FB">
        <w:trPr>
          <w:trHeight w:val="283"/>
          <w:jc w:val="center"/>
        </w:trPr>
        <w:tc>
          <w:tcPr>
            <w:tcW w:w="6880" w:type="dxa"/>
            <w:gridSpan w:val="2"/>
            <w:shd w:val="clear" w:color="auto" w:fill="FFFFFF"/>
            <w:vAlign w:val="bottom"/>
          </w:tcPr>
          <w:p w:rsidR="006329D8" w:rsidRPr="00F3591C" w:rsidRDefault="006329D8" w:rsidP="006329D8">
            <w:pPr>
              <w:tabs>
                <w:tab w:val="left" w:pos="993"/>
              </w:tabs>
              <w:rPr>
                <w:color w:val="000000"/>
              </w:rPr>
            </w:pPr>
            <w:r w:rsidRPr="00F3591C">
              <w:rPr>
                <w:color w:val="000000"/>
              </w:rPr>
              <w:t xml:space="preserve">Беременность, роды и послеродовый период 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29D8" w:rsidRPr="00DF25C5" w:rsidRDefault="006329D8" w:rsidP="006329D8">
            <w:pPr>
              <w:jc w:val="center"/>
              <w:rPr>
                <w:color w:val="000000"/>
              </w:rPr>
            </w:pPr>
            <w:r w:rsidRPr="00DF25C5">
              <w:rPr>
                <w:color w:val="000000"/>
                <w:sz w:val="22"/>
                <w:szCs w:val="22"/>
              </w:rPr>
              <w:t>1,0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29D8" w:rsidRPr="00DF25C5" w:rsidRDefault="006329D8" w:rsidP="006329D8">
            <w:pPr>
              <w:jc w:val="center"/>
              <w:rPr>
                <w:color w:val="000000"/>
              </w:rPr>
            </w:pPr>
            <w:r w:rsidRPr="00DF25C5">
              <w:rPr>
                <w:color w:val="000000"/>
                <w:sz w:val="22"/>
                <w:szCs w:val="22"/>
              </w:rPr>
              <w:t>0,7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29D8" w:rsidRPr="00DF25C5" w:rsidRDefault="006329D8" w:rsidP="006329D8">
            <w:pPr>
              <w:jc w:val="center"/>
              <w:rPr>
                <w:color w:val="000000"/>
              </w:rPr>
            </w:pPr>
            <w:r w:rsidRPr="00DF25C5">
              <w:rPr>
                <w:color w:val="000000"/>
                <w:sz w:val="22"/>
                <w:szCs w:val="22"/>
              </w:rPr>
              <w:t>2,2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29D8" w:rsidRPr="00DF25C5" w:rsidRDefault="006329D8" w:rsidP="006329D8">
            <w:pPr>
              <w:jc w:val="center"/>
              <w:rPr>
                <w:color w:val="000000"/>
              </w:rPr>
            </w:pPr>
            <w:r w:rsidRPr="00DF25C5">
              <w:rPr>
                <w:color w:val="000000"/>
                <w:sz w:val="22"/>
                <w:szCs w:val="22"/>
              </w:rPr>
              <w:t>2,7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29D8" w:rsidRPr="00DF25C5" w:rsidRDefault="006329D8" w:rsidP="006329D8">
            <w:pPr>
              <w:jc w:val="center"/>
              <w:rPr>
                <w:color w:val="000000"/>
              </w:rPr>
            </w:pPr>
            <w:r w:rsidRPr="00DF25C5">
              <w:rPr>
                <w:color w:val="000000"/>
                <w:sz w:val="22"/>
                <w:szCs w:val="22"/>
              </w:rPr>
              <w:t>1,9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6329D8" w:rsidRPr="00F67D72" w:rsidRDefault="006329D8" w:rsidP="006329D8">
            <w:pPr>
              <w:jc w:val="center"/>
              <w:rPr>
                <w:color w:val="000000"/>
              </w:rPr>
            </w:pPr>
            <w:r w:rsidRPr="00F67D72">
              <w:rPr>
                <w:color w:val="000000"/>
              </w:rPr>
              <w:t>22,4</w:t>
            </w:r>
          </w:p>
        </w:tc>
        <w:tc>
          <w:tcPr>
            <w:tcW w:w="13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29D8" w:rsidRPr="006B1C47" w:rsidRDefault="006329D8" w:rsidP="006B1C47">
            <w:pPr>
              <w:jc w:val="center"/>
              <w:rPr>
                <w:color w:val="000000"/>
              </w:rPr>
            </w:pPr>
            <w:r w:rsidRPr="006B1C47">
              <w:rPr>
                <w:color w:val="000000"/>
                <w:sz w:val="22"/>
                <w:szCs w:val="22"/>
              </w:rPr>
              <w:t>-29,6</w:t>
            </w:r>
          </w:p>
        </w:tc>
      </w:tr>
      <w:tr w:rsidR="006329D8" w:rsidRPr="00F3591C" w:rsidTr="006B1C47">
        <w:trPr>
          <w:trHeight w:val="283"/>
          <w:jc w:val="center"/>
        </w:trPr>
        <w:tc>
          <w:tcPr>
            <w:tcW w:w="6880" w:type="dxa"/>
            <w:gridSpan w:val="2"/>
            <w:shd w:val="clear" w:color="auto" w:fill="FFFFFF"/>
            <w:vAlign w:val="bottom"/>
          </w:tcPr>
          <w:p w:rsidR="006329D8" w:rsidRPr="00F3591C" w:rsidRDefault="006329D8" w:rsidP="006329D8">
            <w:pPr>
              <w:tabs>
                <w:tab w:val="left" w:pos="993"/>
              </w:tabs>
              <w:rPr>
                <w:color w:val="000000"/>
              </w:rPr>
            </w:pPr>
            <w:r w:rsidRPr="00F3591C">
              <w:rPr>
                <w:color w:val="000000"/>
              </w:rPr>
              <w:t>Отдельные состояния, возникающие в перинатальном периоде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29D8" w:rsidRPr="00DF25C5" w:rsidRDefault="006329D8" w:rsidP="006329D8">
            <w:pPr>
              <w:jc w:val="center"/>
              <w:rPr>
                <w:color w:val="000000"/>
              </w:rPr>
            </w:pPr>
            <w:r w:rsidRPr="00DF25C5">
              <w:rPr>
                <w:color w:val="000000"/>
                <w:sz w:val="22"/>
                <w:szCs w:val="22"/>
              </w:rPr>
              <w:t>0,7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29D8" w:rsidRPr="00DF25C5" w:rsidRDefault="006329D8" w:rsidP="006329D8">
            <w:pPr>
              <w:jc w:val="center"/>
              <w:rPr>
                <w:color w:val="000000"/>
              </w:rPr>
            </w:pPr>
            <w:r w:rsidRPr="00DF25C5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29D8" w:rsidRPr="00DF25C5" w:rsidRDefault="006329D8" w:rsidP="006329D8">
            <w:pPr>
              <w:jc w:val="center"/>
              <w:rPr>
                <w:color w:val="000000"/>
              </w:rPr>
            </w:pPr>
            <w:r w:rsidRPr="00DF25C5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29D8" w:rsidRPr="00DF25C5" w:rsidRDefault="006329D8" w:rsidP="006329D8">
            <w:pPr>
              <w:jc w:val="center"/>
              <w:rPr>
                <w:color w:val="000000"/>
              </w:rPr>
            </w:pPr>
            <w:r w:rsidRPr="00DF25C5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29D8" w:rsidRPr="00DF25C5" w:rsidRDefault="006329D8" w:rsidP="006329D8">
            <w:pPr>
              <w:jc w:val="center"/>
              <w:rPr>
                <w:color w:val="000000"/>
              </w:rPr>
            </w:pPr>
            <w:r w:rsidRPr="00DF25C5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329D8" w:rsidRPr="00F67D72" w:rsidRDefault="006329D8" w:rsidP="006329D8">
            <w:pPr>
              <w:jc w:val="center"/>
              <w:rPr>
                <w:color w:val="000000"/>
              </w:rPr>
            </w:pPr>
          </w:p>
        </w:tc>
        <w:tc>
          <w:tcPr>
            <w:tcW w:w="13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29D8" w:rsidRPr="006B1C47" w:rsidRDefault="006329D8" w:rsidP="006B1C47">
            <w:pPr>
              <w:jc w:val="center"/>
              <w:rPr>
                <w:color w:val="000000"/>
              </w:rPr>
            </w:pPr>
          </w:p>
        </w:tc>
      </w:tr>
      <w:tr w:rsidR="006329D8" w:rsidRPr="00F3591C" w:rsidTr="000E60FB">
        <w:trPr>
          <w:trHeight w:val="283"/>
          <w:jc w:val="center"/>
        </w:trPr>
        <w:tc>
          <w:tcPr>
            <w:tcW w:w="6880" w:type="dxa"/>
            <w:gridSpan w:val="2"/>
            <w:shd w:val="clear" w:color="auto" w:fill="FFFFFF"/>
            <w:vAlign w:val="bottom"/>
          </w:tcPr>
          <w:p w:rsidR="006329D8" w:rsidRPr="00F3591C" w:rsidRDefault="006329D8" w:rsidP="006329D8">
            <w:pPr>
              <w:tabs>
                <w:tab w:val="left" w:pos="993"/>
              </w:tabs>
              <w:rPr>
                <w:color w:val="000000"/>
              </w:rPr>
            </w:pPr>
            <w:bookmarkStart w:id="17" w:name="_Hlk54683206"/>
            <w:r w:rsidRPr="00F3591C">
              <w:rPr>
                <w:color w:val="000000"/>
              </w:rPr>
              <w:t>Врожденные аномалии, деформации и хромосомные нарушения</w:t>
            </w:r>
            <w:bookmarkEnd w:id="17"/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29D8" w:rsidRPr="00DF25C5" w:rsidRDefault="006329D8" w:rsidP="006329D8">
            <w:pPr>
              <w:jc w:val="center"/>
              <w:rPr>
                <w:color w:val="000000"/>
              </w:rPr>
            </w:pPr>
            <w:r w:rsidRPr="00DF25C5">
              <w:rPr>
                <w:color w:val="000000"/>
                <w:sz w:val="22"/>
                <w:szCs w:val="22"/>
              </w:rPr>
              <w:t>1,3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29D8" w:rsidRPr="00DF25C5" w:rsidRDefault="006329D8" w:rsidP="006329D8">
            <w:pPr>
              <w:jc w:val="center"/>
              <w:rPr>
                <w:color w:val="000000"/>
              </w:rPr>
            </w:pPr>
            <w:r w:rsidRPr="00DF25C5">
              <w:rPr>
                <w:color w:val="000000"/>
                <w:sz w:val="22"/>
                <w:szCs w:val="22"/>
              </w:rPr>
              <w:t>0,3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29D8" w:rsidRPr="00DF25C5" w:rsidRDefault="006329D8" w:rsidP="006329D8">
            <w:pPr>
              <w:jc w:val="center"/>
              <w:rPr>
                <w:color w:val="000000"/>
              </w:rPr>
            </w:pPr>
            <w:r w:rsidRPr="00DF25C5">
              <w:rPr>
                <w:color w:val="000000"/>
                <w:sz w:val="22"/>
                <w:szCs w:val="22"/>
              </w:rPr>
              <w:t>1,5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29D8" w:rsidRPr="00DF25C5" w:rsidRDefault="006329D8" w:rsidP="006329D8">
            <w:pPr>
              <w:jc w:val="center"/>
              <w:rPr>
                <w:color w:val="000000"/>
              </w:rPr>
            </w:pPr>
            <w:r w:rsidRPr="00DF25C5">
              <w:rPr>
                <w:color w:val="000000"/>
                <w:sz w:val="22"/>
                <w:szCs w:val="22"/>
              </w:rPr>
              <w:t>1,2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29D8" w:rsidRPr="00DF25C5" w:rsidRDefault="006329D8" w:rsidP="006329D8">
            <w:pPr>
              <w:jc w:val="center"/>
              <w:rPr>
                <w:color w:val="000000"/>
              </w:rPr>
            </w:pPr>
            <w:r w:rsidRPr="00DF25C5">
              <w:rPr>
                <w:color w:val="000000"/>
                <w:sz w:val="22"/>
                <w:szCs w:val="22"/>
              </w:rPr>
              <w:t>2,3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6329D8" w:rsidRPr="00F67D72" w:rsidRDefault="006329D8" w:rsidP="006329D8">
            <w:pPr>
              <w:jc w:val="center"/>
              <w:rPr>
                <w:color w:val="000000"/>
              </w:rPr>
            </w:pPr>
            <w:r w:rsidRPr="00F67D72">
              <w:rPr>
                <w:color w:val="000000"/>
              </w:rPr>
              <w:t>22,0</w:t>
            </w:r>
          </w:p>
        </w:tc>
        <w:tc>
          <w:tcPr>
            <w:tcW w:w="13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6329D8" w:rsidRPr="006B1C47" w:rsidRDefault="006329D8" w:rsidP="006B1C47">
            <w:pPr>
              <w:jc w:val="center"/>
              <w:rPr>
                <w:color w:val="000000"/>
              </w:rPr>
            </w:pPr>
            <w:r w:rsidRPr="006B1C47">
              <w:rPr>
                <w:color w:val="000000"/>
                <w:sz w:val="22"/>
                <w:szCs w:val="22"/>
              </w:rPr>
              <w:t>91,7</w:t>
            </w:r>
          </w:p>
        </w:tc>
      </w:tr>
      <w:tr w:rsidR="006329D8" w:rsidRPr="00F3591C" w:rsidTr="006B1C47">
        <w:trPr>
          <w:trHeight w:val="283"/>
          <w:jc w:val="center"/>
        </w:trPr>
        <w:tc>
          <w:tcPr>
            <w:tcW w:w="6880" w:type="dxa"/>
            <w:gridSpan w:val="2"/>
            <w:shd w:val="clear" w:color="auto" w:fill="FFFFFF"/>
            <w:vAlign w:val="bottom"/>
          </w:tcPr>
          <w:p w:rsidR="006329D8" w:rsidRPr="00F3591C" w:rsidRDefault="006329D8" w:rsidP="006329D8">
            <w:pPr>
              <w:tabs>
                <w:tab w:val="left" w:pos="993"/>
              </w:tabs>
              <w:rPr>
                <w:color w:val="000000"/>
              </w:rPr>
            </w:pPr>
            <w:r w:rsidRPr="00F3591C">
              <w:rPr>
                <w:color w:val="000000"/>
              </w:rPr>
              <w:t>Симптомы, признаки и отклонения от нормы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29D8" w:rsidRPr="00DF25C5" w:rsidRDefault="006329D8" w:rsidP="006329D8">
            <w:pPr>
              <w:jc w:val="center"/>
              <w:rPr>
                <w:color w:val="000000"/>
              </w:rPr>
            </w:pPr>
            <w:r w:rsidRPr="00DF25C5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29D8" w:rsidRPr="00DF25C5" w:rsidRDefault="006329D8" w:rsidP="006329D8">
            <w:pPr>
              <w:jc w:val="center"/>
              <w:rPr>
                <w:color w:val="000000"/>
              </w:rPr>
            </w:pPr>
            <w:r w:rsidRPr="00DF25C5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29D8" w:rsidRPr="00DF25C5" w:rsidRDefault="006329D8" w:rsidP="006329D8">
            <w:pPr>
              <w:jc w:val="center"/>
              <w:rPr>
                <w:color w:val="000000"/>
              </w:rPr>
            </w:pPr>
            <w:r w:rsidRPr="00DF25C5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29D8" w:rsidRPr="00DF25C5" w:rsidRDefault="006329D8" w:rsidP="006329D8">
            <w:pPr>
              <w:jc w:val="center"/>
              <w:rPr>
                <w:color w:val="000000"/>
              </w:rPr>
            </w:pPr>
            <w:r w:rsidRPr="00DF25C5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29D8" w:rsidRPr="00DF25C5" w:rsidRDefault="006329D8" w:rsidP="006329D8">
            <w:pPr>
              <w:jc w:val="center"/>
              <w:rPr>
                <w:color w:val="000000"/>
              </w:rPr>
            </w:pPr>
            <w:r w:rsidRPr="00DF25C5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329D8" w:rsidRPr="00F67D72" w:rsidRDefault="006329D8" w:rsidP="006329D8">
            <w:pPr>
              <w:jc w:val="center"/>
              <w:rPr>
                <w:color w:val="000000"/>
              </w:rPr>
            </w:pPr>
          </w:p>
        </w:tc>
        <w:tc>
          <w:tcPr>
            <w:tcW w:w="13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29D8" w:rsidRPr="006B1C47" w:rsidRDefault="006329D8" w:rsidP="006B1C47">
            <w:pPr>
              <w:jc w:val="center"/>
              <w:rPr>
                <w:color w:val="000000"/>
              </w:rPr>
            </w:pPr>
          </w:p>
        </w:tc>
      </w:tr>
      <w:tr w:rsidR="006329D8" w:rsidRPr="00F3591C" w:rsidTr="000E60FB">
        <w:trPr>
          <w:trHeight w:val="283"/>
          <w:jc w:val="center"/>
        </w:trPr>
        <w:tc>
          <w:tcPr>
            <w:tcW w:w="6880" w:type="dxa"/>
            <w:gridSpan w:val="2"/>
            <w:shd w:val="clear" w:color="auto" w:fill="FFFFFF"/>
            <w:vAlign w:val="bottom"/>
          </w:tcPr>
          <w:p w:rsidR="006329D8" w:rsidRPr="00F3591C" w:rsidRDefault="006329D8" w:rsidP="006329D8">
            <w:pPr>
              <w:tabs>
                <w:tab w:val="left" w:pos="993"/>
              </w:tabs>
              <w:rPr>
                <w:color w:val="000000"/>
              </w:rPr>
            </w:pPr>
            <w:r w:rsidRPr="00F3591C">
              <w:rPr>
                <w:color w:val="000000"/>
              </w:rPr>
              <w:t>Травмы, отравления и некоторые  другие последствия воздействия внешних причин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6329D8" w:rsidRPr="00DF25C5" w:rsidRDefault="006329D8" w:rsidP="006329D8">
            <w:pPr>
              <w:jc w:val="center"/>
              <w:rPr>
                <w:color w:val="000000"/>
              </w:rPr>
            </w:pPr>
            <w:r w:rsidRPr="00DF25C5">
              <w:rPr>
                <w:color w:val="000000"/>
                <w:sz w:val="22"/>
                <w:szCs w:val="22"/>
              </w:rPr>
              <w:t>38,6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6329D8" w:rsidRPr="00DF25C5" w:rsidRDefault="006329D8" w:rsidP="006329D8">
            <w:pPr>
              <w:jc w:val="center"/>
              <w:rPr>
                <w:color w:val="000000"/>
              </w:rPr>
            </w:pPr>
            <w:r w:rsidRPr="00DF25C5">
              <w:rPr>
                <w:color w:val="000000"/>
                <w:sz w:val="22"/>
                <w:szCs w:val="22"/>
              </w:rPr>
              <w:t>65,5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6329D8" w:rsidRPr="00DF25C5" w:rsidRDefault="006329D8" w:rsidP="006329D8">
            <w:pPr>
              <w:jc w:val="center"/>
              <w:rPr>
                <w:color w:val="000000"/>
              </w:rPr>
            </w:pPr>
            <w:r w:rsidRPr="00DF25C5">
              <w:rPr>
                <w:color w:val="000000"/>
                <w:sz w:val="22"/>
                <w:szCs w:val="22"/>
              </w:rPr>
              <w:t>62,4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6329D8" w:rsidRPr="00DF25C5" w:rsidRDefault="006329D8" w:rsidP="006329D8">
            <w:pPr>
              <w:jc w:val="center"/>
              <w:rPr>
                <w:color w:val="000000"/>
              </w:rPr>
            </w:pPr>
            <w:r w:rsidRPr="00DF25C5">
              <w:rPr>
                <w:color w:val="000000"/>
                <w:sz w:val="22"/>
                <w:szCs w:val="22"/>
              </w:rPr>
              <w:t>56,6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6329D8" w:rsidRPr="00DF25C5" w:rsidRDefault="006329D8" w:rsidP="006329D8">
            <w:pPr>
              <w:jc w:val="center"/>
              <w:rPr>
                <w:color w:val="000000"/>
              </w:rPr>
            </w:pPr>
            <w:r w:rsidRPr="00DF25C5">
              <w:rPr>
                <w:color w:val="000000"/>
                <w:sz w:val="22"/>
                <w:szCs w:val="22"/>
              </w:rPr>
              <w:t>45,2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6329D8" w:rsidRPr="00F67D72" w:rsidRDefault="006329D8" w:rsidP="006329D8">
            <w:pPr>
              <w:jc w:val="center"/>
              <w:rPr>
                <w:color w:val="000000"/>
              </w:rPr>
            </w:pPr>
            <w:r w:rsidRPr="00F67D72">
              <w:rPr>
                <w:color w:val="000000"/>
              </w:rPr>
              <w:t>0,8</w:t>
            </w:r>
          </w:p>
        </w:tc>
        <w:tc>
          <w:tcPr>
            <w:tcW w:w="139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6329D8" w:rsidRPr="006B1C47" w:rsidRDefault="006329D8" w:rsidP="006B1C47">
            <w:pPr>
              <w:jc w:val="center"/>
              <w:rPr>
                <w:color w:val="000000"/>
              </w:rPr>
            </w:pPr>
            <w:r w:rsidRPr="006B1C47">
              <w:rPr>
                <w:color w:val="000000"/>
                <w:sz w:val="22"/>
                <w:szCs w:val="22"/>
              </w:rPr>
              <w:t>-20,1</w:t>
            </w:r>
          </w:p>
        </w:tc>
      </w:tr>
      <w:tr w:rsidR="00C413B9" w:rsidRPr="00F3591C" w:rsidTr="00972522">
        <w:trPr>
          <w:trHeight w:val="283"/>
          <w:jc w:val="center"/>
        </w:trPr>
        <w:tc>
          <w:tcPr>
            <w:tcW w:w="110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00"/>
            <w:vAlign w:val="center"/>
          </w:tcPr>
          <w:p w:rsidR="00C413B9" w:rsidRDefault="00C413B9" w:rsidP="00C413B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1-5%</w:t>
            </w:r>
          </w:p>
        </w:tc>
        <w:tc>
          <w:tcPr>
            <w:tcW w:w="12839" w:type="dxa"/>
            <w:gridSpan w:val="8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413B9" w:rsidRDefault="00C413B9" w:rsidP="00C413B9">
            <w:pPr>
              <w:rPr>
                <w:color w:val="000000"/>
              </w:rPr>
            </w:pPr>
            <w:r>
              <w:rPr>
                <w:color w:val="000000"/>
              </w:rPr>
              <w:t>умеренная тенденция к росту</w:t>
            </w:r>
          </w:p>
        </w:tc>
      </w:tr>
      <w:tr w:rsidR="00C413B9" w:rsidRPr="00F3591C" w:rsidTr="00972522">
        <w:trPr>
          <w:trHeight w:val="283"/>
          <w:jc w:val="center"/>
        </w:trPr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FFC000"/>
            <w:vAlign w:val="center"/>
          </w:tcPr>
          <w:p w:rsidR="00C413B9" w:rsidRDefault="00C413B9" w:rsidP="00C413B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˃5%</w:t>
            </w:r>
          </w:p>
        </w:tc>
        <w:tc>
          <w:tcPr>
            <w:tcW w:w="1283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413B9" w:rsidRDefault="00C413B9" w:rsidP="00C413B9">
            <w:pPr>
              <w:rPr>
                <w:color w:val="000000"/>
              </w:rPr>
            </w:pPr>
            <w:r>
              <w:rPr>
                <w:color w:val="000000"/>
              </w:rPr>
              <w:t>выраженная тенденция к росту</w:t>
            </w:r>
          </w:p>
        </w:tc>
      </w:tr>
    </w:tbl>
    <w:p w:rsidR="00577FD2" w:rsidRDefault="00577FD2" w:rsidP="00334CCF">
      <w:pPr>
        <w:pStyle w:val="14"/>
        <w:jc w:val="center"/>
        <w:rPr>
          <w:b/>
        </w:rPr>
      </w:pPr>
    </w:p>
    <w:p w:rsidR="00757859" w:rsidRDefault="00757859" w:rsidP="00334CCF">
      <w:pPr>
        <w:pStyle w:val="14"/>
        <w:jc w:val="center"/>
        <w:rPr>
          <w:b/>
        </w:rPr>
      </w:pPr>
    </w:p>
    <w:p w:rsidR="00757859" w:rsidRDefault="00757859" w:rsidP="00334CCF">
      <w:pPr>
        <w:pStyle w:val="14"/>
        <w:jc w:val="center"/>
        <w:rPr>
          <w:b/>
        </w:rPr>
      </w:pPr>
    </w:p>
    <w:p w:rsidR="00757859" w:rsidRDefault="00757859" w:rsidP="00334CCF">
      <w:pPr>
        <w:pStyle w:val="14"/>
        <w:jc w:val="center"/>
        <w:rPr>
          <w:b/>
        </w:rPr>
      </w:pPr>
    </w:p>
    <w:p w:rsidR="00334CCF" w:rsidRPr="00EB23E0" w:rsidRDefault="00334CCF" w:rsidP="00334CCF">
      <w:pPr>
        <w:pStyle w:val="14"/>
        <w:jc w:val="center"/>
        <w:rPr>
          <w:b/>
        </w:rPr>
      </w:pPr>
      <w:r w:rsidRPr="00EB23E0">
        <w:rPr>
          <w:b/>
        </w:rPr>
        <w:lastRenderedPageBreak/>
        <w:t>Структура заболеваемости детского населения</w:t>
      </w:r>
    </w:p>
    <w:p w:rsidR="00334CCF" w:rsidRPr="00EB23E0" w:rsidRDefault="00334CCF" w:rsidP="00334CCF">
      <w:pPr>
        <w:pStyle w:val="14"/>
        <w:rPr>
          <w:b/>
        </w:rPr>
      </w:pPr>
      <w:r w:rsidRPr="00EB23E0">
        <w:rPr>
          <w:b/>
        </w:rPr>
        <w:t xml:space="preserve">                                     2015                                                                                                      2019</w:t>
      </w:r>
    </w:p>
    <w:tbl>
      <w:tblPr>
        <w:tblStyle w:val="af1"/>
        <w:tblpPr w:leftFromText="180" w:rightFromText="180" w:vertAnchor="text" w:horzAnchor="margin" w:tblpY="5643"/>
        <w:tblW w:w="149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92"/>
        <w:gridCol w:w="5812"/>
        <w:gridCol w:w="1115"/>
        <w:gridCol w:w="1601"/>
        <w:gridCol w:w="5103"/>
        <w:gridCol w:w="969"/>
      </w:tblGrid>
      <w:tr w:rsidR="00334CCF" w:rsidRPr="00D03C82" w:rsidTr="00850A4E">
        <w:tc>
          <w:tcPr>
            <w:tcW w:w="392" w:type="dxa"/>
          </w:tcPr>
          <w:p w:rsidR="00334CCF" w:rsidRPr="00D03C82" w:rsidRDefault="00334CCF" w:rsidP="00850A4E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D03C82">
              <w:rPr>
                <w:sz w:val="24"/>
                <w:szCs w:val="24"/>
              </w:rPr>
              <w:t>1</w:t>
            </w:r>
          </w:p>
        </w:tc>
        <w:tc>
          <w:tcPr>
            <w:tcW w:w="5812" w:type="dxa"/>
          </w:tcPr>
          <w:p w:rsidR="00334CCF" w:rsidRPr="00BE7F21" w:rsidRDefault="00334CCF" w:rsidP="00850A4E">
            <w:pPr>
              <w:rPr>
                <w:color w:val="000000"/>
              </w:rPr>
            </w:pPr>
            <w:r w:rsidRPr="00BE7F21">
              <w:rPr>
                <w:color w:val="000000"/>
              </w:rPr>
              <w:t>Болезни органов дыхания</w:t>
            </w:r>
          </w:p>
        </w:tc>
        <w:tc>
          <w:tcPr>
            <w:tcW w:w="1115" w:type="dxa"/>
            <w:vAlign w:val="center"/>
          </w:tcPr>
          <w:p w:rsidR="00334CCF" w:rsidRPr="00BE7F21" w:rsidRDefault="00334CCF" w:rsidP="00850A4E">
            <w:pPr>
              <w:jc w:val="center"/>
              <w:rPr>
                <w:color w:val="000000"/>
              </w:rPr>
            </w:pPr>
            <w:r w:rsidRPr="00BE7F21">
              <w:rPr>
                <w:color w:val="000000"/>
              </w:rPr>
              <w:t>86,4</w:t>
            </w:r>
          </w:p>
        </w:tc>
        <w:tc>
          <w:tcPr>
            <w:tcW w:w="1601" w:type="dxa"/>
          </w:tcPr>
          <w:p w:rsidR="00334CCF" w:rsidRPr="00BE7F21" w:rsidRDefault="00334CCF" w:rsidP="00850A4E">
            <w:pPr>
              <w:pStyle w:val="14"/>
              <w:ind w:firstLine="0"/>
              <w:jc w:val="right"/>
              <w:rPr>
                <w:sz w:val="24"/>
                <w:szCs w:val="24"/>
              </w:rPr>
            </w:pPr>
            <w:r w:rsidRPr="00BE7F21">
              <w:rPr>
                <w:sz w:val="24"/>
                <w:szCs w:val="24"/>
              </w:rPr>
              <w:t>1</w:t>
            </w:r>
          </w:p>
        </w:tc>
        <w:tc>
          <w:tcPr>
            <w:tcW w:w="5103" w:type="dxa"/>
          </w:tcPr>
          <w:p w:rsidR="00334CCF" w:rsidRPr="00BE7F21" w:rsidRDefault="00334CCF" w:rsidP="00850A4E">
            <w:pPr>
              <w:rPr>
                <w:color w:val="000000"/>
              </w:rPr>
            </w:pPr>
            <w:r w:rsidRPr="00BE7F21">
              <w:rPr>
                <w:color w:val="000000"/>
              </w:rPr>
              <w:t>Болезни органов дыхания</w:t>
            </w:r>
          </w:p>
        </w:tc>
        <w:tc>
          <w:tcPr>
            <w:tcW w:w="969" w:type="dxa"/>
            <w:vAlign w:val="center"/>
          </w:tcPr>
          <w:p w:rsidR="00334CCF" w:rsidRPr="00BE7F21" w:rsidRDefault="00334CCF" w:rsidP="00850A4E">
            <w:pPr>
              <w:jc w:val="center"/>
              <w:rPr>
                <w:color w:val="000000"/>
              </w:rPr>
            </w:pPr>
            <w:r w:rsidRPr="00BE7F21">
              <w:rPr>
                <w:color w:val="000000"/>
              </w:rPr>
              <w:t>83,8</w:t>
            </w:r>
          </w:p>
        </w:tc>
      </w:tr>
      <w:tr w:rsidR="00334CCF" w:rsidRPr="00D03C82" w:rsidTr="00850A4E">
        <w:tc>
          <w:tcPr>
            <w:tcW w:w="392" w:type="dxa"/>
          </w:tcPr>
          <w:p w:rsidR="00334CCF" w:rsidRPr="00D03C82" w:rsidRDefault="00334CCF" w:rsidP="00850A4E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D03C82">
              <w:rPr>
                <w:sz w:val="24"/>
                <w:szCs w:val="24"/>
              </w:rPr>
              <w:t>2</w:t>
            </w:r>
          </w:p>
        </w:tc>
        <w:tc>
          <w:tcPr>
            <w:tcW w:w="5812" w:type="dxa"/>
            <w:vAlign w:val="bottom"/>
          </w:tcPr>
          <w:p w:rsidR="00334CCF" w:rsidRPr="00BE7F21" w:rsidRDefault="00334CCF" w:rsidP="00850A4E">
            <w:pPr>
              <w:rPr>
                <w:color w:val="000000"/>
              </w:rPr>
            </w:pPr>
            <w:r w:rsidRPr="00BE7F21">
              <w:rPr>
                <w:color w:val="000000"/>
              </w:rPr>
              <w:t>Травмы и др. внешние причины</w:t>
            </w:r>
          </w:p>
        </w:tc>
        <w:tc>
          <w:tcPr>
            <w:tcW w:w="1115" w:type="dxa"/>
            <w:vAlign w:val="center"/>
          </w:tcPr>
          <w:p w:rsidR="00334CCF" w:rsidRPr="00BE7F21" w:rsidRDefault="00334CCF" w:rsidP="00850A4E">
            <w:pPr>
              <w:jc w:val="center"/>
              <w:rPr>
                <w:color w:val="000000"/>
              </w:rPr>
            </w:pPr>
            <w:r w:rsidRPr="00BE7F21">
              <w:rPr>
                <w:color w:val="000000"/>
              </w:rPr>
              <w:t>3,9</w:t>
            </w:r>
          </w:p>
        </w:tc>
        <w:tc>
          <w:tcPr>
            <w:tcW w:w="1601" w:type="dxa"/>
          </w:tcPr>
          <w:p w:rsidR="00334CCF" w:rsidRPr="00BE7F21" w:rsidRDefault="00334CCF" w:rsidP="00850A4E">
            <w:pPr>
              <w:pStyle w:val="14"/>
              <w:ind w:firstLine="0"/>
              <w:jc w:val="right"/>
              <w:rPr>
                <w:sz w:val="24"/>
                <w:szCs w:val="24"/>
              </w:rPr>
            </w:pPr>
            <w:r w:rsidRPr="00BE7F21">
              <w:rPr>
                <w:sz w:val="24"/>
                <w:szCs w:val="24"/>
              </w:rPr>
              <w:t>2</w:t>
            </w:r>
          </w:p>
        </w:tc>
        <w:tc>
          <w:tcPr>
            <w:tcW w:w="5103" w:type="dxa"/>
            <w:vAlign w:val="bottom"/>
          </w:tcPr>
          <w:p w:rsidR="00334CCF" w:rsidRPr="00BE7F21" w:rsidRDefault="00334CCF" w:rsidP="00850A4E">
            <w:pPr>
              <w:rPr>
                <w:color w:val="000000"/>
              </w:rPr>
            </w:pPr>
            <w:r w:rsidRPr="00BE7F21">
              <w:rPr>
                <w:color w:val="000000"/>
              </w:rPr>
              <w:t>Травмы и  др. внешние причины</w:t>
            </w:r>
          </w:p>
        </w:tc>
        <w:tc>
          <w:tcPr>
            <w:tcW w:w="969" w:type="dxa"/>
            <w:vAlign w:val="center"/>
          </w:tcPr>
          <w:p w:rsidR="00334CCF" w:rsidRPr="00BE7F21" w:rsidRDefault="00334CCF" w:rsidP="00850A4E">
            <w:pPr>
              <w:jc w:val="center"/>
              <w:rPr>
                <w:color w:val="000000"/>
              </w:rPr>
            </w:pPr>
            <w:r w:rsidRPr="00BE7F21">
              <w:rPr>
                <w:color w:val="000000"/>
              </w:rPr>
              <w:t>4,9</w:t>
            </w:r>
          </w:p>
        </w:tc>
      </w:tr>
      <w:tr w:rsidR="00334CCF" w:rsidRPr="00D03C82" w:rsidTr="00850A4E">
        <w:tc>
          <w:tcPr>
            <w:tcW w:w="392" w:type="dxa"/>
          </w:tcPr>
          <w:p w:rsidR="00334CCF" w:rsidRPr="00D03C82" w:rsidRDefault="00334CCF" w:rsidP="00850A4E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D03C82">
              <w:rPr>
                <w:sz w:val="24"/>
                <w:szCs w:val="24"/>
              </w:rPr>
              <w:t>3</w:t>
            </w:r>
          </w:p>
        </w:tc>
        <w:tc>
          <w:tcPr>
            <w:tcW w:w="5812" w:type="dxa"/>
            <w:vAlign w:val="bottom"/>
          </w:tcPr>
          <w:p w:rsidR="00334CCF" w:rsidRPr="00BE7F21" w:rsidRDefault="00334CCF" w:rsidP="00850A4E">
            <w:pPr>
              <w:rPr>
                <w:color w:val="000000"/>
              </w:rPr>
            </w:pPr>
            <w:r w:rsidRPr="00BE7F21">
              <w:rPr>
                <w:color w:val="000000"/>
              </w:rPr>
              <w:t>Болезни глаза</w:t>
            </w:r>
          </w:p>
        </w:tc>
        <w:tc>
          <w:tcPr>
            <w:tcW w:w="1115" w:type="dxa"/>
            <w:vAlign w:val="center"/>
          </w:tcPr>
          <w:p w:rsidR="00334CCF" w:rsidRPr="00BE7F21" w:rsidRDefault="00334CCF" w:rsidP="00850A4E">
            <w:pPr>
              <w:jc w:val="center"/>
              <w:rPr>
                <w:color w:val="000000"/>
              </w:rPr>
            </w:pPr>
            <w:r w:rsidRPr="00BE7F21">
              <w:rPr>
                <w:color w:val="000000"/>
              </w:rPr>
              <w:t>3,6</w:t>
            </w:r>
          </w:p>
        </w:tc>
        <w:tc>
          <w:tcPr>
            <w:tcW w:w="1601" w:type="dxa"/>
          </w:tcPr>
          <w:p w:rsidR="00334CCF" w:rsidRPr="00BE7F21" w:rsidRDefault="00334CCF" w:rsidP="00850A4E">
            <w:pPr>
              <w:pStyle w:val="14"/>
              <w:ind w:firstLine="0"/>
              <w:jc w:val="right"/>
              <w:rPr>
                <w:sz w:val="24"/>
                <w:szCs w:val="24"/>
              </w:rPr>
            </w:pPr>
            <w:r w:rsidRPr="00BE7F21">
              <w:rPr>
                <w:sz w:val="24"/>
                <w:szCs w:val="24"/>
              </w:rPr>
              <w:t>3</w:t>
            </w:r>
          </w:p>
        </w:tc>
        <w:tc>
          <w:tcPr>
            <w:tcW w:w="5103" w:type="dxa"/>
            <w:vAlign w:val="bottom"/>
          </w:tcPr>
          <w:p w:rsidR="00334CCF" w:rsidRPr="00BE7F21" w:rsidRDefault="00334CCF" w:rsidP="00850A4E">
            <w:pPr>
              <w:rPr>
                <w:color w:val="000000"/>
              </w:rPr>
            </w:pPr>
            <w:r w:rsidRPr="00BE7F21">
              <w:rPr>
                <w:color w:val="000000"/>
              </w:rPr>
              <w:t>Болезни глаза</w:t>
            </w:r>
          </w:p>
        </w:tc>
        <w:tc>
          <w:tcPr>
            <w:tcW w:w="969" w:type="dxa"/>
            <w:vAlign w:val="center"/>
          </w:tcPr>
          <w:p w:rsidR="00334CCF" w:rsidRPr="00BE7F21" w:rsidRDefault="00334CCF" w:rsidP="00850A4E">
            <w:pPr>
              <w:jc w:val="center"/>
              <w:rPr>
                <w:color w:val="000000"/>
              </w:rPr>
            </w:pPr>
            <w:r w:rsidRPr="00BE7F21">
              <w:rPr>
                <w:color w:val="000000"/>
              </w:rPr>
              <w:t>2,6</w:t>
            </w:r>
          </w:p>
        </w:tc>
      </w:tr>
      <w:tr w:rsidR="00334CCF" w:rsidRPr="00D03C82" w:rsidTr="00850A4E">
        <w:tc>
          <w:tcPr>
            <w:tcW w:w="392" w:type="dxa"/>
          </w:tcPr>
          <w:p w:rsidR="00334CCF" w:rsidRPr="00D03C82" w:rsidRDefault="00334CCF" w:rsidP="00850A4E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D03C82">
              <w:rPr>
                <w:sz w:val="24"/>
                <w:szCs w:val="24"/>
              </w:rPr>
              <w:t>4</w:t>
            </w:r>
          </w:p>
        </w:tc>
        <w:tc>
          <w:tcPr>
            <w:tcW w:w="5812" w:type="dxa"/>
            <w:vAlign w:val="bottom"/>
          </w:tcPr>
          <w:p w:rsidR="00334CCF" w:rsidRPr="00BE7F21" w:rsidRDefault="00334CCF" w:rsidP="00850A4E">
            <w:pPr>
              <w:rPr>
                <w:color w:val="000000"/>
              </w:rPr>
            </w:pPr>
            <w:r w:rsidRPr="00BE7F21">
              <w:rPr>
                <w:color w:val="000000"/>
              </w:rPr>
              <w:t>Болезни органов пищеварения</w:t>
            </w:r>
          </w:p>
        </w:tc>
        <w:tc>
          <w:tcPr>
            <w:tcW w:w="1115" w:type="dxa"/>
            <w:vAlign w:val="center"/>
          </w:tcPr>
          <w:p w:rsidR="00334CCF" w:rsidRPr="00BE7F21" w:rsidRDefault="00334CCF" w:rsidP="00850A4E">
            <w:pPr>
              <w:jc w:val="center"/>
              <w:rPr>
                <w:color w:val="000000"/>
                <w:sz w:val="22"/>
                <w:szCs w:val="22"/>
              </w:rPr>
            </w:pPr>
            <w:r w:rsidRPr="00BE7F21">
              <w:rPr>
                <w:color w:val="000000"/>
                <w:sz w:val="22"/>
                <w:szCs w:val="22"/>
              </w:rPr>
              <w:t>1,4</w:t>
            </w:r>
          </w:p>
        </w:tc>
        <w:tc>
          <w:tcPr>
            <w:tcW w:w="1601" w:type="dxa"/>
          </w:tcPr>
          <w:p w:rsidR="00334CCF" w:rsidRPr="00BE7F21" w:rsidRDefault="00334CCF" w:rsidP="00850A4E">
            <w:pPr>
              <w:pStyle w:val="14"/>
              <w:ind w:firstLine="0"/>
              <w:jc w:val="right"/>
              <w:rPr>
                <w:sz w:val="24"/>
                <w:szCs w:val="24"/>
              </w:rPr>
            </w:pPr>
            <w:r w:rsidRPr="00BE7F21">
              <w:rPr>
                <w:sz w:val="24"/>
                <w:szCs w:val="24"/>
              </w:rPr>
              <w:t>4</w:t>
            </w:r>
          </w:p>
        </w:tc>
        <w:tc>
          <w:tcPr>
            <w:tcW w:w="5103" w:type="dxa"/>
          </w:tcPr>
          <w:p w:rsidR="00334CCF" w:rsidRPr="00BE7F21" w:rsidRDefault="00334CCF" w:rsidP="00850A4E">
            <w:pPr>
              <w:rPr>
                <w:color w:val="000000"/>
              </w:rPr>
            </w:pPr>
            <w:r w:rsidRPr="00BE7F21">
              <w:rPr>
                <w:color w:val="000000"/>
              </w:rPr>
              <w:t xml:space="preserve">Инф и параз болезни </w:t>
            </w:r>
          </w:p>
        </w:tc>
        <w:tc>
          <w:tcPr>
            <w:tcW w:w="969" w:type="dxa"/>
            <w:vAlign w:val="center"/>
          </w:tcPr>
          <w:p w:rsidR="00334CCF" w:rsidRPr="00BE7F21" w:rsidRDefault="00334CCF" w:rsidP="00850A4E">
            <w:pPr>
              <w:jc w:val="center"/>
              <w:rPr>
                <w:color w:val="000000"/>
                <w:sz w:val="22"/>
                <w:szCs w:val="22"/>
              </w:rPr>
            </w:pPr>
            <w:r w:rsidRPr="00BE7F21">
              <w:rPr>
                <w:color w:val="000000"/>
                <w:sz w:val="22"/>
                <w:szCs w:val="22"/>
              </w:rPr>
              <w:t>2,4</w:t>
            </w:r>
          </w:p>
        </w:tc>
      </w:tr>
      <w:tr w:rsidR="00334CCF" w:rsidRPr="00D03C82" w:rsidTr="00850A4E">
        <w:tc>
          <w:tcPr>
            <w:tcW w:w="392" w:type="dxa"/>
          </w:tcPr>
          <w:p w:rsidR="00334CCF" w:rsidRPr="00D03C82" w:rsidRDefault="00334CCF" w:rsidP="00850A4E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D03C82">
              <w:rPr>
                <w:sz w:val="24"/>
                <w:szCs w:val="24"/>
              </w:rPr>
              <w:t>5</w:t>
            </w:r>
          </w:p>
        </w:tc>
        <w:tc>
          <w:tcPr>
            <w:tcW w:w="5812" w:type="dxa"/>
          </w:tcPr>
          <w:p w:rsidR="00334CCF" w:rsidRPr="00BE7F21" w:rsidRDefault="00334CCF" w:rsidP="00850A4E">
            <w:pPr>
              <w:rPr>
                <w:color w:val="000000"/>
              </w:rPr>
            </w:pPr>
            <w:r w:rsidRPr="00BE7F21">
              <w:rPr>
                <w:color w:val="000000"/>
              </w:rPr>
              <w:t>Инф и параз болезни</w:t>
            </w:r>
          </w:p>
        </w:tc>
        <w:tc>
          <w:tcPr>
            <w:tcW w:w="1115" w:type="dxa"/>
            <w:vAlign w:val="center"/>
          </w:tcPr>
          <w:p w:rsidR="00334CCF" w:rsidRPr="00BE7F21" w:rsidRDefault="00334CCF" w:rsidP="00850A4E">
            <w:pPr>
              <w:jc w:val="center"/>
              <w:rPr>
                <w:color w:val="000000"/>
                <w:sz w:val="22"/>
                <w:szCs w:val="22"/>
              </w:rPr>
            </w:pPr>
            <w:r w:rsidRPr="00BE7F21">
              <w:rPr>
                <w:color w:val="000000"/>
                <w:sz w:val="22"/>
                <w:szCs w:val="22"/>
              </w:rPr>
              <w:t>1,1</w:t>
            </w:r>
          </w:p>
        </w:tc>
        <w:tc>
          <w:tcPr>
            <w:tcW w:w="1601" w:type="dxa"/>
          </w:tcPr>
          <w:p w:rsidR="00334CCF" w:rsidRPr="00BE7F21" w:rsidRDefault="00334CCF" w:rsidP="00850A4E">
            <w:pPr>
              <w:pStyle w:val="14"/>
              <w:ind w:firstLine="0"/>
              <w:jc w:val="right"/>
              <w:rPr>
                <w:sz w:val="24"/>
                <w:szCs w:val="24"/>
              </w:rPr>
            </w:pPr>
            <w:r w:rsidRPr="00BE7F21">
              <w:rPr>
                <w:sz w:val="24"/>
                <w:szCs w:val="24"/>
              </w:rPr>
              <w:t>5</w:t>
            </w:r>
          </w:p>
        </w:tc>
        <w:tc>
          <w:tcPr>
            <w:tcW w:w="5103" w:type="dxa"/>
            <w:vAlign w:val="bottom"/>
          </w:tcPr>
          <w:p w:rsidR="00334CCF" w:rsidRPr="00BE7F21" w:rsidRDefault="00334CCF" w:rsidP="00850A4E">
            <w:pPr>
              <w:rPr>
                <w:color w:val="000000"/>
              </w:rPr>
            </w:pPr>
            <w:r w:rsidRPr="00BE7F21">
              <w:rPr>
                <w:color w:val="000000"/>
              </w:rPr>
              <w:t xml:space="preserve">Болезни кожи </w:t>
            </w:r>
          </w:p>
        </w:tc>
        <w:tc>
          <w:tcPr>
            <w:tcW w:w="969" w:type="dxa"/>
            <w:vAlign w:val="center"/>
          </w:tcPr>
          <w:p w:rsidR="00334CCF" w:rsidRPr="00BE7F21" w:rsidRDefault="00334CCF" w:rsidP="00850A4E">
            <w:pPr>
              <w:jc w:val="center"/>
              <w:rPr>
                <w:color w:val="000000"/>
              </w:rPr>
            </w:pPr>
            <w:r w:rsidRPr="00BE7F21">
              <w:rPr>
                <w:color w:val="000000"/>
              </w:rPr>
              <w:t>1,6</w:t>
            </w:r>
          </w:p>
        </w:tc>
      </w:tr>
      <w:tr w:rsidR="00334CCF" w:rsidRPr="00D03C82" w:rsidTr="00850A4E">
        <w:tc>
          <w:tcPr>
            <w:tcW w:w="392" w:type="dxa"/>
          </w:tcPr>
          <w:p w:rsidR="00334CCF" w:rsidRPr="00D03C82" w:rsidRDefault="00334CCF" w:rsidP="00850A4E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D03C82">
              <w:rPr>
                <w:sz w:val="24"/>
                <w:szCs w:val="24"/>
              </w:rPr>
              <w:t>6</w:t>
            </w:r>
          </w:p>
        </w:tc>
        <w:tc>
          <w:tcPr>
            <w:tcW w:w="5812" w:type="dxa"/>
            <w:vAlign w:val="bottom"/>
          </w:tcPr>
          <w:p w:rsidR="00334CCF" w:rsidRPr="00BE7F21" w:rsidRDefault="00334CCF" w:rsidP="00850A4E">
            <w:pPr>
              <w:rPr>
                <w:color w:val="000000"/>
              </w:rPr>
            </w:pPr>
            <w:r w:rsidRPr="00BE7F21">
              <w:rPr>
                <w:color w:val="000000"/>
              </w:rPr>
              <w:t xml:space="preserve">Болезни кожи </w:t>
            </w:r>
          </w:p>
        </w:tc>
        <w:tc>
          <w:tcPr>
            <w:tcW w:w="1115" w:type="dxa"/>
            <w:vAlign w:val="center"/>
          </w:tcPr>
          <w:p w:rsidR="00334CCF" w:rsidRPr="00BE7F21" w:rsidRDefault="00334CCF" w:rsidP="00850A4E">
            <w:pPr>
              <w:jc w:val="center"/>
              <w:rPr>
                <w:color w:val="000000"/>
              </w:rPr>
            </w:pPr>
            <w:r w:rsidRPr="00BE7F21">
              <w:rPr>
                <w:color w:val="000000"/>
              </w:rPr>
              <w:t>0,6</w:t>
            </w:r>
          </w:p>
        </w:tc>
        <w:tc>
          <w:tcPr>
            <w:tcW w:w="1601" w:type="dxa"/>
          </w:tcPr>
          <w:p w:rsidR="00334CCF" w:rsidRPr="00BE7F21" w:rsidRDefault="00334CCF" w:rsidP="00850A4E">
            <w:pPr>
              <w:pStyle w:val="14"/>
              <w:ind w:firstLine="0"/>
              <w:jc w:val="right"/>
              <w:rPr>
                <w:sz w:val="24"/>
                <w:szCs w:val="24"/>
              </w:rPr>
            </w:pPr>
            <w:r w:rsidRPr="00BE7F21">
              <w:rPr>
                <w:sz w:val="24"/>
                <w:szCs w:val="24"/>
              </w:rPr>
              <w:t>6</w:t>
            </w:r>
          </w:p>
        </w:tc>
        <w:tc>
          <w:tcPr>
            <w:tcW w:w="5103" w:type="dxa"/>
            <w:vAlign w:val="bottom"/>
          </w:tcPr>
          <w:p w:rsidR="00334CCF" w:rsidRPr="00BE7F21" w:rsidRDefault="00334CCF" w:rsidP="00850A4E">
            <w:pPr>
              <w:rPr>
                <w:color w:val="000000"/>
              </w:rPr>
            </w:pPr>
            <w:r w:rsidRPr="00BE7F21">
              <w:rPr>
                <w:color w:val="000000"/>
              </w:rPr>
              <w:t>Болезни органов пищеварения</w:t>
            </w:r>
          </w:p>
        </w:tc>
        <w:tc>
          <w:tcPr>
            <w:tcW w:w="969" w:type="dxa"/>
            <w:vAlign w:val="center"/>
          </w:tcPr>
          <w:p w:rsidR="00334CCF" w:rsidRPr="00BE7F21" w:rsidRDefault="00334CCF" w:rsidP="00850A4E">
            <w:pPr>
              <w:jc w:val="center"/>
              <w:rPr>
                <w:color w:val="000000"/>
              </w:rPr>
            </w:pPr>
            <w:r w:rsidRPr="00BE7F21">
              <w:rPr>
                <w:color w:val="000000"/>
              </w:rPr>
              <w:t>1,4</w:t>
            </w:r>
          </w:p>
        </w:tc>
      </w:tr>
      <w:tr w:rsidR="00334CCF" w:rsidRPr="00D03C82" w:rsidTr="00850A4E">
        <w:tc>
          <w:tcPr>
            <w:tcW w:w="392" w:type="dxa"/>
          </w:tcPr>
          <w:p w:rsidR="00334CCF" w:rsidRPr="00D03C82" w:rsidRDefault="00334CCF" w:rsidP="00850A4E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D03C82">
              <w:rPr>
                <w:sz w:val="24"/>
                <w:szCs w:val="24"/>
              </w:rPr>
              <w:t>7</w:t>
            </w:r>
          </w:p>
        </w:tc>
        <w:tc>
          <w:tcPr>
            <w:tcW w:w="5812" w:type="dxa"/>
            <w:vAlign w:val="bottom"/>
          </w:tcPr>
          <w:p w:rsidR="00334CCF" w:rsidRPr="00BE7F21" w:rsidRDefault="00334CCF" w:rsidP="00850A4E">
            <w:pPr>
              <w:rPr>
                <w:color w:val="000000"/>
              </w:rPr>
            </w:pPr>
            <w:r w:rsidRPr="00BE7F21">
              <w:rPr>
                <w:color w:val="000000"/>
              </w:rPr>
              <w:t>Прочие</w:t>
            </w:r>
          </w:p>
        </w:tc>
        <w:tc>
          <w:tcPr>
            <w:tcW w:w="1115" w:type="dxa"/>
            <w:vAlign w:val="center"/>
          </w:tcPr>
          <w:p w:rsidR="00334CCF" w:rsidRPr="00BE7F21" w:rsidRDefault="00334CCF" w:rsidP="00850A4E">
            <w:pPr>
              <w:jc w:val="center"/>
              <w:rPr>
                <w:color w:val="000000"/>
              </w:rPr>
            </w:pPr>
            <w:r w:rsidRPr="00BE7F21">
              <w:rPr>
                <w:color w:val="000000"/>
              </w:rPr>
              <w:t>3,0</w:t>
            </w:r>
          </w:p>
        </w:tc>
        <w:tc>
          <w:tcPr>
            <w:tcW w:w="1601" w:type="dxa"/>
          </w:tcPr>
          <w:p w:rsidR="00334CCF" w:rsidRPr="00BE7F21" w:rsidRDefault="00334CCF" w:rsidP="00850A4E">
            <w:pPr>
              <w:pStyle w:val="14"/>
              <w:ind w:firstLine="0"/>
              <w:jc w:val="right"/>
              <w:rPr>
                <w:sz w:val="24"/>
                <w:szCs w:val="24"/>
              </w:rPr>
            </w:pPr>
            <w:r w:rsidRPr="00BE7F21">
              <w:rPr>
                <w:sz w:val="24"/>
                <w:szCs w:val="24"/>
              </w:rPr>
              <w:t>7</w:t>
            </w:r>
          </w:p>
        </w:tc>
        <w:tc>
          <w:tcPr>
            <w:tcW w:w="5103" w:type="dxa"/>
            <w:vAlign w:val="bottom"/>
          </w:tcPr>
          <w:p w:rsidR="00334CCF" w:rsidRPr="00BE7F21" w:rsidRDefault="00334CCF" w:rsidP="00850A4E">
            <w:pPr>
              <w:rPr>
                <w:color w:val="000000"/>
              </w:rPr>
            </w:pPr>
            <w:r w:rsidRPr="00BE7F21">
              <w:rPr>
                <w:color w:val="000000"/>
              </w:rPr>
              <w:t>Прочие</w:t>
            </w:r>
          </w:p>
        </w:tc>
        <w:tc>
          <w:tcPr>
            <w:tcW w:w="969" w:type="dxa"/>
            <w:vAlign w:val="center"/>
          </w:tcPr>
          <w:p w:rsidR="00334CCF" w:rsidRPr="00BE7F21" w:rsidRDefault="00334CCF" w:rsidP="00850A4E">
            <w:pPr>
              <w:jc w:val="center"/>
              <w:rPr>
                <w:color w:val="000000"/>
              </w:rPr>
            </w:pPr>
            <w:r w:rsidRPr="00BE7F21">
              <w:rPr>
                <w:color w:val="000000"/>
              </w:rPr>
              <w:t>3,3</w:t>
            </w:r>
          </w:p>
        </w:tc>
      </w:tr>
      <w:tr w:rsidR="00334CCF" w:rsidRPr="00D03C82" w:rsidTr="00850A4E">
        <w:tc>
          <w:tcPr>
            <w:tcW w:w="392" w:type="dxa"/>
          </w:tcPr>
          <w:p w:rsidR="00334CCF" w:rsidRPr="00D03C82" w:rsidRDefault="00334CCF" w:rsidP="00850A4E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D03C82">
              <w:rPr>
                <w:sz w:val="24"/>
                <w:szCs w:val="24"/>
              </w:rPr>
              <w:t>8</w:t>
            </w:r>
          </w:p>
        </w:tc>
        <w:tc>
          <w:tcPr>
            <w:tcW w:w="5812" w:type="dxa"/>
          </w:tcPr>
          <w:p w:rsidR="00334CCF" w:rsidRPr="00BE7F21" w:rsidRDefault="00334CCF" w:rsidP="00850A4E">
            <w:pPr>
              <w:rPr>
                <w:color w:val="000000"/>
              </w:rPr>
            </w:pPr>
            <w:r w:rsidRPr="00BE7F21">
              <w:rPr>
                <w:color w:val="000000"/>
              </w:rPr>
              <w:t>Болезни органов дыхания</w:t>
            </w:r>
          </w:p>
        </w:tc>
        <w:tc>
          <w:tcPr>
            <w:tcW w:w="1115" w:type="dxa"/>
            <w:vAlign w:val="center"/>
          </w:tcPr>
          <w:p w:rsidR="00334CCF" w:rsidRPr="00BE7F21" w:rsidRDefault="00334CCF" w:rsidP="00850A4E">
            <w:pPr>
              <w:jc w:val="center"/>
              <w:rPr>
                <w:color w:val="000000"/>
              </w:rPr>
            </w:pPr>
            <w:r w:rsidRPr="00BE7F21">
              <w:rPr>
                <w:color w:val="000000"/>
              </w:rPr>
              <w:t>86,4</w:t>
            </w:r>
          </w:p>
        </w:tc>
        <w:tc>
          <w:tcPr>
            <w:tcW w:w="1601" w:type="dxa"/>
          </w:tcPr>
          <w:p w:rsidR="00334CCF" w:rsidRPr="00BE7F21" w:rsidRDefault="00334CCF" w:rsidP="00850A4E">
            <w:pPr>
              <w:pStyle w:val="14"/>
              <w:ind w:firstLine="0"/>
              <w:jc w:val="right"/>
              <w:rPr>
                <w:sz w:val="24"/>
                <w:szCs w:val="24"/>
              </w:rPr>
            </w:pPr>
            <w:r w:rsidRPr="00BE7F21">
              <w:rPr>
                <w:sz w:val="24"/>
                <w:szCs w:val="24"/>
              </w:rPr>
              <w:t>8</w:t>
            </w:r>
          </w:p>
        </w:tc>
        <w:tc>
          <w:tcPr>
            <w:tcW w:w="5103" w:type="dxa"/>
          </w:tcPr>
          <w:p w:rsidR="00334CCF" w:rsidRPr="00BE7F21" w:rsidRDefault="00334CCF" w:rsidP="00850A4E">
            <w:pPr>
              <w:rPr>
                <w:color w:val="000000"/>
              </w:rPr>
            </w:pPr>
            <w:r w:rsidRPr="00BE7F21">
              <w:rPr>
                <w:color w:val="000000"/>
              </w:rPr>
              <w:t>Болезни органов дыхания</w:t>
            </w:r>
          </w:p>
        </w:tc>
        <w:tc>
          <w:tcPr>
            <w:tcW w:w="969" w:type="dxa"/>
            <w:vAlign w:val="center"/>
          </w:tcPr>
          <w:p w:rsidR="00334CCF" w:rsidRPr="00BE7F21" w:rsidRDefault="00334CCF" w:rsidP="00850A4E">
            <w:pPr>
              <w:jc w:val="center"/>
              <w:rPr>
                <w:color w:val="000000"/>
              </w:rPr>
            </w:pPr>
            <w:r w:rsidRPr="00BE7F21">
              <w:rPr>
                <w:color w:val="000000"/>
              </w:rPr>
              <w:t>83,8</w:t>
            </w:r>
          </w:p>
        </w:tc>
      </w:tr>
    </w:tbl>
    <w:p w:rsidR="00334CCF" w:rsidRDefault="00334CCF" w:rsidP="00334CCF">
      <w:pPr>
        <w:pStyle w:val="14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295775" cy="2762250"/>
            <wp:effectExtent l="19050" t="0" r="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562475" cy="2581275"/>
            <wp:effectExtent l="19050" t="0" r="0" b="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</wp:inline>
        </w:drawing>
      </w:r>
    </w:p>
    <w:p w:rsidR="003F3697" w:rsidRDefault="003F3697" w:rsidP="003F3697">
      <w:pPr>
        <w:jc w:val="center"/>
        <w:rPr>
          <w:sz w:val="28"/>
          <w:szCs w:val="28"/>
        </w:rPr>
      </w:pPr>
      <w:r w:rsidRPr="000A1EB6">
        <w:rPr>
          <w:color w:val="000000"/>
          <w:spacing w:val="1"/>
          <w:sz w:val="20"/>
          <w:szCs w:val="20"/>
        </w:rPr>
        <w:t xml:space="preserve">Рис. </w:t>
      </w:r>
      <w:r w:rsidR="00757859">
        <w:rPr>
          <w:color w:val="000000"/>
          <w:spacing w:val="1"/>
          <w:sz w:val="20"/>
          <w:szCs w:val="20"/>
        </w:rPr>
        <w:t>18</w:t>
      </w:r>
      <w:r>
        <w:rPr>
          <w:color w:val="000000"/>
          <w:spacing w:val="1"/>
          <w:sz w:val="20"/>
          <w:szCs w:val="20"/>
        </w:rPr>
        <w:t xml:space="preserve"> Структура</w:t>
      </w:r>
      <w:r w:rsidRPr="000A1EB6">
        <w:rPr>
          <w:color w:val="000000"/>
          <w:spacing w:val="1"/>
          <w:sz w:val="20"/>
          <w:szCs w:val="20"/>
        </w:rPr>
        <w:t xml:space="preserve"> забол</w:t>
      </w:r>
      <w:r>
        <w:rPr>
          <w:color w:val="000000"/>
          <w:spacing w:val="1"/>
          <w:sz w:val="20"/>
          <w:szCs w:val="20"/>
        </w:rPr>
        <w:t xml:space="preserve">еваемости </w:t>
      </w:r>
      <w:r w:rsidRPr="003F3697">
        <w:rPr>
          <w:color w:val="000000"/>
          <w:spacing w:val="1"/>
          <w:sz w:val="20"/>
          <w:szCs w:val="20"/>
        </w:rPr>
        <w:t xml:space="preserve">детского населения </w:t>
      </w:r>
      <w:r>
        <w:rPr>
          <w:color w:val="000000"/>
          <w:spacing w:val="1"/>
          <w:sz w:val="20"/>
          <w:szCs w:val="20"/>
        </w:rPr>
        <w:t>Дубровенского района за 2015 и 2019</w:t>
      </w:r>
      <w:r w:rsidRPr="000A1EB6">
        <w:rPr>
          <w:color w:val="000000"/>
          <w:spacing w:val="1"/>
          <w:sz w:val="20"/>
          <w:szCs w:val="20"/>
        </w:rPr>
        <w:t xml:space="preserve"> годы</w:t>
      </w:r>
    </w:p>
    <w:p w:rsidR="00334CCF" w:rsidRDefault="00334CCF" w:rsidP="00334CCF">
      <w:pPr>
        <w:pStyle w:val="14"/>
        <w:rPr>
          <w:noProof/>
          <w:lang w:eastAsia="ru-RU"/>
        </w:rPr>
      </w:pPr>
    </w:p>
    <w:p w:rsidR="00334CCF" w:rsidRDefault="00334CCF" w:rsidP="00334CCF">
      <w:pPr>
        <w:pStyle w:val="14"/>
        <w:rPr>
          <w:noProof/>
          <w:lang w:eastAsia="ru-RU"/>
        </w:rPr>
      </w:pPr>
    </w:p>
    <w:p w:rsidR="00334CCF" w:rsidRDefault="00334CCF" w:rsidP="00334CCF">
      <w:pPr>
        <w:pStyle w:val="14"/>
        <w:rPr>
          <w:noProof/>
          <w:lang w:eastAsia="ru-RU"/>
        </w:rPr>
      </w:pPr>
    </w:p>
    <w:p w:rsidR="00334CCF" w:rsidRDefault="00334CCF" w:rsidP="00334CCF">
      <w:pPr>
        <w:pStyle w:val="14"/>
        <w:rPr>
          <w:noProof/>
          <w:lang w:eastAsia="ru-RU"/>
        </w:rPr>
      </w:pPr>
    </w:p>
    <w:p w:rsidR="00334CCF" w:rsidRDefault="00334CCF" w:rsidP="00334CCF">
      <w:pPr>
        <w:pStyle w:val="14"/>
        <w:rPr>
          <w:noProof/>
          <w:lang w:eastAsia="ru-RU"/>
        </w:rPr>
      </w:pPr>
    </w:p>
    <w:p w:rsidR="00742FA9" w:rsidRDefault="00742FA9" w:rsidP="00CF5E80">
      <w:pPr>
        <w:widowControl w:val="0"/>
        <w:tabs>
          <w:tab w:val="left" w:pos="168"/>
          <w:tab w:val="left" w:pos="709"/>
        </w:tabs>
        <w:autoSpaceDE w:val="0"/>
        <w:autoSpaceDN w:val="0"/>
        <w:adjustRightInd w:val="0"/>
        <w:ind w:left="-142" w:right="-315" w:firstLine="851"/>
        <w:jc w:val="both"/>
        <w:rPr>
          <w:iCs/>
          <w:color w:val="000000"/>
          <w:spacing w:val="1"/>
          <w:sz w:val="28"/>
          <w:szCs w:val="28"/>
          <w:u w:val="single"/>
        </w:rPr>
      </w:pPr>
      <w:r>
        <w:rPr>
          <w:noProof/>
        </w:rPr>
        <w:lastRenderedPageBreak/>
        <w:drawing>
          <wp:inline distT="0" distB="0" distL="0" distR="0">
            <wp:extent cx="8172450" cy="5240215"/>
            <wp:effectExtent l="0" t="0" r="0" b="0"/>
            <wp:docPr id="6" name="Диаграмма 6">
              <a:extLst xmlns:a="http://schemas.openxmlformats.org/drawingml/2006/main">
                <a:ext uri="{FF2B5EF4-FFF2-40B4-BE49-F238E27FC236}">
                  <a16:creationId xmlns:arto="http://schemas.microsoft.com/office/word/2006/arto"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id="{6CEED2B2-CB2B-4F05-957A-78A3F32BAEB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</wp:inline>
        </w:drawing>
      </w:r>
    </w:p>
    <w:p w:rsidR="003F3697" w:rsidRPr="009E0BF0" w:rsidRDefault="003F3697" w:rsidP="003F3697">
      <w:pPr>
        <w:tabs>
          <w:tab w:val="left" w:pos="5145"/>
        </w:tabs>
        <w:ind w:firstLine="708"/>
        <w:jc w:val="center"/>
        <w:rPr>
          <w:bCs/>
          <w:color w:val="000000"/>
          <w:sz w:val="20"/>
          <w:szCs w:val="20"/>
        </w:rPr>
      </w:pPr>
      <w:r w:rsidRPr="009E0BF0">
        <w:rPr>
          <w:color w:val="000000"/>
          <w:spacing w:val="1"/>
          <w:sz w:val="20"/>
          <w:szCs w:val="20"/>
        </w:rPr>
        <w:t>Рис.1</w:t>
      </w:r>
      <w:r w:rsidR="00757859">
        <w:rPr>
          <w:color w:val="000000"/>
          <w:spacing w:val="1"/>
          <w:sz w:val="20"/>
          <w:szCs w:val="20"/>
        </w:rPr>
        <w:t>9</w:t>
      </w:r>
      <w:r w:rsidRPr="009E0BF0">
        <w:rPr>
          <w:color w:val="000000"/>
          <w:spacing w:val="1"/>
          <w:sz w:val="20"/>
          <w:szCs w:val="20"/>
        </w:rPr>
        <w:t xml:space="preserve"> </w:t>
      </w:r>
      <w:r w:rsidRPr="009E0BF0">
        <w:rPr>
          <w:bCs/>
          <w:color w:val="000000"/>
          <w:sz w:val="20"/>
          <w:szCs w:val="20"/>
        </w:rPr>
        <w:t xml:space="preserve">Динамика первичной заболеваемости </w:t>
      </w:r>
      <w:r>
        <w:rPr>
          <w:bCs/>
          <w:color w:val="000000"/>
          <w:sz w:val="20"/>
          <w:szCs w:val="20"/>
        </w:rPr>
        <w:t>детского населения 0-17 лет Дубровенского</w:t>
      </w:r>
      <w:r w:rsidRPr="009E0BF0">
        <w:rPr>
          <w:bCs/>
          <w:color w:val="000000"/>
          <w:sz w:val="20"/>
          <w:szCs w:val="20"/>
        </w:rPr>
        <w:t xml:space="preserve"> района по классам болезней за 2019 год</w:t>
      </w:r>
    </w:p>
    <w:p w:rsidR="003F3697" w:rsidRDefault="003F3697" w:rsidP="00CF5E80">
      <w:pPr>
        <w:widowControl w:val="0"/>
        <w:tabs>
          <w:tab w:val="left" w:pos="168"/>
          <w:tab w:val="left" w:pos="709"/>
        </w:tabs>
        <w:autoSpaceDE w:val="0"/>
        <w:autoSpaceDN w:val="0"/>
        <w:adjustRightInd w:val="0"/>
        <w:ind w:left="-142" w:right="-315" w:firstLine="851"/>
        <w:jc w:val="both"/>
        <w:rPr>
          <w:iCs/>
          <w:color w:val="000000"/>
          <w:spacing w:val="1"/>
          <w:sz w:val="28"/>
          <w:szCs w:val="28"/>
          <w:u w:val="single"/>
        </w:rPr>
      </w:pPr>
    </w:p>
    <w:p w:rsidR="00742FA9" w:rsidRDefault="00742FA9" w:rsidP="00CF5E80">
      <w:pPr>
        <w:widowControl w:val="0"/>
        <w:tabs>
          <w:tab w:val="left" w:pos="168"/>
          <w:tab w:val="left" w:pos="709"/>
        </w:tabs>
        <w:autoSpaceDE w:val="0"/>
        <w:autoSpaceDN w:val="0"/>
        <w:adjustRightInd w:val="0"/>
        <w:ind w:left="-142" w:right="-315" w:firstLine="851"/>
        <w:jc w:val="both"/>
        <w:rPr>
          <w:iCs/>
          <w:color w:val="000000"/>
          <w:spacing w:val="1"/>
          <w:sz w:val="28"/>
          <w:szCs w:val="28"/>
          <w:u w:val="single"/>
        </w:rPr>
      </w:pPr>
    </w:p>
    <w:p w:rsidR="00742FA9" w:rsidRDefault="00742FA9" w:rsidP="00CF5E80">
      <w:pPr>
        <w:widowControl w:val="0"/>
        <w:tabs>
          <w:tab w:val="left" w:pos="168"/>
          <w:tab w:val="left" w:pos="709"/>
        </w:tabs>
        <w:autoSpaceDE w:val="0"/>
        <w:autoSpaceDN w:val="0"/>
        <w:adjustRightInd w:val="0"/>
        <w:ind w:left="-142" w:right="-315" w:firstLine="851"/>
        <w:jc w:val="both"/>
        <w:rPr>
          <w:iCs/>
          <w:color w:val="000000"/>
          <w:spacing w:val="1"/>
          <w:sz w:val="28"/>
          <w:szCs w:val="28"/>
          <w:u w:val="single"/>
        </w:rPr>
      </w:pPr>
    </w:p>
    <w:p w:rsidR="00742FA9" w:rsidRDefault="00742FA9" w:rsidP="00CF5E80">
      <w:pPr>
        <w:widowControl w:val="0"/>
        <w:tabs>
          <w:tab w:val="left" w:pos="168"/>
          <w:tab w:val="left" w:pos="709"/>
        </w:tabs>
        <w:autoSpaceDE w:val="0"/>
        <w:autoSpaceDN w:val="0"/>
        <w:adjustRightInd w:val="0"/>
        <w:ind w:left="-142" w:right="-315" w:firstLine="851"/>
        <w:jc w:val="both"/>
        <w:rPr>
          <w:iCs/>
          <w:color w:val="000000"/>
          <w:spacing w:val="1"/>
          <w:sz w:val="28"/>
          <w:szCs w:val="28"/>
          <w:u w:val="single"/>
        </w:rPr>
      </w:pPr>
    </w:p>
    <w:p w:rsidR="00CF5E80" w:rsidRPr="00517A62" w:rsidRDefault="00CF5E80" w:rsidP="00CF5E80">
      <w:pPr>
        <w:widowControl w:val="0"/>
        <w:tabs>
          <w:tab w:val="left" w:pos="168"/>
          <w:tab w:val="left" w:pos="709"/>
        </w:tabs>
        <w:autoSpaceDE w:val="0"/>
        <w:autoSpaceDN w:val="0"/>
        <w:adjustRightInd w:val="0"/>
        <w:ind w:left="-142" w:right="-315" w:firstLine="851"/>
        <w:jc w:val="both"/>
        <w:rPr>
          <w:color w:val="000000"/>
          <w:spacing w:val="1"/>
          <w:sz w:val="28"/>
          <w:szCs w:val="28"/>
        </w:rPr>
      </w:pPr>
      <w:r w:rsidRPr="00517A62">
        <w:rPr>
          <w:iCs/>
          <w:color w:val="000000"/>
          <w:spacing w:val="1"/>
          <w:sz w:val="28"/>
          <w:szCs w:val="28"/>
          <w:u w:val="single"/>
        </w:rPr>
        <w:lastRenderedPageBreak/>
        <w:t xml:space="preserve">Впервые установленная заболеваемость </w:t>
      </w:r>
      <w:r>
        <w:rPr>
          <w:iCs/>
          <w:color w:val="000000"/>
          <w:spacing w:val="1"/>
          <w:sz w:val="28"/>
          <w:szCs w:val="28"/>
          <w:u w:val="single"/>
        </w:rPr>
        <w:t>детей 0-17 лет</w:t>
      </w:r>
      <w:r w:rsidR="00F83D83">
        <w:rPr>
          <w:iCs/>
          <w:color w:val="000000"/>
          <w:spacing w:val="1"/>
          <w:sz w:val="28"/>
          <w:szCs w:val="28"/>
          <w:u w:val="single"/>
        </w:rPr>
        <w:t xml:space="preserve"> </w:t>
      </w:r>
      <w:r w:rsidRPr="00517A62">
        <w:rPr>
          <w:iCs/>
          <w:color w:val="000000"/>
          <w:spacing w:val="1"/>
          <w:sz w:val="28"/>
          <w:szCs w:val="28"/>
          <w:u w:val="single"/>
        </w:rPr>
        <w:t>по классам заболеваний</w:t>
      </w:r>
      <w:r>
        <w:rPr>
          <w:iCs/>
          <w:color w:val="000000"/>
          <w:spacing w:val="1"/>
          <w:sz w:val="28"/>
          <w:szCs w:val="28"/>
          <w:u w:val="single"/>
        </w:rPr>
        <w:t xml:space="preserve"> (таблица </w:t>
      </w:r>
      <w:r w:rsidR="00B451ED">
        <w:rPr>
          <w:iCs/>
          <w:color w:val="000000"/>
          <w:spacing w:val="1"/>
          <w:sz w:val="28"/>
          <w:szCs w:val="28"/>
          <w:u w:val="single"/>
        </w:rPr>
        <w:t>4</w:t>
      </w:r>
      <w:r>
        <w:rPr>
          <w:iCs/>
          <w:color w:val="000000"/>
          <w:spacing w:val="1"/>
          <w:sz w:val="28"/>
          <w:szCs w:val="28"/>
          <w:u w:val="single"/>
        </w:rPr>
        <w:t>)</w:t>
      </w:r>
      <w:r w:rsidRPr="00517A62">
        <w:rPr>
          <w:iCs/>
          <w:color w:val="000000"/>
          <w:spacing w:val="1"/>
          <w:sz w:val="28"/>
          <w:szCs w:val="28"/>
          <w:u w:val="single"/>
        </w:rPr>
        <w:t>:</w:t>
      </w:r>
    </w:p>
    <w:p w:rsidR="00CF5E80" w:rsidRDefault="00CF5E80" w:rsidP="00CF5E80">
      <w:pPr>
        <w:widowControl w:val="0"/>
        <w:tabs>
          <w:tab w:val="left" w:pos="168"/>
          <w:tab w:val="left" w:pos="709"/>
        </w:tabs>
        <w:autoSpaceDE w:val="0"/>
        <w:autoSpaceDN w:val="0"/>
        <w:adjustRightInd w:val="0"/>
        <w:ind w:left="-142" w:right="-315" w:firstLine="851"/>
        <w:jc w:val="both"/>
        <w:rPr>
          <w:color w:val="000000"/>
          <w:sz w:val="28"/>
          <w:szCs w:val="28"/>
        </w:rPr>
      </w:pPr>
      <w:r w:rsidRPr="00517A62">
        <w:rPr>
          <w:color w:val="000000"/>
          <w:spacing w:val="1"/>
          <w:sz w:val="28"/>
          <w:szCs w:val="28"/>
        </w:rPr>
        <w:t xml:space="preserve">В 2019 по сравнению с 2018 годом прирост </w:t>
      </w:r>
      <w:r w:rsidR="00B451ED">
        <w:rPr>
          <w:color w:val="000000"/>
          <w:spacing w:val="1"/>
          <w:sz w:val="28"/>
          <w:szCs w:val="28"/>
        </w:rPr>
        <w:t xml:space="preserve">отрицательный </w:t>
      </w:r>
      <w:r w:rsidRPr="00517A62">
        <w:rPr>
          <w:color w:val="000000"/>
          <w:spacing w:val="1"/>
          <w:sz w:val="28"/>
          <w:szCs w:val="28"/>
        </w:rPr>
        <w:t>(</w:t>
      </w:r>
      <w:r w:rsidR="00B451ED">
        <w:rPr>
          <w:color w:val="000000"/>
          <w:spacing w:val="1"/>
          <w:sz w:val="28"/>
          <w:szCs w:val="28"/>
        </w:rPr>
        <w:t>-14,3</w:t>
      </w:r>
      <w:r w:rsidRPr="00517A62">
        <w:rPr>
          <w:color w:val="000000"/>
          <w:spacing w:val="1"/>
          <w:sz w:val="28"/>
          <w:szCs w:val="28"/>
        </w:rPr>
        <w:t>%),</w:t>
      </w:r>
      <w:r w:rsidRPr="00517A62">
        <w:rPr>
          <w:color w:val="000000"/>
          <w:sz w:val="28"/>
          <w:szCs w:val="28"/>
        </w:rPr>
        <w:t xml:space="preserve"> рост показателей заболеваемости </w:t>
      </w:r>
      <w:r w:rsidR="00441863">
        <w:rPr>
          <w:color w:val="000000"/>
          <w:sz w:val="28"/>
          <w:szCs w:val="28"/>
        </w:rPr>
        <w:t xml:space="preserve">зарегистрирован </w:t>
      </w:r>
      <w:r w:rsidRPr="00517A62">
        <w:rPr>
          <w:color w:val="000000"/>
          <w:sz w:val="28"/>
          <w:szCs w:val="28"/>
        </w:rPr>
        <w:t xml:space="preserve">по </w:t>
      </w:r>
      <w:r w:rsidR="00441863">
        <w:rPr>
          <w:color w:val="000000"/>
          <w:sz w:val="28"/>
          <w:szCs w:val="28"/>
        </w:rPr>
        <w:t>2</w:t>
      </w:r>
      <w:r w:rsidRPr="00517A62">
        <w:rPr>
          <w:color w:val="000000"/>
          <w:sz w:val="28"/>
          <w:szCs w:val="28"/>
        </w:rPr>
        <w:t xml:space="preserve"> классам болезней</w:t>
      </w:r>
      <w:r w:rsidR="00441863">
        <w:rPr>
          <w:color w:val="000000"/>
          <w:sz w:val="28"/>
          <w:szCs w:val="28"/>
        </w:rPr>
        <w:t xml:space="preserve"> – болезни кожи и подкожной клетчатки (</w:t>
      </w:r>
      <w:r w:rsidR="00F93559">
        <w:rPr>
          <w:color w:val="000000"/>
          <w:sz w:val="28"/>
          <w:szCs w:val="28"/>
        </w:rPr>
        <w:t>+12,6%), в</w:t>
      </w:r>
      <w:r w:rsidR="00F93559" w:rsidRPr="00F93559">
        <w:rPr>
          <w:color w:val="000000"/>
          <w:sz w:val="28"/>
          <w:szCs w:val="28"/>
        </w:rPr>
        <w:t>рожденные аномалии, деформации и хромосомные нарушения</w:t>
      </w:r>
      <w:r w:rsidR="00F93559">
        <w:rPr>
          <w:color w:val="000000"/>
          <w:sz w:val="28"/>
          <w:szCs w:val="28"/>
        </w:rPr>
        <w:t xml:space="preserve"> (+91,7%).</w:t>
      </w:r>
      <w:r w:rsidR="00187D59">
        <w:rPr>
          <w:color w:val="000000"/>
          <w:sz w:val="28"/>
          <w:szCs w:val="28"/>
        </w:rPr>
        <w:t xml:space="preserve"> О</w:t>
      </w:r>
      <w:r w:rsidRPr="00517A62">
        <w:rPr>
          <w:color w:val="000000"/>
          <w:sz w:val="28"/>
          <w:szCs w:val="28"/>
        </w:rPr>
        <w:t xml:space="preserve">трицательный прирост зарегистрирован по </w:t>
      </w:r>
      <w:r w:rsidR="00187D59">
        <w:rPr>
          <w:color w:val="000000"/>
          <w:sz w:val="28"/>
          <w:szCs w:val="28"/>
        </w:rPr>
        <w:t>13</w:t>
      </w:r>
      <w:r w:rsidRPr="00517A62">
        <w:rPr>
          <w:color w:val="000000"/>
          <w:sz w:val="28"/>
          <w:szCs w:val="28"/>
        </w:rPr>
        <w:t xml:space="preserve"> классам болезней, в том числе значи</w:t>
      </w:r>
      <w:r>
        <w:rPr>
          <w:color w:val="000000"/>
          <w:sz w:val="28"/>
          <w:szCs w:val="28"/>
        </w:rPr>
        <w:t>мое</w:t>
      </w:r>
      <w:r w:rsidRPr="00517A62">
        <w:rPr>
          <w:color w:val="000000"/>
          <w:sz w:val="28"/>
          <w:szCs w:val="28"/>
        </w:rPr>
        <w:t xml:space="preserve"> снижение</w:t>
      </w:r>
      <w:r>
        <w:rPr>
          <w:color w:val="000000"/>
          <w:sz w:val="28"/>
          <w:szCs w:val="28"/>
        </w:rPr>
        <w:t xml:space="preserve"> – </w:t>
      </w:r>
      <w:r w:rsidR="00187D59">
        <w:rPr>
          <w:color w:val="000000"/>
          <w:sz w:val="28"/>
          <w:szCs w:val="28"/>
        </w:rPr>
        <w:t xml:space="preserve">психические расстройства и </w:t>
      </w:r>
      <w:r w:rsidR="00312448">
        <w:rPr>
          <w:color w:val="000000"/>
          <w:sz w:val="28"/>
          <w:szCs w:val="28"/>
        </w:rPr>
        <w:t xml:space="preserve">расстройства поведения </w:t>
      </w:r>
      <w:r>
        <w:rPr>
          <w:color w:val="000000"/>
          <w:sz w:val="28"/>
          <w:szCs w:val="28"/>
        </w:rPr>
        <w:t>(-</w:t>
      </w:r>
      <w:r w:rsidR="00312448">
        <w:rPr>
          <w:color w:val="000000"/>
          <w:sz w:val="28"/>
          <w:szCs w:val="28"/>
        </w:rPr>
        <w:t>84,0</w:t>
      </w:r>
      <w:r>
        <w:rPr>
          <w:color w:val="000000"/>
          <w:sz w:val="28"/>
          <w:szCs w:val="28"/>
        </w:rPr>
        <w:t>%), болезни нервной системы (-</w:t>
      </w:r>
      <w:r w:rsidR="00312448">
        <w:rPr>
          <w:color w:val="000000"/>
          <w:sz w:val="28"/>
          <w:szCs w:val="28"/>
        </w:rPr>
        <w:t>85,2</w:t>
      </w:r>
      <w:r>
        <w:rPr>
          <w:color w:val="000000"/>
          <w:sz w:val="28"/>
          <w:szCs w:val="28"/>
        </w:rPr>
        <w:t>%)</w:t>
      </w:r>
      <w:r w:rsidRPr="00517A62">
        <w:rPr>
          <w:color w:val="000000"/>
          <w:sz w:val="28"/>
          <w:szCs w:val="28"/>
        </w:rPr>
        <w:t>.</w:t>
      </w:r>
    </w:p>
    <w:p w:rsidR="007722B2" w:rsidRDefault="00CF5E80" w:rsidP="00CF5E80">
      <w:pPr>
        <w:widowControl w:val="0"/>
        <w:tabs>
          <w:tab w:val="left" w:pos="168"/>
          <w:tab w:val="left" w:pos="709"/>
        </w:tabs>
        <w:autoSpaceDE w:val="0"/>
        <w:autoSpaceDN w:val="0"/>
        <w:adjustRightInd w:val="0"/>
        <w:ind w:left="-142" w:right="-315" w:firstLine="851"/>
        <w:jc w:val="both"/>
        <w:rPr>
          <w:color w:val="000000"/>
          <w:sz w:val="28"/>
          <w:szCs w:val="28"/>
        </w:rPr>
      </w:pPr>
      <w:r w:rsidRPr="00517A62">
        <w:rPr>
          <w:color w:val="000000"/>
          <w:sz w:val="28"/>
          <w:szCs w:val="28"/>
        </w:rPr>
        <w:t>В период 2015-2019 годы темп среднегодового прироста составил (</w:t>
      </w:r>
      <w:r w:rsidR="006422BC">
        <w:rPr>
          <w:color w:val="000000"/>
          <w:sz w:val="28"/>
          <w:szCs w:val="28"/>
        </w:rPr>
        <w:t>-0,7</w:t>
      </w:r>
      <w:r w:rsidRPr="00517A62">
        <w:rPr>
          <w:color w:val="000000"/>
          <w:sz w:val="28"/>
          <w:szCs w:val="28"/>
        </w:rPr>
        <w:t xml:space="preserve">%) – показатель стабилен, положительный среднегодовой прирост по </w:t>
      </w:r>
      <w:r w:rsidR="00D23B2A">
        <w:rPr>
          <w:color w:val="000000"/>
          <w:sz w:val="28"/>
          <w:szCs w:val="28"/>
        </w:rPr>
        <w:t>9</w:t>
      </w:r>
      <w:r w:rsidRPr="00517A62">
        <w:rPr>
          <w:color w:val="000000"/>
          <w:sz w:val="28"/>
          <w:szCs w:val="28"/>
        </w:rPr>
        <w:t xml:space="preserve"> классам заболеваний, с выраженной тенденцией к росту</w:t>
      </w:r>
      <w:r>
        <w:rPr>
          <w:color w:val="000000"/>
          <w:sz w:val="28"/>
          <w:szCs w:val="28"/>
        </w:rPr>
        <w:t xml:space="preserve"> по </w:t>
      </w:r>
      <w:r w:rsidR="007722B2">
        <w:rPr>
          <w:color w:val="000000"/>
          <w:sz w:val="28"/>
          <w:szCs w:val="28"/>
        </w:rPr>
        <w:t>5</w:t>
      </w:r>
      <w:r>
        <w:rPr>
          <w:color w:val="000000"/>
          <w:sz w:val="28"/>
          <w:szCs w:val="28"/>
        </w:rPr>
        <w:t xml:space="preserve"> классам, </w:t>
      </w:r>
      <w:r w:rsidR="007722B2">
        <w:rPr>
          <w:color w:val="000000"/>
          <w:sz w:val="28"/>
          <w:szCs w:val="28"/>
        </w:rPr>
        <w:t>в т.ч. более 20% -</w:t>
      </w:r>
      <w:r w:rsidR="00EC06C6">
        <w:rPr>
          <w:color w:val="000000"/>
          <w:sz w:val="28"/>
          <w:szCs w:val="28"/>
        </w:rPr>
        <w:t>б</w:t>
      </w:r>
      <w:r w:rsidR="00EC06C6" w:rsidRPr="00EC06C6">
        <w:rPr>
          <w:color w:val="000000"/>
          <w:sz w:val="28"/>
          <w:szCs w:val="28"/>
        </w:rPr>
        <w:t>олезни костно-мышечной системы и соединительной ткани</w:t>
      </w:r>
      <w:r w:rsidR="008C4B69">
        <w:rPr>
          <w:color w:val="000000"/>
          <w:sz w:val="28"/>
          <w:szCs w:val="28"/>
        </w:rPr>
        <w:t xml:space="preserve"> (+36,9%), в</w:t>
      </w:r>
      <w:r w:rsidR="008C4B69" w:rsidRPr="008C4B69">
        <w:rPr>
          <w:color w:val="000000"/>
          <w:sz w:val="28"/>
          <w:szCs w:val="28"/>
        </w:rPr>
        <w:t>рожденные аномалии, деформации и хромосомные нарушения</w:t>
      </w:r>
      <w:r w:rsidR="008C4B69">
        <w:rPr>
          <w:color w:val="000000"/>
          <w:sz w:val="28"/>
          <w:szCs w:val="28"/>
        </w:rPr>
        <w:t xml:space="preserve"> (+22,0%), </w:t>
      </w:r>
      <w:r w:rsidR="0010209F">
        <w:rPr>
          <w:color w:val="000000"/>
          <w:sz w:val="28"/>
          <w:szCs w:val="28"/>
        </w:rPr>
        <w:t>б</w:t>
      </w:r>
      <w:r w:rsidR="0010209F" w:rsidRPr="0010209F">
        <w:rPr>
          <w:color w:val="000000"/>
          <w:sz w:val="28"/>
          <w:szCs w:val="28"/>
        </w:rPr>
        <w:t>еременность, роды и послеродовый период</w:t>
      </w:r>
      <w:r w:rsidR="0010209F">
        <w:rPr>
          <w:color w:val="000000"/>
          <w:sz w:val="28"/>
          <w:szCs w:val="28"/>
        </w:rPr>
        <w:t xml:space="preserve"> (+22,0%).</w:t>
      </w:r>
    </w:p>
    <w:p w:rsidR="00CF5E80" w:rsidRPr="00517A62" w:rsidRDefault="00CF5E80" w:rsidP="00CF5E80">
      <w:pPr>
        <w:widowControl w:val="0"/>
        <w:tabs>
          <w:tab w:val="left" w:pos="168"/>
          <w:tab w:val="left" w:pos="709"/>
        </w:tabs>
        <w:autoSpaceDE w:val="0"/>
        <w:autoSpaceDN w:val="0"/>
        <w:adjustRightInd w:val="0"/>
        <w:ind w:left="-142" w:right="-315" w:firstLine="851"/>
        <w:jc w:val="both"/>
        <w:rPr>
          <w:color w:val="000000"/>
          <w:sz w:val="28"/>
          <w:szCs w:val="28"/>
        </w:rPr>
      </w:pPr>
      <w:r w:rsidRPr="00517A62">
        <w:rPr>
          <w:color w:val="000000"/>
          <w:sz w:val="28"/>
          <w:szCs w:val="28"/>
        </w:rPr>
        <w:t>В структуре впервые установленной заболеваемости в 2015 и 2019 годах лидирующее место занимали болезни органов дыхания (201</w:t>
      </w:r>
      <w:r>
        <w:rPr>
          <w:color w:val="000000"/>
          <w:sz w:val="28"/>
          <w:szCs w:val="28"/>
        </w:rPr>
        <w:t>5</w:t>
      </w:r>
      <w:r w:rsidRPr="00517A62">
        <w:rPr>
          <w:color w:val="000000"/>
          <w:sz w:val="28"/>
          <w:szCs w:val="28"/>
        </w:rPr>
        <w:t xml:space="preserve"> – </w:t>
      </w:r>
      <w:r w:rsidR="0010209F">
        <w:rPr>
          <w:color w:val="000000"/>
          <w:sz w:val="28"/>
          <w:szCs w:val="28"/>
        </w:rPr>
        <w:t>86,4</w:t>
      </w:r>
      <w:r w:rsidRPr="00517A62">
        <w:rPr>
          <w:color w:val="000000"/>
          <w:sz w:val="28"/>
          <w:szCs w:val="28"/>
        </w:rPr>
        <w:t xml:space="preserve">%; 2019 – </w:t>
      </w:r>
      <w:r w:rsidR="00FB6B4D">
        <w:rPr>
          <w:color w:val="000000"/>
          <w:sz w:val="28"/>
          <w:szCs w:val="28"/>
        </w:rPr>
        <w:t>83,8</w:t>
      </w:r>
      <w:r w:rsidRPr="00517A62">
        <w:rPr>
          <w:color w:val="000000"/>
          <w:sz w:val="28"/>
          <w:szCs w:val="28"/>
        </w:rPr>
        <w:t>%)</w:t>
      </w:r>
      <w:r>
        <w:rPr>
          <w:color w:val="000000"/>
          <w:sz w:val="28"/>
          <w:szCs w:val="28"/>
        </w:rPr>
        <w:t>, второе место занимают травмы и другие внешние причины (</w:t>
      </w:r>
      <w:r w:rsidRPr="00517A62">
        <w:rPr>
          <w:color w:val="000000"/>
          <w:sz w:val="28"/>
          <w:szCs w:val="28"/>
        </w:rPr>
        <w:t>201</w:t>
      </w:r>
      <w:r>
        <w:rPr>
          <w:color w:val="000000"/>
          <w:sz w:val="28"/>
          <w:szCs w:val="28"/>
        </w:rPr>
        <w:t>5</w:t>
      </w:r>
      <w:r w:rsidRPr="00517A62">
        <w:rPr>
          <w:color w:val="000000"/>
          <w:sz w:val="28"/>
          <w:szCs w:val="28"/>
        </w:rPr>
        <w:t xml:space="preserve"> – </w:t>
      </w:r>
      <w:r w:rsidR="00FB6B4D">
        <w:rPr>
          <w:color w:val="000000"/>
          <w:sz w:val="28"/>
          <w:szCs w:val="28"/>
        </w:rPr>
        <w:t>3,9</w:t>
      </w:r>
      <w:r w:rsidRPr="00517A62">
        <w:rPr>
          <w:color w:val="000000"/>
          <w:sz w:val="28"/>
          <w:szCs w:val="28"/>
        </w:rPr>
        <w:t xml:space="preserve">%; 2019 – </w:t>
      </w:r>
      <w:r w:rsidR="00FB6B4D">
        <w:rPr>
          <w:color w:val="000000"/>
          <w:sz w:val="28"/>
          <w:szCs w:val="28"/>
        </w:rPr>
        <w:t>4,9</w:t>
      </w:r>
      <w:r w:rsidRPr="00517A62">
        <w:rPr>
          <w:color w:val="000000"/>
          <w:sz w:val="28"/>
          <w:szCs w:val="28"/>
        </w:rPr>
        <w:t>%)</w:t>
      </w:r>
      <w:r>
        <w:rPr>
          <w:color w:val="000000"/>
          <w:sz w:val="28"/>
          <w:szCs w:val="28"/>
        </w:rPr>
        <w:t xml:space="preserve">, третье место - болезни </w:t>
      </w:r>
      <w:r w:rsidR="00FB6B4D">
        <w:rPr>
          <w:color w:val="000000"/>
          <w:sz w:val="28"/>
          <w:szCs w:val="28"/>
        </w:rPr>
        <w:t xml:space="preserve">глаз </w:t>
      </w:r>
      <w:r w:rsidRPr="00517A62">
        <w:rPr>
          <w:color w:val="000000"/>
          <w:sz w:val="28"/>
          <w:szCs w:val="28"/>
        </w:rPr>
        <w:t>(201</w:t>
      </w:r>
      <w:r>
        <w:rPr>
          <w:color w:val="000000"/>
          <w:sz w:val="28"/>
          <w:szCs w:val="28"/>
        </w:rPr>
        <w:t>5</w:t>
      </w:r>
      <w:r w:rsidRPr="00517A62">
        <w:rPr>
          <w:color w:val="000000"/>
          <w:sz w:val="28"/>
          <w:szCs w:val="28"/>
        </w:rPr>
        <w:t xml:space="preserve"> – </w:t>
      </w:r>
      <w:r w:rsidR="00FB6B4D">
        <w:rPr>
          <w:color w:val="000000"/>
          <w:sz w:val="28"/>
          <w:szCs w:val="28"/>
        </w:rPr>
        <w:t>3,6</w:t>
      </w:r>
      <w:r w:rsidRPr="00517A62">
        <w:rPr>
          <w:color w:val="000000"/>
          <w:sz w:val="28"/>
          <w:szCs w:val="28"/>
        </w:rPr>
        <w:t xml:space="preserve">%; 2019 – </w:t>
      </w:r>
      <w:r w:rsidR="00FB6B4D">
        <w:rPr>
          <w:color w:val="000000"/>
          <w:sz w:val="28"/>
          <w:szCs w:val="28"/>
        </w:rPr>
        <w:t>2,6</w:t>
      </w:r>
      <w:r w:rsidRPr="00517A62">
        <w:rPr>
          <w:color w:val="000000"/>
          <w:sz w:val="28"/>
          <w:szCs w:val="28"/>
        </w:rPr>
        <w:t>%).</w:t>
      </w:r>
    </w:p>
    <w:p w:rsidR="008C2D86" w:rsidRDefault="008C2D86" w:rsidP="00334CCF">
      <w:pPr>
        <w:pStyle w:val="14"/>
        <w:jc w:val="center"/>
        <w:rPr>
          <w:b/>
        </w:rPr>
      </w:pPr>
    </w:p>
    <w:p w:rsidR="002A72C2" w:rsidRPr="00F40276" w:rsidRDefault="00FA03F9" w:rsidP="00334CCF">
      <w:pPr>
        <w:pStyle w:val="14"/>
        <w:jc w:val="center"/>
        <w:rPr>
          <w:b/>
        </w:rPr>
      </w:pPr>
      <w:r>
        <w:rPr>
          <w:b/>
        </w:rPr>
        <w:t>2.</w:t>
      </w:r>
      <w:r w:rsidR="008B16E2">
        <w:rPr>
          <w:b/>
        </w:rPr>
        <w:t>3</w:t>
      </w:r>
      <w:r w:rsidR="005B4B60">
        <w:rPr>
          <w:b/>
        </w:rPr>
        <w:t xml:space="preserve"> </w:t>
      </w:r>
      <w:r w:rsidR="002A72C2" w:rsidRPr="00F40276">
        <w:rPr>
          <w:b/>
        </w:rPr>
        <w:t>Качество среды обитания по гигиеническим параметрам безопасности для здоровья населения</w:t>
      </w:r>
    </w:p>
    <w:p w:rsidR="008E42DF" w:rsidRPr="00272282" w:rsidRDefault="008E42DF" w:rsidP="008E42DF">
      <w:pPr>
        <w:jc w:val="center"/>
        <w:rPr>
          <w:b/>
          <w:sz w:val="28"/>
          <w:szCs w:val="28"/>
        </w:rPr>
      </w:pPr>
    </w:p>
    <w:p w:rsidR="003B397A" w:rsidRDefault="003B397A" w:rsidP="003B397A">
      <w:pPr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</w:rPr>
      </w:pPr>
      <w:r w:rsidRPr="00AD176E">
        <w:rPr>
          <w:color w:val="000000"/>
          <w:sz w:val="28"/>
          <w:szCs w:val="28"/>
        </w:rPr>
        <w:t>Всемирная организация</w:t>
      </w:r>
      <w:r>
        <w:rPr>
          <w:color w:val="000000"/>
          <w:sz w:val="28"/>
          <w:szCs w:val="28"/>
        </w:rPr>
        <w:t xml:space="preserve"> здравоохранения определяет здоровье как «состояние полного физического, душевного и социального благополучия, а не только отсутствие болезней и физических дефектов».</w:t>
      </w:r>
    </w:p>
    <w:p w:rsidR="003B397A" w:rsidRDefault="003B397A" w:rsidP="003B397A">
      <w:pPr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Между социально-экономическим развитием общества и здоровьем населения существует тесная связь.</w:t>
      </w:r>
    </w:p>
    <w:p w:rsidR="003B397A" w:rsidRDefault="003B397A" w:rsidP="003B397A">
      <w:pPr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Доходы населения района: номинальная начисленная среднемесячная заработная плата работников организаций Дубровенского района в январе 2019 года составила 676,8 руб., 104,7 % к соответствующему периоду 2018 года. Номинальная начисленная средняя заработная плата в январе 2019 года по</w:t>
      </w:r>
      <w:r w:rsidR="003F3697">
        <w:rPr>
          <w:color w:val="000000"/>
          <w:sz w:val="28"/>
          <w:szCs w:val="28"/>
        </w:rPr>
        <w:t xml:space="preserve"> области составила 830,0 (табл.</w:t>
      </w:r>
      <w:r>
        <w:rPr>
          <w:color w:val="000000"/>
          <w:sz w:val="28"/>
          <w:szCs w:val="28"/>
        </w:rPr>
        <w:t>5).</w:t>
      </w:r>
    </w:p>
    <w:p w:rsidR="003B397A" w:rsidRDefault="003B397A" w:rsidP="003B397A">
      <w:pPr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</w:rPr>
      </w:pPr>
    </w:p>
    <w:p w:rsidR="003B397A" w:rsidRPr="007C6E0A" w:rsidRDefault="003B397A" w:rsidP="003B397A">
      <w:pPr>
        <w:autoSpaceDE w:val="0"/>
        <w:autoSpaceDN w:val="0"/>
        <w:adjustRightInd w:val="0"/>
        <w:ind w:firstLine="708"/>
        <w:jc w:val="center"/>
        <w:rPr>
          <w:b/>
          <w:color w:val="000000"/>
          <w:sz w:val="28"/>
          <w:szCs w:val="28"/>
        </w:rPr>
      </w:pPr>
      <w:r w:rsidRPr="007C6E0A">
        <w:rPr>
          <w:b/>
          <w:color w:val="000000"/>
          <w:sz w:val="28"/>
          <w:szCs w:val="28"/>
        </w:rPr>
        <w:t>Номинальная начисленная средняя заработная плата</w:t>
      </w:r>
    </w:p>
    <w:p w:rsidR="003B397A" w:rsidRDefault="003B397A" w:rsidP="003B397A">
      <w:pPr>
        <w:autoSpaceDE w:val="0"/>
        <w:autoSpaceDN w:val="0"/>
        <w:adjustRightInd w:val="0"/>
        <w:ind w:firstLine="708"/>
        <w:jc w:val="center"/>
        <w:rPr>
          <w:b/>
          <w:color w:val="000000"/>
          <w:sz w:val="28"/>
          <w:szCs w:val="28"/>
        </w:rPr>
      </w:pPr>
      <w:r w:rsidRPr="007C6E0A">
        <w:rPr>
          <w:b/>
          <w:color w:val="000000"/>
          <w:sz w:val="28"/>
          <w:szCs w:val="28"/>
        </w:rPr>
        <w:t xml:space="preserve">по Витебской области и </w:t>
      </w:r>
      <w:r>
        <w:rPr>
          <w:b/>
          <w:color w:val="000000"/>
          <w:sz w:val="28"/>
          <w:szCs w:val="28"/>
        </w:rPr>
        <w:t xml:space="preserve">Дубровенскому </w:t>
      </w:r>
      <w:r w:rsidRPr="007C6E0A">
        <w:rPr>
          <w:b/>
          <w:color w:val="000000"/>
          <w:sz w:val="28"/>
          <w:szCs w:val="28"/>
        </w:rPr>
        <w:t>району</w:t>
      </w:r>
    </w:p>
    <w:p w:rsidR="003B397A" w:rsidRPr="00597FE2" w:rsidRDefault="003F3697" w:rsidP="003B397A">
      <w:pPr>
        <w:autoSpaceDE w:val="0"/>
        <w:autoSpaceDN w:val="0"/>
        <w:adjustRightInd w:val="0"/>
        <w:ind w:left="708" w:firstLine="708"/>
        <w:jc w:val="right"/>
        <w:rPr>
          <w:color w:val="000000"/>
        </w:rPr>
      </w:pPr>
      <w:r>
        <w:rPr>
          <w:color w:val="000000"/>
        </w:rPr>
        <w:t xml:space="preserve">Таблица </w:t>
      </w:r>
      <w:r w:rsidR="003B397A" w:rsidRPr="00597FE2">
        <w:rPr>
          <w:color w:val="000000"/>
        </w:rPr>
        <w:t>5</w:t>
      </w:r>
    </w:p>
    <w:tbl>
      <w:tblPr>
        <w:tblW w:w="0" w:type="auto"/>
        <w:jc w:val="center"/>
        <w:tblInd w:w="7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354"/>
        <w:gridCol w:w="3888"/>
        <w:gridCol w:w="4596"/>
      </w:tblGrid>
      <w:tr w:rsidR="003B397A" w:rsidRPr="000A1EB6" w:rsidTr="003B397A">
        <w:trPr>
          <w:jc w:val="center"/>
        </w:trPr>
        <w:tc>
          <w:tcPr>
            <w:tcW w:w="0" w:type="auto"/>
            <w:shd w:val="clear" w:color="auto" w:fill="auto"/>
          </w:tcPr>
          <w:p w:rsidR="003B397A" w:rsidRPr="000A1EB6" w:rsidRDefault="003B397A" w:rsidP="003B397A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0A1EB6">
              <w:rPr>
                <w:color w:val="000000"/>
              </w:rPr>
              <w:t>Территория</w:t>
            </w:r>
          </w:p>
        </w:tc>
        <w:tc>
          <w:tcPr>
            <w:tcW w:w="0" w:type="auto"/>
            <w:shd w:val="clear" w:color="auto" w:fill="auto"/>
          </w:tcPr>
          <w:p w:rsidR="003B397A" w:rsidRPr="000A1EB6" w:rsidRDefault="003B397A" w:rsidP="003B397A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0A1EB6">
              <w:rPr>
                <w:color w:val="000000"/>
              </w:rPr>
              <w:t xml:space="preserve">Номинальная начисленная </w:t>
            </w:r>
          </w:p>
          <w:p w:rsidR="003B397A" w:rsidRPr="000A1EB6" w:rsidRDefault="003B397A" w:rsidP="003B397A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0A1EB6">
              <w:rPr>
                <w:color w:val="000000"/>
              </w:rPr>
              <w:t xml:space="preserve">среднемесячная заработная плата, в </w:t>
            </w:r>
          </w:p>
          <w:p w:rsidR="003B397A" w:rsidRPr="000A1EB6" w:rsidRDefault="003B397A" w:rsidP="003B397A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0A1EB6">
              <w:rPr>
                <w:color w:val="000000"/>
              </w:rPr>
              <w:t>январе 2019 г., руб.</w:t>
            </w:r>
          </w:p>
        </w:tc>
        <w:tc>
          <w:tcPr>
            <w:tcW w:w="0" w:type="auto"/>
            <w:shd w:val="clear" w:color="auto" w:fill="auto"/>
          </w:tcPr>
          <w:p w:rsidR="003B397A" w:rsidRPr="000A1EB6" w:rsidRDefault="003B397A" w:rsidP="003B397A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0A1EB6">
              <w:rPr>
                <w:color w:val="000000"/>
              </w:rPr>
              <w:t>Реальная заработная плата, в процентах к</w:t>
            </w:r>
          </w:p>
          <w:p w:rsidR="003B397A" w:rsidRPr="000A1EB6" w:rsidRDefault="003B397A" w:rsidP="003B397A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0A1EB6">
              <w:rPr>
                <w:color w:val="000000"/>
              </w:rPr>
              <w:t xml:space="preserve"> соответствующему периоду предыдущего </w:t>
            </w:r>
          </w:p>
          <w:p w:rsidR="003B397A" w:rsidRPr="000A1EB6" w:rsidRDefault="003B397A" w:rsidP="003B397A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0A1EB6">
              <w:rPr>
                <w:color w:val="000000"/>
              </w:rPr>
              <w:t>года</w:t>
            </w:r>
          </w:p>
        </w:tc>
      </w:tr>
      <w:tr w:rsidR="003B397A" w:rsidRPr="000A1EB6" w:rsidTr="003B397A">
        <w:trPr>
          <w:jc w:val="center"/>
        </w:trPr>
        <w:tc>
          <w:tcPr>
            <w:tcW w:w="0" w:type="auto"/>
            <w:shd w:val="clear" w:color="auto" w:fill="auto"/>
          </w:tcPr>
          <w:p w:rsidR="003B397A" w:rsidRPr="000A1EB6" w:rsidRDefault="003B397A" w:rsidP="003B397A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0A1EB6">
              <w:rPr>
                <w:color w:val="000000"/>
              </w:rPr>
              <w:t>Витебская область</w:t>
            </w:r>
          </w:p>
        </w:tc>
        <w:tc>
          <w:tcPr>
            <w:tcW w:w="0" w:type="auto"/>
            <w:shd w:val="clear" w:color="auto" w:fill="auto"/>
          </w:tcPr>
          <w:p w:rsidR="003B397A" w:rsidRPr="000A1EB6" w:rsidRDefault="003B397A" w:rsidP="003B397A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0A1EB6">
              <w:rPr>
                <w:color w:val="000000"/>
              </w:rPr>
              <w:t>830,0</w:t>
            </w:r>
          </w:p>
        </w:tc>
        <w:tc>
          <w:tcPr>
            <w:tcW w:w="0" w:type="auto"/>
            <w:shd w:val="clear" w:color="auto" w:fill="auto"/>
          </w:tcPr>
          <w:p w:rsidR="003B397A" w:rsidRPr="000A1EB6" w:rsidRDefault="003B397A" w:rsidP="003B397A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0A1EB6">
              <w:rPr>
                <w:color w:val="000000"/>
              </w:rPr>
              <w:t>106,6</w:t>
            </w:r>
          </w:p>
        </w:tc>
      </w:tr>
      <w:tr w:rsidR="003B397A" w:rsidRPr="000A1EB6" w:rsidTr="003B397A">
        <w:trPr>
          <w:jc w:val="center"/>
        </w:trPr>
        <w:tc>
          <w:tcPr>
            <w:tcW w:w="0" w:type="auto"/>
            <w:shd w:val="clear" w:color="auto" w:fill="auto"/>
          </w:tcPr>
          <w:p w:rsidR="003B397A" w:rsidRPr="000A1EB6" w:rsidRDefault="003B397A" w:rsidP="003B397A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>
              <w:rPr>
                <w:color w:val="000000"/>
              </w:rPr>
              <w:t>Дубровенский</w:t>
            </w:r>
            <w:r w:rsidRPr="000A1EB6">
              <w:rPr>
                <w:color w:val="000000"/>
              </w:rPr>
              <w:t xml:space="preserve"> район</w:t>
            </w:r>
          </w:p>
        </w:tc>
        <w:tc>
          <w:tcPr>
            <w:tcW w:w="0" w:type="auto"/>
            <w:shd w:val="clear" w:color="auto" w:fill="auto"/>
          </w:tcPr>
          <w:p w:rsidR="003B397A" w:rsidRPr="000A1EB6" w:rsidRDefault="003B397A" w:rsidP="003B397A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676,8</w:t>
            </w:r>
          </w:p>
        </w:tc>
        <w:tc>
          <w:tcPr>
            <w:tcW w:w="0" w:type="auto"/>
            <w:shd w:val="clear" w:color="auto" w:fill="auto"/>
          </w:tcPr>
          <w:p w:rsidR="003B397A" w:rsidRPr="000A1EB6" w:rsidRDefault="003B397A" w:rsidP="003B397A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>
              <w:rPr>
                <w:color w:val="000000"/>
              </w:rPr>
              <w:t>104,7</w:t>
            </w:r>
          </w:p>
        </w:tc>
      </w:tr>
    </w:tbl>
    <w:p w:rsidR="003B397A" w:rsidRDefault="003B397A" w:rsidP="003B397A">
      <w:pPr>
        <w:autoSpaceDE w:val="0"/>
        <w:autoSpaceDN w:val="0"/>
        <w:adjustRightInd w:val="0"/>
        <w:ind w:left="708" w:firstLine="708"/>
        <w:jc w:val="both"/>
        <w:rPr>
          <w:color w:val="000000"/>
          <w:sz w:val="28"/>
          <w:szCs w:val="28"/>
        </w:rPr>
      </w:pPr>
    </w:p>
    <w:p w:rsidR="003B397A" w:rsidRDefault="003B397A" w:rsidP="003B397A">
      <w:pPr>
        <w:autoSpaceDE w:val="0"/>
        <w:autoSpaceDN w:val="0"/>
        <w:adjustRightInd w:val="0"/>
        <w:ind w:left="708"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Номинальная начисленная среднемесячная заработная плата работников в районе и отношение номинальной начисленной среднемесячной заработной платы работников в районе за </w:t>
      </w:r>
      <w:r w:rsidR="003F3697">
        <w:rPr>
          <w:color w:val="000000"/>
          <w:sz w:val="28"/>
          <w:szCs w:val="28"/>
        </w:rPr>
        <w:t>период 2015-2019 годы (см.табл.</w:t>
      </w:r>
      <w:r>
        <w:rPr>
          <w:color w:val="000000"/>
          <w:sz w:val="28"/>
          <w:szCs w:val="28"/>
        </w:rPr>
        <w:t>6).</w:t>
      </w:r>
    </w:p>
    <w:p w:rsidR="003B397A" w:rsidRDefault="003B397A" w:rsidP="003B397A">
      <w:pPr>
        <w:autoSpaceDE w:val="0"/>
        <w:autoSpaceDN w:val="0"/>
        <w:adjustRightInd w:val="0"/>
        <w:ind w:left="708" w:firstLine="708"/>
        <w:jc w:val="both"/>
        <w:rPr>
          <w:color w:val="000000"/>
          <w:sz w:val="28"/>
          <w:szCs w:val="28"/>
        </w:rPr>
      </w:pPr>
    </w:p>
    <w:p w:rsidR="003B397A" w:rsidRPr="00597FE2" w:rsidRDefault="003B397A" w:rsidP="003B397A">
      <w:pPr>
        <w:autoSpaceDE w:val="0"/>
        <w:autoSpaceDN w:val="0"/>
        <w:adjustRightInd w:val="0"/>
        <w:ind w:left="708" w:firstLine="708"/>
        <w:jc w:val="right"/>
        <w:rPr>
          <w:color w:val="000000"/>
        </w:rPr>
      </w:pPr>
      <w:r>
        <w:rPr>
          <w:color w:val="000000"/>
          <w:sz w:val="28"/>
          <w:szCs w:val="28"/>
        </w:rPr>
        <w:t xml:space="preserve">  </w:t>
      </w:r>
      <w:r w:rsidR="003F3697">
        <w:rPr>
          <w:color w:val="000000"/>
        </w:rPr>
        <w:t xml:space="preserve">Таблица </w:t>
      </w:r>
      <w:r>
        <w:rPr>
          <w:color w:val="000000"/>
        </w:rPr>
        <w:t>6</w:t>
      </w:r>
    </w:p>
    <w:tbl>
      <w:tblPr>
        <w:tblW w:w="0" w:type="auto"/>
        <w:jc w:val="center"/>
        <w:tblInd w:w="7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94"/>
        <w:gridCol w:w="4177"/>
        <w:gridCol w:w="4962"/>
      </w:tblGrid>
      <w:tr w:rsidR="003B397A" w:rsidRPr="000A1EB6" w:rsidTr="00486480">
        <w:trPr>
          <w:trHeight w:val="1286"/>
          <w:jc w:val="center"/>
        </w:trPr>
        <w:tc>
          <w:tcPr>
            <w:tcW w:w="0" w:type="auto"/>
            <w:shd w:val="clear" w:color="auto" w:fill="auto"/>
          </w:tcPr>
          <w:p w:rsidR="003B397A" w:rsidRPr="000A1EB6" w:rsidRDefault="003B397A" w:rsidP="003B397A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0A1EB6">
              <w:rPr>
                <w:color w:val="000000"/>
              </w:rPr>
              <w:t>годы</w:t>
            </w:r>
          </w:p>
        </w:tc>
        <w:tc>
          <w:tcPr>
            <w:tcW w:w="4177" w:type="dxa"/>
            <w:shd w:val="clear" w:color="auto" w:fill="auto"/>
          </w:tcPr>
          <w:p w:rsidR="003B397A" w:rsidRPr="000A1EB6" w:rsidRDefault="003B397A" w:rsidP="003B397A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0A1EB6">
              <w:rPr>
                <w:color w:val="000000"/>
              </w:rPr>
              <w:t xml:space="preserve">Номинальная начисленная </w:t>
            </w:r>
          </w:p>
          <w:p w:rsidR="003B397A" w:rsidRPr="000A1EB6" w:rsidRDefault="003B397A" w:rsidP="003B397A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0A1EB6">
              <w:rPr>
                <w:color w:val="000000"/>
              </w:rPr>
              <w:t xml:space="preserve">среднемесячная заработная плата, в </w:t>
            </w:r>
          </w:p>
          <w:p w:rsidR="003B397A" w:rsidRPr="000A1EB6" w:rsidRDefault="003B397A" w:rsidP="003B397A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>
              <w:rPr>
                <w:color w:val="000000"/>
              </w:rPr>
              <w:t>2015-2019</w:t>
            </w:r>
            <w:r w:rsidR="00486480">
              <w:rPr>
                <w:color w:val="000000"/>
              </w:rPr>
              <w:t xml:space="preserve"> </w:t>
            </w:r>
            <w:r w:rsidRPr="000A1EB6">
              <w:rPr>
                <w:color w:val="000000"/>
              </w:rPr>
              <w:t>гг., руб.</w:t>
            </w:r>
          </w:p>
        </w:tc>
        <w:tc>
          <w:tcPr>
            <w:tcW w:w="4962" w:type="dxa"/>
            <w:shd w:val="clear" w:color="auto" w:fill="auto"/>
          </w:tcPr>
          <w:p w:rsidR="003B397A" w:rsidRPr="000A1EB6" w:rsidRDefault="003B397A" w:rsidP="003B397A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0A1EB6">
              <w:rPr>
                <w:color w:val="000000"/>
              </w:rPr>
              <w:t xml:space="preserve">Отношение номинальной начисленной </w:t>
            </w:r>
          </w:p>
          <w:p w:rsidR="003B397A" w:rsidRPr="000A1EB6" w:rsidRDefault="003B397A" w:rsidP="003B397A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0A1EB6">
              <w:rPr>
                <w:color w:val="000000"/>
              </w:rPr>
              <w:t xml:space="preserve">среднемесячной заработной платы работников </w:t>
            </w:r>
          </w:p>
          <w:p w:rsidR="003B397A" w:rsidRPr="000A1EB6" w:rsidRDefault="003B397A" w:rsidP="003B397A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>
              <w:rPr>
                <w:color w:val="000000"/>
              </w:rPr>
              <w:t>в районе за период 2015</w:t>
            </w:r>
            <w:r w:rsidRPr="000A1EB6">
              <w:rPr>
                <w:color w:val="000000"/>
              </w:rPr>
              <w:t>-2019</w:t>
            </w:r>
            <w:r>
              <w:rPr>
                <w:color w:val="000000"/>
              </w:rPr>
              <w:t xml:space="preserve"> </w:t>
            </w:r>
            <w:r w:rsidRPr="000A1EB6">
              <w:rPr>
                <w:color w:val="000000"/>
              </w:rPr>
              <w:t>годы в %</w:t>
            </w:r>
          </w:p>
        </w:tc>
      </w:tr>
      <w:tr w:rsidR="003B397A" w:rsidRPr="000A1EB6" w:rsidTr="003B397A">
        <w:trPr>
          <w:jc w:val="center"/>
        </w:trPr>
        <w:tc>
          <w:tcPr>
            <w:tcW w:w="0" w:type="auto"/>
            <w:shd w:val="clear" w:color="auto" w:fill="auto"/>
          </w:tcPr>
          <w:p w:rsidR="003B397A" w:rsidRPr="000A1EB6" w:rsidRDefault="003B397A" w:rsidP="003B397A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Январь </w:t>
            </w:r>
            <w:r w:rsidRPr="000A1EB6">
              <w:rPr>
                <w:color w:val="000000"/>
              </w:rPr>
              <w:t>2017</w:t>
            </w:r>
          </w:p>
        </w:tc>
        <w:tc>
          <w:tcPr>
            <w:tcW w:w="4177" w:type="dxa"/>
            <w:shd w:val="clear" w:color="auto" w:fill="auto"/>
          </w:tcPr>
          <w:p w:rsidR="003B397A" w:rsidRPr="000A1EB6" w:rsidRDefault="003B397A" w:rsidP="003B397A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532,7</w:t>
            </w:r>
          </w:p>
        </w:tc>
        <w:tc>
          <w:tcPr>
            <w:tcW w:w="4962" w:type="dxa"/>
            <w:shd w:val="clear" w:color="auto" w:fill="auto"/>
          </w:tcPr>
          <w:p w:rsidR="003B397A" w:rsidRPr="000A1EB6" w:rsidRDefault="003B397A" w:rsidP="00486480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99,0</w:t>
            </w:r>
          </w:p>
        </w:tc>
      </w:tr>
      <w:tr w:rsidR="003B397A" w:rsidRPr="000A1EB6" w:rsidTr="003B397A">
        <w:trPr>
          <w:jc w:val="center"/>
        </w:trPr>
        <w:tc>
          <w:tcPr>
            <w:tcW w:w="0" w:type="auto"/>
            <w:shd w:val="clear" w:color="auto" w:fill="auto"/>
          </w:tcPr>
          <w:p w:rsidR="003B397A" w:rsidRPr="000A1EB6" w:rsidRDefault="003B397A" w:rsidP="003B397A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Январь </w:t>
            </w:r>
            <w:r w:rsidRPr="000A1EB6">
              <w:rPr>
                <w:color w:val="000000"/>
              </w:rPr>
              <w:t>2018</w:t>
            </w:r>
          </w:p>
        </w:tc>
        <w:tc>
          <w:tcPr>
            <w:tcW w:w="4177" w:type="dxa"/>
            <w:shd w:val="clear" w:color="auto" w:fill="auto"/>
          </w:tcPr>
          <w:p w:rsidR="003B397A" w:rsidRPr="000A1EB6" w:rsidRDefault="00247EF5" w:rsidP="003B397A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605,7</w:t>
            </w:r>
          </w:p>
        </w:tc>
        <w:tc>
          <w:tcPr>
            <w:tcW w:w="4962" w:type="dxa"/>
            <w:shd w:val="clear" w:color="auto" w:fill="auto"/>
          </w:tcPr>
          <w:p w:rsidR="003B397A" w:rsidRPr="000A1EB6" w:rsidRDefault="00247EF5" w:rsidP="00486480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109,3</w:t>
            </w:r>
          </w:p>
        </w:tc>
      </w:tr>
      <w:tr w:rsidR="003B397A" w:rsidRPr="000A1EB6" w:rsidTr="003B397A">
        <w:trPr>
          <w:jc w:val="center"/>
        </w:trPr>
        <w:tc>
          <w:tcPr>
            <w:tcW w:w="0" w:type="auto"/>
            <w:shd w:val="clear" w:color="auto" w:fill="auto"/>
          </w:tcPr>
          <w:p w:rsidR="003B397A" w:rsidRPr="000A1EB6" w:rsidRDefault="003B397A" w:rsidP="003B397A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Январь </w:t>
            </w:r>
            <w:r w:rsidRPr="000A1EB6">
              <w:rPr>
                <w:color w:val="000000"/>
              </w:rPr>
              <w:t>2019</w:t>
            </w:r>
          </w:p>
        </w:tc>
        <w:tc>
          <w:tcPr>
            <w:tcW w:w="4177" w:type="dxa"/>
            <w:shd w:val="clear" w:color="auto" w:fill="auto"/>
          </w:tcPr>
          <w:p w:rsidR="003B397A" w:rsidRPr="000A1EB6" w:rsidRDefault="00247EF5" w:rsidP="003B397A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676,8</w:t>
            </w:r>
          </w:p>
        </w:tc>
        <w:tc>
          <w:tcPr>
            <w:tcW w:w="4962" w:type="dxa"/>
            <w:shd w:val="clear" w:color="auto" w:fill="auto"/>
          </w:tcPr>
          <w:p w:rsidR="003B397A" w:rsidRPr="000A1EB6" w:rsidRDefault="00247EF5" w:rsidP="00486480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104,7</w:t>
            </w:r>
          </w:p>
        </w:tc>
      </w:tr>
    </w:tbl>
    <w:p w:rsidR="003F3697" w:rsidRDefault="003F3697" w:rsidP="003B397A">
      <w:pPr>
        <w:ind w:firstLine="709"/>
        <w:jc w:val="both"/>
        <w:rPr>
          <w:sz w:val="28"/>
          <w:szCs w:val="28"/>
        </w:rPr>
      </w:pPr>
    </w:p>
    <w:p w:rsidR="002A72C2" w:rsidRPr="00112C13" w:rsidRDefault="005A332A" w:rsidP="003B397A">
      <w:pPr>
        <w:ind w:firstLine="709"/>
        <w:jc w:val="both"/>
        <w:rPr>
          <w:sz w:val="28"/>
          <w:szCs w:val="28"/>
        </w:rPr>
      </w:pPr>
      <w:r w:rsidRPr="00272282">
        <w:rPr>
          <w:sz w:val="28"/>
          <w:szCs w:val="28"/>
        </w:rPr>
        <w:t>ГУ «Дубровенский</w:t>
      </w:r>
      <w:r w:rsidR="001F00E5">
        <w:rPr>
          <w:sz w:val="28"/>
          <w:szCs w:val="28"/>
        </w:rPr>
        <w:t xml:space="preserve"> рай </w:t>
      </w:r>
      <w:r w:rsidR="002A72C2" w:rsidRPr="00272282">
        <w:rPr>
          <w:sz w:val="28"/>
          <w:szCs w:val="28"/>
        </w:rPr>
        <w:t>ЦГЭ</w:t>
      </w:r>
      <w:r w:rsidR="00267556" w:rsidRPr="00272282">
        <w:rPr>
          <w:sz w:val="28"/>
          <w:szCs w:val="28"/>
        </w:rPr>
        <w:t>»</w:t>
      </w:r>
      <w:r w:rsidR="002A72C2" w:rsidRPr="00272282">
        <w:rPr>
          <w:sz w:val="28"/>
          <w:szCs w:val="28"/>
        </w:rPr>
        <w:t xml:space="preserve"> осуществлялся контроль за применением и реализацией химических и биологических веществ, материалов и изделий из них, товаров для личных (бытовых) нужд (детские товары и игрушки, одежда, парфюмерно-косметическая продукция, предметов личной гигиены, синтетические моющие средства и другие)</w:t>
      </w:r>
      <w:r w:rsidR="00272282" w:rsidRPr="00272282">
        <w:rPr>
          <w:sz w:val="28"/>
          <w:szCs w:val="28"/>
        </w:rPr>
        <w:t>.</w:t>
      </w:r>
    </w:p>
    <w:p w:rsidR="002A72C2" w:rsidRPr="00E07D87" w:rsidRDefault="002A72C2" w:rsidP="000124EB">
      <w:pPr>
        <w:ind w:firstLine="567"/>
        <w:jc w:val="both"/>
        <w:rPr>
          <w:b/>
          <w:color w:val="000000" w:themeColor="text1"/>
          <w:sz w:val="28"/>
          <w:szCs w:val="28"/>
        </w:rPr>
      </w:pPr>
      <w:r w:rsidRPr="00E07D87">
        <w:rPr>
          <w:b/>
          <w:color w:val="000000" w:themeColor="text1"/>
          <w:sz w:val="28"/>
          <w:szCs w:val="28"/>
        </w:rPr>
        <w:t xml:space="preserve">Условия труда работающего населения. </w:t>
      </w:r>
    </w:p>
    <w:p w:rsidR="002A72C2" w:rsidRPr="00E07D87" w:rsidRDefault="002A72C2" w:rsidP="000124EB">
      <w:pPr>
        <w:ind w:firstLine="567"/>
        <w:jc w:val="both"/>
        <w:rPr>
          <w:color w:val="000000" w:themeColor="text1"/>
          <w:sz w:val="28"/>
          <w:szCs w:val="28"/>
        </w:rPr>
      </w:pPr>
      <w:r w:rsidRPr="00E07D87">
        <w:rPr>
          <w:color w:val="000000" w:themeColor="text1"/>
          <w:sz w:val="28"/>
          <w:szCs w:val="28"/>
        </w:rPr>
        <w:t xml:space="preserve">В </w:t>
      </w:r>
      <w:r w:rsidR="00272282" w:rsidRPr="00E07D87">
        <w:rPr>
          <w:color w:val="000000" w:themeColor="text1"/>
          <w:sz w:val="28"/>
          <w:szCs w:val="28"/>
        </w:rPr>
        <w:t>Дубровенском</w:t>
      </w:r>
      <w:r w:rsidR="00152854">
        <w:rPr>
          <w:color w:val="000000" w:themeColor="text1"/>
          <w:sz w:val="28"/>
          <w:szCs w:val="28"/>
        </w:rPr>
        <w:t xml:space="preserve"> районе в 2019</w:t>
      </w:r>
      <w:r w:rsidRPr="00E07D87">
        <w:rPr>
          <w:color w:val="000000" w:themeColor="text1"/>
          <w:sz w:val="28"/>
          <w:szCs w:val="28"/>
        </w:rPr>
        <w:t xml:space="preserve"> году количество работающих под воздействием неблагоприятных факторов производст</w:t>
      </w:r>
      <w:r w:rsidR="00152854">
        <w:rPr>
          <w:color w:val="000000" w:themeColor="text1"/>
          <w:sz w:val="28"/>
          <w:szCs w:val="28"/>
        </w:rPr>
        <w:t>венной среды по сравнению с 2018</w:t>
      </w:r>
      <w:r w:rsidRPr="00E07D87">
        <w:rPr>
          <w:color w:val="000000" w:themeColor="text1"/>
          <w:sz w:val="28"/>
          <w:szCs w:val="28"/>
        </w:rPr>
        <w:t xml:space="preserve"> годом уменьшилось и составляет:</w:t>
      </w:r>
    </w:p>
    <w:p w:rsidR="002A72C2" w:rsidRPr="00E07D87" w:rsidRDefault="002A72C2" w:rsidP="000124EB">
      <w:pPr>
        <w:ind w:firstLine="567"/>
        <w:jc w:val="both"/>
        <w:rPr>
          <w:color w:val="000000" w:themeColor="text1"/>
          <w:sz w:val="28"/>
          <w:szCs w:val="28"/>
        </w:rPr>
      </w:pPr>
      <w:r w:rsidRPr="00E07D87">
        <w:rPr>
          <w:color w:val="000000" w:themeColor="text1"/>
          <w:sz w:val="28"/>
          <w:szCs w:val="28"/>
        </w:rPr>
        <w:t xml:space="preserve">по шуму – </w:t>
      </w:r>
      <w:r w:rsidR="00275322" w:rsidRPr="00E07D87">
        <w:rPr>
          <w:color w:val="000000" w:themeColor="text1"/>
          <w:sz w:val="28"/>
          <w:szCs w:val="28"/>
        </w:rPr>
        <w:t>1</w:t>
      </w:r>
      <w:r w:rsidR="00817F67" w:rsidRPr="00E07D87">
        <w:rPr>
          <w:color w:val="000000" w:themeColor="text1"/>
          <w:sz w:val="28"/>
          <w:szCs w:val="28"/>
        </w:rPr>
        <w:t>3</w:t>
      </w:r>
      <w:r w:rsidR="00C21F48" w:rsidRPr="00E07D87">
        <w:rPr>
          <w:color w:val="000000" w:themeColor="text1"/>
          <w:sz w:val="28"/>
          <w:szCs w:val="28"/>
        </w:rPr>
        <w:t>(</w:t>
      </w:r>
      <w:r w:rsidR="00817F67" w:rsidRPr="00E07D87">
        <w:rPr>
          <w:color w:val="000000" w:themeColor="text1"/>
          <w:sz w:val="28"/>
          <w:szCs w:val="28"/>
        </w:rPr>
        <w:t>22</w:t>
      </w:r>
      <w:r w:rsidR="00C21F48" w:rsidRPr="00E07D87">
        <w:rPr>
          <w:color w:val="000000" w:themeColor="text1"/>
          <w:sz w:val="28"/>
          <w:szCs w:val="28"/>
        </w:rPr>
        <w:t>,</w:t>
      </w:r>
      <w:r w:rsidR="00817F67" w:rsidRPr="00E07D87">
        <w:rPr>
          <w:color w:val="000000" w:themeColor="text1"/>
          <w:sz w:val="28"/>
          <w:szCs w:val="28"/>
        </w:rPr>
        <w:t>8</w:t>
      </w:r>
      <w:r w:rsidR="00C21F48" w:rsidRPr="00E07D87">
        <w:rPr>
          <w:color w:val="000000" w:themeColor="text1"/>
          <w:sz w:val="28"/>
          <w:szCs w:val="28"/>
        </w:rPr>
        <w:t>%)</w:t>
      </w:r>
      <w:r w:rsidR="00152854">
        <w:rPr>
          <w:color w:val="000000" w:themeColor="text1"/>
          <w:sz w:val="28"/>
          <w:szCs w:val="28"/>
        </w:rPr>
        <w:t>(в 2018</w:t>
      </w:r>
      <w:r w:rsidRPr="00E07D87">
        <w:rPr>
          <w:color w:val="000000" w:themeColor="text1"/>
          <w:sz w:val="28"/>
          <w:szCs w:val="28"/>
        </w:rPr>
        <w:t xml:space="preserve"> году- </w:t>
      </w:r>
      <w:r w:rsidR="00275322" w:rsidRPr="00E07D87">
        <w:rPr>
          <w:color w:val="000000" w:themeColor="text1"/>
          <w:sz w:val="28"/>
          <w:szCs w:val="28"/>
        </w:rPr>
        <w:t>33</w:t>
      </w:r>
      <w:r w:rsidRPr="00E07D87">
        <w:rPr>
          <w:color w:val="000000" w:themeColor="text1"/>
          <w:sz w:val="28"/>
          <w:szCs w:val="28"/>
        </w:rPr>
        <w:t xml:space="preserve"> чел</w:t>
      </w:r>
      <w:r w:rsidR="00E656C3" w:rsidRPr="00E07D87">
        <w:rPr>
          <w:color w:val="000000" w:themeColor="text1"/>
          <w:sz w:val="28"/>
          <w:szCs w:val="28"/>
        </w:rPr>
        <w:t xml:space="preserve"> –</w:t>
      </w:r>
      <w:r w:rsidR="00275322" w:rsidRPr="00E07D87">
        <w:rPr>
          <w:color w:val="000000" w:themeColor="text1"/>
          <w:sz w:val="28"/>
          <w:szCs w:val="28"/>
        </w:rPr>
        <w:t>42</w:t>
      </w:r>
      <w:r w:rsidR="0085555F" w:rsidRPr="00E07D87">
        <w:rPr>
          <w:color w:val="000000" w:themeColor="text1"/>
          <w:sz w:val="28"/>
          <w:szCs w:val="28"/>
        </w:rPr>
        <w:t>,</w:t>
      </w:r>
      <w:r w:rsidR="00275322" w:rsidRPr="00E07D87">
        <w:rPr>
          <w:color w:val="000000" w:themeColor="text1"/>
          <w:sz w:val="28"/>
          <w:szCs w:val="28"/>
        </w:rPr>
        <w:t>3</w:t>
      </w:r>
      <w:r w:rsidR="0085555F" w:rsidRPr="00E07D87">
        <w:rPr>
          <w:color w:val="000000" w:themeColor="text1"/>
          <w:sz w:val="28"/>
          <w:szCs w:val="28"/>
        </w:rPr>
        <w:t>%</w:t>
      </w:r>
      <w:r w:rsidRPr="00E07D87">
        <w:rPr>
          <w:color w:val="000000" w:themeColor="text1"/>
          <w:sz w:val="28"/>
          <w:szCs w:val="28"/>
        </w:rPr>
        <w:t>)</w:t>
      </w:r>
      <w:r w:rsidR="00AE6998" w:rsidRPr="00E07D87">
        <w:rPr>
          <w:color w:val="000000" w:themeColor="text1"/>
          <w:sz w:val="28"/>
          <w:szCs w:val="28"/>
        </w:rPr>
        <w:t>;</w:t>
      </w:r>
    </w:p>
    <w:p w:rsidR="0039210C" w:rsidRPr="003F3697" w:rsidRDefault="002A72C2" w:rsidP="003F3697">
      <w:pPr>
        <w:ind w:firstLine="567"/>
        <w:jc w:val="both"/>
        <w:rPr>
          <w:color w:val="000000" w:themeColor="text1"/>
          <w:sz w:val="28"/>
          <w:szCs w:val="28"/>
        </w:rPr>
      </w:pPr>
      <w:r w:rsidRPr="00E07D87">
        <w:rPr>
          <w:color w:val="000000" w:themeColor="text1"/>
          <w:sz w:val="28"/>
          <w:szCs w:val="28"/>
        </w:rPr>
        <w:t xml:space="preserve">по пыли – </w:t>
      </w:r>
      <w:r w:rsidR="00817F67" w:rsidRPr="00E07D87">
        <w:rPr>
          <w:color w:val="000000" w:themeColor="text1"/>
          <w:sz w:val="28"/>
          <w:szCs w:val="28"/>
        </w:rPr>
        <w:t>1</w:t>
      </w:r>
      <w:r w:rsidR="00C21F48" w:rsidRPr="00E07D87">
        <w:rPr>
          <w:color w:val="000000" w:themeColor="text1"/>
          <w:sz w:val="28"/>
          <w:szCs w:val="28"/>
        </w:rPr>
        <w:t xml:space="preserve"> (</w:t>
      </w:r>
      <w:r w:rsidR="00817F67" w:rsidRPr="00E07D87">
        <w:rPr>
          <w:color w:val="000000" w:themeColor="text1"/>
          <w:sz w:val="28"/>
          <w:szCs w:val="28"/>
        </w:rPr>
        <w:t>16</w:t>
      </w:r>
      <w:r w:rsidR="00C21F48" w:rsidRPr="00E07D87">
        <w:rPr>
          <w:color w:val="000000" w:themeColor="text1"/>
          <w:sz w:val="28"/>
          <w:szCs w:val="28"/>
        </w:rPr>
        <w:t>,</w:t>
      </w:r>
      <w:r w:rsidR="00817F67" w:rsidRPr="00E07D87">
        <w:rPr>
          <w:color w:val="000000" w:themeColor="text1"/>
          <w:sz w:val="28"/>
          <w:szCs w:val="28"/>
        </w:rPr>
        <w:t>6</w:t>
      </w:r>
      <w:r w:rsidR="00C21F48" w:rsidRPr="00E07D87">
        <w:rPr>
          <w:color w:val="000000" w:themeColor="text1"/>
          <w:sz w:val="28"/>
          <w:szCs w:val="28"/>
        </w:rPr>
        <w:t>%)</w:t>
      </w:r>
      <w:r w:rsidR="00152854">
        <w:rPr>
          <w:color w:val="000000" w:themeColor="text1"/>
          <w:sz w:val="28"/>
          <w:szCs w:val="28"/>
        </w:rPr>
        <w:t xml:space="preserve"> (в 2018</w:t>
      </w:r>
      <w:r w:rsidRPr="00E07D87">
        <w:rPr>
          <w:color w:val="000000" w:themeColor="text1"/>
          <w:sz w:val="28"/>
          <w:szCs w:val="28"/>
        </w:rPr>
        <w:t xml:space="preserve"> году </w:t>
      </w:r>
      <w:r w:rsidR="0085555F" w:rsidRPr="00E07D87">
        <w:rPr>
          <w:color w:val="000000" w:themeColor="text1"/>
          <w:sz w:val="28"/>
          <w:szCs w:val="28"/>
        </w:rPr>
        <w:t>–</w:t>
      </w:r>
      <w:r w:rsidR="00817F67" w:rsidRPr="00E07D87">
        <w:rPr>
          <w:color w:val="000000" w:themeColor="text1"/>
          <w:sz w:val="28"/>
          <w:szCs w:val="28"/>
        </w:rPr>
        <w:t>37</w:t>
      </w:r>
      <w:r w:rsidR="0085555F" w:rsidRPr="00E07D87">
        <w:rPr>
          <w:color w:val="000000" w:themeColor="text1"/>
          <w:sz w:val="28"/>
          <w:szCs w:val="28"/>
        </w:rPr>
        <w:t xml:space="preserve"> -</w:t>
      </w:r>
      <w:r w:rsidR="00817F67" w:rsidRPr="00E07D87">
        <w:rPr>
          <w:color w:val="000000" w:themeColor="text1"/>
          <w:sz w:val="28"/>
          <w:szCs w:val="28"/>
        </w:rPr>
        <w:t>52</w:t>
      </w:r>
      <w:r w:rsidR="0085555F" w:rsidRPr="00E07D87">
        <w:rPr>
          <w:color w:val="000000" w:themeColor="text1"/>
          <w:sz w:val="28"/>
          <w:szCs w:val="28"/>
        </w:rPr>
        <w:t>,</w:t>
      </w:r>
      <w:r w:rsidR="00817F67" w:rsidRPr="00E07D87">
        <w:rPr>
          <w:color w:val="000000" w:themeColor="text1"/>
          <w:sz w:val="28"/>
          <w:szCs w:val="28"/>
        </w:rPr>
        <w:t>1</w:t>
      </w:r>
      <w:r w:rsidR="0085555F" w:rsidRPr="00E07D87">
        <w:rPr>
          <w:color w:val="000000" w:themeColor="text1"/>
          <w:sz w:val="28"/>
          <w:szCs w:val="28"/>
        </w:rPr>
        <w:t>%</w:t>
      </w:r>
      <w:r w:rsidR="003F3697">
        <w:rPr>
          <w:color w:val="000000" w:themeColor="text1"/>
          <w:sz w:val="28"/>
          <w:szCs w:val="28"/>
        </w:rPr>
        <w:t>)</w:t>
      </w:r>
    </w:p>
    <w:p w:rsidR="0039210C" w:rsidRDefault="0039210C" w:rsidP="0039210C">
      <w:pPr>
        <w:jc w:val="center"/>
        <w:rPr>
          <w:color w:val="000000" w:themeColor="text1"/>
          <w:sz w:val="28"/>
          <w:szCs w:val="28"/>
        </w:rPr>
      </w:pPr>
    </w:p>
    <w:p w:rsidR="00817F67" w:rsidRDefault="00965F90" w:rsidP="002103BD">
      <w:pPr>
        <w:jc w:val="center"/>
        <w:rPr>
          <w:color w:val="000000" w:themeColor="text1"/>
          <w:sz w:val="28"/>
          <w:szCs w:val="28"/>
        </w:rPr>
      </w:pPr>
      <w:r w:rsidRPr="00A37C61">
        <w:rPr>
          <w:noProof/>
          <w:color w:val="FFFFFF" w:themeColor="background1"/>
          <w:sz w:val="28"/>
          <w:szCs w:val="28"/>
        </w:rPr>
        <w:lastRenderedPageBreak/>
        <w:drawing>
          <wp:inline distT="0" distB="0" distL="0" distR="0">
            <wp:extent cx="4676775" cy="2343150"/>
            <wp:effectExtent l="0" t="0" r="0" b="0"/>
            <wp:docPr id="31" name="Диаграмма 3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</wp:inline>
        </w:drawing>
      </w:r>
    </w:p>
    <w:p w:rsidR="003F3697" w:rsidRDefault="003F3697" w:rsidP="002103BD">
      <w:pPr>
        <w:jc w:val="center"/>
        <w:rPr>
          <w:color w:val="000000" w:themeColor="text1"/>
          <w:sz w:val="28"/>
          <w:szCs w:val="28"/>
        </w:rPr>
      </w:pPr>
    </w:p>
    <w:p w:rsidR="003F3697" w:rsidRDefault="00757859" w:rsidP="002103BD">
      <w:pPr>
        <w:jc w:val="center"/>
        <w:rPr>
          <w:color w:val="000000" w:themeColor="text1"/>
          <w:sz w:val="22"/>
          <w:szCs w:val="28"/>
        </w:rPr>
      </w:pPr>
      <w:r>
        <w:rPr>
          <w:color w:val="000000" w:themeColor="text1"/>
          <w:sz w:val="22"/>
          <w:szCs w:val="28"/>
        </w:rPr>
        <w:t>Рис.20</w:t>
      </w:r>
      <w:r w:rsidR="003F3697">
        <w:rPr>
          <w:color w:val="000000" w:themeColor="text1"/>
          <w:sz w:val="22"/>
          <w:szCs w:val="28"/>
        </w:rPr>
        <w:t xml:space="preserve"> </w:t>
      </w:r>
      <w:r w:rsidR="003F3697" w:rsidRPr="003F3697">
        <w:rPr>
          <w:color w:val="000000" w:themeColor="text1"/>
          <w:sz w:val="22"/>
          <w:szCs w:val="28"/>
        </w:rPr>
        <w:t>Количество работающих под воздействием неблагоприятных факторов производственной среды</w:t>
      </w:r>
    </w:p>
    <w:p w:rsidR="003F3697" w:rsidRPr="003F3697" w:rsidRDefault="003F3697" w:rsidP="002103BD">
      <w:pPr>
        <w:jc w:val="center"/>
        <w:rPr>
          <w:color w:val="000000" w:themeColor="text1"/>
          <w:sz w:val="22"/>
          <w:szCs w:val="28"/>
        </w:rPr>
      </w:pPr>
    </w:p>
    <w:p w:rsidR="00817F67" w:rsidRPr="00E07D87" w:rsidRDefault="00152854" w:rsidP="00522F6D">
      <w:pPr>
        <w:ind w:firstLine="708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В 2019</w:t>
      </w:r>
      <w:r w:rsidR="00817F67" w:rsidRPr="00E07D87">
        <w:rPr>
          <w:color w:val="000000" w:themeColor="text1"/>
          <w:sz w:val="28"/>
          <w:szCs w:val="28"/>
        </w:rPr>
        <w:t xml:space="preserve"> году о</w:t>
      </w:r>
      <w:r>
        <w:rPr>
          <w:color w:val="000000" w:themeColor="text1"/>
          <w:sz w:val="28"/>
          <w:szCs w:val="28"/>
        </w:rPr>
        <w:t>тмечается уменьшение</w:t>
      </w:r>
      <w:r w:rsidR="00BD111C">
        <w:rPr>
          <w:color w:val="000000" w:themeColor="text1"/>
          <w:sz w:val="28"/>
          <w:szCs w:val="28"/>
        </w:rPr>
        <w:t xml:space="preserve"> </w:t>
      </w:r>
      <w:r w:rsidR="00817F67" w:rsidRPr="00E07D87">
        <w:rPr>
          <w:color w:val="000000" w:themeColor="text1"/>
          <w:sz w:val="28"/>
          <w:szCs w:val="28"/>
        </w:rPr>
        <w:t>количества рабочих мест с неблагоприятными факторами производст</w:t>
      </w:r>
      <w:r>
        <w:rPr>
          <w:color w:val="000000" w:themeColor="text1"/>
          <w:sz w:val="28"/>
          <w:szCs w:val="28"/>
        </w:rPr>
        <w:t>венной среды по сравнению с 2018</w:t>
      </w:r>
      <w:r w:rsidR="00817F67" w:rsidRPr="00E07D87">
        <w:rPr>
          <w:color w:val="000000" w:themeColor="text1"/>
          <w:sz w:val="28"/>
          <w:szCs w:val="28"/>
        </w:rPr>
        <w:t xml:space="preserve"> годом: </w:t>
      </w:r>
    </w:p>
    <w:p w:rsidR="00817F67" w:rsidRPr="00E07D87" w:rsidRDefault="00152854" w:rsidP="00522F6D">
      <w:pPr>
        <w:ind w:firstLine="708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по парам и газам – 1 (4,5%), в 2018 году – 2 (8,7</w:t>
      </w:r>
      <w:r w:rsidR="00817F67" w:rsidRPr="00E07D87">
        <w:rPr>
          <w:color w:val="000000" w:themeColor="text1"/>
          <w:sz w:val="28"/>
          <w:szCs w:val="28"/>
        </w:rPr>
        <w:t>%</w:t>
      </w:r>
      <w:r>
        <w:rPr>
          <w:color w:val="000000" w:themeColor="text1"/>
          <w:sz w:val="28"/>
          <w:szCs w:val="28"/>
        </w:rPr>
        <w:t>);</w:t>
      </w:r>
    </w:p>
    <w:p w:rsidR="002A72C2" w:rsidRPr="00E07D87" w:rsidRDefault="00152854" w:rsidP="00522F6D">
      <w:pPr>
        <w:ind w:firstLine="708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по вибрации – 33 (33,3</w:t>
      </w:r>
      <w:r w:rsidR="00817F67" w:rsidRPr="00E07D87">
        <w:rPr>
          <w:color w:val="000000" w:themeColor="text1"/>
          <w:sz w:val="28"/>
          <w:szCs w:val="28"/>
        </w:rPr>
        <w:t>%)</w:t>
      </w:r>
      <w:r>
        <w:rPr>
          <w:color w:val="000000" w:themeColor="text1"/>
          <w:sz w:val="28"/>
          <w:szCs w:val="28"/>
        </w:rPr>
        <w:t>, в 2018 году  – 20 (36,4</w:t>
      </w:r>
      <w:r w:rsidR="00817F67" w:rsidRPr="00E07D87">
        <w:rPr>
          <w:color w:val="000000" w:themeColor="text1"/>
          <w:sz w:val="28"/>
          <w:szCs w:val="28"/>
        </w:rPr>
        <w:t>%);</w:t>
      </w:r>
    </w:p>
    <w:p w:rsidR="00817F67" w:rsidRPr="00E07D87" w:rsidRDefault="00152854" w:rsidP="00522F6D">
      <w:pPr>
        <w:ind w:firstLine="708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по микроклимату – 12 (18,5%), 2018 год – 29 (23,7</w:t>
      </w:r>
      <w:r w:rsidR="00817F67" w:rsidRPr="00E07D87">
        <w:rPr>
          <w:color w:val="000000" w:themeColor="text1"/>
          <w:sz w:val="28"/>
          <w:szCs w:val="28"/>
        </w:rPr>
        <w:t>%).</w:t>
      </w:r>
    </w:p>
    <w:p w:rsidR="00024D9F" w:rsidRPr="00E07D87" w:rsidRDefault="00152854" w:rsidP="00024D9F">
      <w:pPr>
        <w:pStyle w:val="ad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В 2019</w:t>
      </w:r>
      <w:r w:rsidR="00024D9F" w:rsidRPr="00E07D87">
        <w:rPr>
          <w:color w:val="000000" w:themeColor="text1"/>
          <w:sz w:val="28"/>
          <w:szCs w:val="28"/>
        </w:rPr>
        <w:t xml:space="preserve"> году лабораторным контролем</w:t>
      </w:r>
      <w:r w:rsidR="005D0031" w:rsidRPr="00E07D87">
        <w:rPr>
          <w:color w:val="000000" w:themeColor="text1"/>
          <w:sz w:val="28"/>
          <w:szCs w:val="28"/>
        </w:rPr>
        <w:t xml:space="preserve"> в рамках государственного санитарного надзора</w:t>
      </w:r>
      <w:r w:rsidR="00024D9F" w:rsidRPr="00E07D87">
        <w:rPr>
          <w:color w:val="000000" w:themeColor="text1"/>
          <w:sz w:val="28"/>
          <w:szCs w:val="28"/>
        </w:rPr>
        <w:t xml:space="preserve"> охвачено </w:t>
      </w:r>
      <w:r>
        <w:rPr>
          <w:color w:val="000000" w:themeColor="text1"/>
          <w:sz w:val="28"/>
          <w:szCs w:val="28"/>
        </w:rPr>
        <w:t>50</w:t>
      </w:r>
      <w:r w:rsidR="00024D9F" w:rsidRPr="00E07D87">
        <w:rPr>
          <w:color w:val="000000" w:themeColor="text1"/>
          <w:sz w:val="28"/>
          <w:szCs w:val="28"/>
        </w:rPr>
        <w:t xml:space="preserve"> объект</w:t>
      </w:r>
      <w:r w:rsidR="00E07D87" w:rsidRPr="00E07D87">
        <w:rPr>
          <w:color w:val="000000" w:themeColor="text1"/>
          <w:sz w:val="28"/>
          <w:szCs w:val="28"/>
        </w:rPr>
        <w:t>ов</w:t>
      </w:r>
      <w:r w:rsidR="00024D9F" w:rsidRPr="00E07D87">
        <w:rPr>
          <w:color w:val="000000" w:themeColor="text1"/>
          <w:sz w:val="28"/>
          <w:szCs w:val="28"/>
        </w:rPr>
        <w:t xml:space="preserve"> (</w:t>
      </w:r>
      <w:r>
        <w:rPr>
          <w:color w:val="000000" w:themeColor="text1"/>
          <w:sz w:val="28"/>
          <w:szCs w:val="28"/>
        </w:rPr>
        <w:t>91</w:t>
      </w:r>
      <w:r w:rsidR="00336E1C">
        <w:rPr>
          <w:color w:val="000000" w:themeColor="text1"/>
          <w:sz w:val="28"/>
          <w:szCs w:val="28"/>
        </w:rPr>
        <w:t>%) (в 2018</w:t>
      </w:r>
      <w:r w:rsidR="00024D9F" w:rsidRPr="00E07D87">
        <w:rPr>
          <w:color w:val="000000" w:themeColor="text1"/>
          <w:sz w:val="28"/>
          <w:szCs w:val="28"/>
        </w:rPr>
        <w:t xml:space="preserve"> году</w:t>
      </w:r>
      <w:r w:rsidR="005D0031" w:rsidRPr="00E07D87">
        <w:rPr>
          <w:color w:val="000000" w:themeColor="text1"/>
          <w:sz w:val="28"/>
          <w:szCs w:val="28"/>
        </w:rPr>
        <w:t xml:space="preserve"> 4</w:t>
      </w:r>
      <w:r w:rsidR="00E07D87" w:rsidRPr="00E07D87">
        <w:rPr>
          <w:color w:val="000000" w:themeColor="text1"/>
          <w:sz w:val="28"/>
          <w:szCs w:val="28"/>
        </w:rPr>
        <w:t>6</w:t>
      </w:r>
      <w:r w:rsidR="005D0031" w:rsidRPr="00E07D87">
        <w:rPr>
          <w:color w:val="000000" w:themeColor="text1"/>
          <w:sz w:val="28"/>
          <w:szCs w:val="28"/>
        </w:rPr>
        <w:t xml:space="preserve"> объектов-</w:t>
      </w:r>
      <w:r w:rsidR="00E07D87" w:rsidRPr="00E07D87">
        <w:rPr>
          <w:color w:val="000000" w:themeColor="text1"/>
          <w:sz w:val="28"/>
          <w:szCs w:val="28"/>
        </w:rPr>
        <w:t>88</w:t>
      </w:r>
      <w:r w:rsidR="00024D9F" w:rsidRPr="00E07D87">
        <w:rPr>
          <w:color w:val="000000" w:themeColor="text1"/>
          <w:sz w:val="28"/>
          <w:szCs w:val="28"/>
        </w:rPr>
        <w:t>,</w:t>
      </w:r>
      <w:r w:rsidR="00E07D87" w:rsidRPr="00E07D87">
        <w:rPr>
          <w:color w:val="000000" w:themeColor="text1"/>
          <w:sz w:val="28"/>
          <w:szCs w:val="28"/>
        </w:rPr>
        <w:t>5</w:t>
      </w:r>
      <w:r w:rsidR="00024D9F" w:rsidRPr="00E07D87">
        <w:rPr>
          <w:color w:val="000000" w:themeColor="text1"/>
          <w:sz w:val="28"/>
          <w:szCs w:val="28"/>
        </w:rPr>
        <w:t>%)</w:t>
      </w:r>
      <w:r w:rsidR="00336E1C">
        <w:rPr>
          <w:color w:val="000000" w:themeColor="text1"/>
          <w:sz w:val="28"/>
          <w:szCs w:val="28"/>
        </w:rPr>
        <w:t>,</w:t>
      </w:r>
      <w:r w:rsidR="00024D9F" w:rsidRPr="00E07D87">
        <w:rPr>
          <w:color w:val="000000" w:themeColor="text1"/>
          <w:sz w:val="28"/>
          <w:szCs w:val="28"/>
        </w:rPr>
        <w:t xml:space="preserve">исследования факторов производственной среды выполнены на </w:t>
      </w:r>
      <w:r w:rsidR="00336E1C">
        <w:rPr>
          <w:color w:val="000000" w:themeColor="text1"/>
          <w:sz w:val="28"/>
          <w:szCs w:val="28"/>
        </w:rPr>
        <w:t>119 рабочих местах (в 2018</w:t>
      </w:r>
      <w:r w:rsidR="00024D9F" w:rsidRPr="00E07D87">
        <w:rPr>
          <w:color w:val="000000" w:themeColor="text1"/>
          <w:sz w:val="28"/>
          <w:szCs w:val="28"/>
        </w:rPr>
        <w:t xml:space="preserve"> на </w:t>
      </w:r>
      <w:r w:rsidR="00336E1C">
        <w:rPr>
          <w:color w:val="000000" w:themeColor="text1"/>
          <w:sz w:val="28"/>
          <w:szCs w:val="28"/>
        </w:rPr>
        <w:t>122</w:t>
      </w:r>
      <w:r w:rsidR="00024D9F" w:rsidRPr="00E07D87">
        <w:rPr>
          <w:color w:val="000000" w:themeColor="text1"/>
          <w:sz w:val="28"/>
          <w:szCs w:val="28"/>
        </w:rPr>
        <w:t xml:space="preserve"> рабочих местах). </w:t>
      </w:r>
    </w:p>
    <w:p w:rsidR="00E06BD4" w:rsidRPr="00DB5A51" w:rsidRDefault="00E06BD4" w:rsidP="00E06BD4">
      <w:pPr>
        <w:pStyle w:val="ad"/>
        <w:ind w:firstLine="709"/>
        <w:jc w:val="both"/>
        <w:rPr>
          <w:color w:val="000000" w:themeColor="text1"/>
          <w:sz w:val="28"/>
          <w:szCs w:val="28"/>
        </w:rPr>
      </w:pPr>
      <w:r w:rsidRPr="00DB5A51">
        <w:rPr>
          <w:color w:val="000000" w:themeColor="text1"/>
          <w:sz w:val="28"/>
          <w:szCs w:val="28"/>
        </w:rPr>
        <w:t>Для достижения устойчивого гигиенического обеспечени</w:t>
      </w:r>
      <w:r w:rsidR="002F089C" w:rsidRPr="00DB5A51">
        <w:rPr>
          <w:color w:val="000000" w:themeColor="text1"/>
          <w:sz w:val="28"/>
          <w:szCs w:val="28"/>
        </w:rPr>
        <w:t xml:space="preserve">я рабочих мест на промышленных </w:t>
      </w:r>
      <w:r w:rsidRPr="00DB5A51">
        <w:rPr>
          <w:color w:val="000000" w:themeColor="text1"/>
          <w:sz w:val="28"/>
          <w:szCs w:val="28"/>
        </w:rPr>
        <w:t>и сельскохозяйст</w:t>
      </w:r>
      <w:r w:rsidR="00336E1C">
        <w:rPr>
          <w:color w:val="000000" w:themeColor="text1"/>
          <w:sz w:val="28"/>
          <w:szCs w:val="28"/>
        </w:rPr>
        <w:t xml:space="preserve">венных объектах в районе в 2019 </w:t>
      </w:r>
      <w:r w:rsidRPr="00DB5A51">
        <w:rPr>
          <w:color w:val="000000" w:themeColor="text1"/>
          <w:sz w:val="28"/>
          <w:szCs w:val="28"/>
        </w:rPr>
        <w:t>году выполнен комплекс оздоровительных мероприятий по приведению условий труда в соответствие с нормативами.</w:t>
      </w:r>
    </w:p>
    <w:p w:rsidR="002E4AF9" w:rsidRPr="00A86923" w:rsidRDefault="00D62E94" w:rsidP="00A86923">
      <w:pPr>
        <w:pStyle w:val="ad"/>
        <w:ind w:firstLine="709"/>
        <w:jc w:val="both"/>
        <w:rPr>
          <w:color w:val="000000" w:themeColor="text1"/>
          <w:sz w:val="28"/>
          <w:szCs w:val="28"/>
        </w:rPr>
      </w:pPr>
      <w:r w:rsidRPr="00A86923">
        <w:rPr>
          <w:color w:val="000000" w:themeColor="text1"/>
          <w:sz w:val="28"/>
          <w:szCs w:val="28"/>
        </w:rPr>
        <w:t>На сельскохозяйственны</w:t>
      </w:r>
      <w:r w:rsidR="00FD0678" w:rsidRPr="00A86923">
        <w:rPr>
          <w:color w:val="000000" w:themeColor="text1"/>
          <w:sz w:val="28"/>
          <w:szCs w:val="28"/>
        </w:rPr>
        <w:t>х</w:t>
      </w:r>
      <w:r w:rsidRPr="00A86923">
        <w:rPr>
          <w:color w:val="000000" w:themeColor="text1"/>
          <w:sz w:val="28"/>
          <w:szCs w:val="28"/>
        </w:rPr>
        <w:t xml:space="preserve"> объектах</w:t>
      </w:r>
      <w:r w:rsidR="005A332A" w:rsidRPr="00A86923">
        <w:rPr>
          <w:color w:val="000000" w:themeColor="text1"/>
          <w:sz w:val="28"/>
          <w:szCs w:val="28"/>
        </w:rPr>
        <w:t>: МТФ в д. Мордахи  Пироговский</w:t>
      </w:r>
      <w:r w:rsidR="003D7AE6" w:rsidRPr="00A86923">
        <w:rPr>
          <w:color w:val="000000" w:themeColor="text1"/>
          <w:sz w:val="28"/>
          <w:szCs w:val="28"/>
        </w:rPr>
        <w:t xml:space="preserve"> с/с; МТФ «</w:t>
      </w:r>
      <w:r w:rsidR="005A332A" w:rsidRPr="00A86923">
        <w:rPr>
          <w:color w:val="000000" w:themeColor="text1"/>
          <w:sz w:val="28"/>
          <w:szCs w:val="28"/>
        </w:rPr>
        <w:t>Нива</w:t>
      </w:r>
      <w:r w:rsidR="003D7AE6" w:rsidRPr="00A86923">
        <w:rPr>
          <w:color w:val="000000" w:themeColor="text1"/>
          <w:sz w:val="28"/>
          <w:szCs w:val="28"/>
        </w:rPr>
        <w:t>»</w:t>
      </w:r>
      <w:r w:rsidR="005A332A" w:rsidRPr="00A86923">
        <w:rPr>
          <w:color w:val="000000" w:themeColor="text1"/>
          <w:sz w:val="28"/>
          <w:szCs w:val="28"/>
        </w:rPr>
        <w:t xml:space="preserve"> г. Дубровно</w:t>
      </w:r>
      <w:r w:rsidR="00E656C3" w:rsidRPr="00A86923">
        <w:rPr>
          <w:color w:val="000000" w:themeColor="text1"/>
          <w:sz w:val="28"/>
          <w:szCs w:val="28"/>
        </w:rPr>
        <w:t>–</w:t>
      </w:r>
      <w:r w:rsidR="00754235" w:rsidRPr="00A86923">
        <w:rPr>
          <w:color w:val="000000" w:themeColor="text1"/>
          <w:sz w:val="28"/>
          <w:szCs w:val="28"/>
        </w:rPr>
        <w:t xml:space="preserve"> требуется проведение </w:t>
      </w:r>
      <w:r w:rsidR="009A46B2" w:rsidRPr="00A86923">
        <w:rPr>
          <w:color w:val="000000" w:themeColor="text1"/>
          <w:sz w:val="28"/>
          <w:szCs w:val="28"/>
        </w:rPr>
        <w:t>оборудование санитарно-бытовых помещений.</w:t>
      </w:r>
    </w:p>
    <w:p w:rsidR="001E22FA" w:rsidRPr="00A86923" w:rsidRDefault="003B08DE" w:rsidP="00A86923">
      <w:pPr>
        <w:pStyle w:val="ad"/>
        <w:ind w:firstLine="709"/>
        <w:jc w:val="both"/>
        <w:rPr>
          <w:color w:val="000000" w:themeColor="text1"/>
          <w:sz w:val="28"/>
          <w:szCs w:val="28"/>
        </w:rPr>
      </w:pPr>
      <w:r w:rsidRPr="00A86923">
        <w:rPr>
          <w:color w:val="000000" w:themeColor="text1"/>
          <w:sz w:val="28"/>
          <w:szCs w:val="28"/>
        </w:rPr>
        <w:t xml:space="preserve">Проблемным вопросом в </w:t>
      </w:r>
      <w:r w:rsidR="0038463C">
        <w:rPr>
          <w:color w:val="000000" w:themeColor="text1"/>
          <w:sz w:val="28"/>
          <w:szCs w:val="28"/>
        </w:rPr>
        <w:t>Дубровенском</w:t>
      </w:r>
      <w:r w:rsidRPr="00A86923">
        <w:rPr>
          <w:color w:val="000000" w:themeColor="text1"/>
          <w:sz w:val="28"/>
          <w:szCs w:val="28"/>
        </w:rPr>
        <w:t xml:space="preserve"> районе на сельскохозяйственных предприятиях является отсутс</w:t>
      </w:r>
      <w:r w:rsidR="0035738B" w:rsidRPr="00A86923">
        <w:rPr>
          <w:color w:val="000000" w:themeColor="text1"/>
          <w:sz w:val="28"/>
          <w:szCs w:val="28"/>
        </w:rPr>
        <w:t>т</w:t>
      </w:r>
      <w:r w:rsidRPr="00A86923">
        <w:rPr>
          <w:color w:val="000000" w:themeColor="text1"/>
          <w:sz w:val="28"/>
          <w:szCs w:val="28"/>
        </w:rPr>
        <w:t>вие централизованной сти</w:t>
      </w:r>
      <w:r w:rsidR="00A86923" w:rsidRPr="00A86923">
        <w:rPr>
          <w:color w:val="000000" w:themeColor="text1"/>
          <w:sz w:val="28"/>
          <w:szCs w:val="28"/>
        </w:rPr>
        <w:t>р</w:t>
      </w:r>
      <w:r w:rsidRPr="00A86923">
        <w:rPr>
          <w:color w:val="000000" w:themeColor="text1"/>
          <w:sz w:val="28"/>
          <w:szCs w:val="28"/>
        </w:rPr>
        <w:t>ки спецодежды работающих молочно-товарных ферм, ремонт</w:t>
      </w:r>
      <w:r w:rsidR="0035738B" w:rsidRPr="00A86923">
        <w:rPr>
          <w:color w:val="000000" w:themeColor="text1"/>
          <w:sz w:val="28"/>
          <w:szCs w:val="28"/>
        </w:rPr>
        <w:t>ных мастерских и других категорий работающих</w:t>
      </w:r>
      <w:r w:rsidR="00E656C3" w:rsidRPr="00A86923">
        <w:rPr>
          <w:color w:val="000000" w:themeColor="text1"/>
          <w:sz w:val="28"/>
          <w:szCs w:val="28"/>
        </w:rPr>
        <w:t xml:space="preserve"> сельскохозяйственных объектов </w:t>
      </w:r>
      <w:r w:rsidR="0035738B" w:rsidRPr="00A86923">
        <w:rPr>
          <w:color w:val="000000" w:themeColor="text1"/>
          <w:sz w:val="28"/>
          <w:szCs w:val="28"/>
        </w:rPr>
        <w:t>по причине отсутствия</w:t>
      </w:r>
      <w:r w:rsidR="00194FFF" w:rsidRPr="00A86923">
        <w:rPr>
          <w:color w:val="000000" w:themeColor="text1"/>
          <w:sz w:val="28"/>
          <w:szCs w:val="28"/>
        </w:rPr>
        <w:t xml:space="preserve"> помещений прачечных.</w:t>
      </w:r>
    </w:p>
    <w:p w:rsidR="003A166A" w:rsidRPr="00AA41D4" w:rsidRDefault="003A166A" w:rsidP="003A166A">
      <w:pPr>
        <w:pStyle w:val="ad"/>
        <w:ind w:firstLine="709"/>
        <w:jc w:val="both"/>
        <w:rPr>
          <w:color w:val="000000" w:themeColor="text1"/>
          <w:sz w:val="28"/>
          <w:szCs w:val="28"/>
        </w:rPr>
      </w:pPr>
      <w:r w:rsidRPr="00AA41D4">
        <w:rPr>
          <w:color w:val="000000" w:themeColor="text1"/>
          <w:sz w:val="28"/>
          <w:szCs w:val="28"/>
        </w:rPr>
        <w:lastRenderedPageBreak/>
        <w:t>На промышленных и сельскохозяйственных предприятиях продолжают выявляться нарушения требований санитарно-эпидемиологического законодательства по обеспечению безопасных условий труда, что является сдерживающим фактором по достижению социально-экономической устойчивости в области здоровья населения, основными из которых являются:</w:t>
      </w:r>
    </w:p>
    <w:p w:rsidR="003A166A" w:rsidRPr="00D577D3" w:rsidRDefault="003A166A" w:rsidP="003A166A">
      <w:pPr>
        <w:ind w:firstLine="708"/>
        <w:jc w:val="both"/>
        <w:rPr>
          <w:color w:val="000000" w:themeColor="text1"/>
          <w:sz w:val="28"/>
          <w:szCs w:val="28"/>
        </w:rPr>
      </w:pPr>
      <w:r w:rsidRPr="00D577D3">
        <w:rPr>
          <w:color w:val="000000" w:themeColor="text1"/>
          <w:sz w:val="28"/>
          <w:szCs w:val="28"/>
        </w:rPr>
        <w:t xml:space="preserve">неудовлетворительное содержание прилегающей территории: ОАО «Прада - С», МТФ д.Посудьево, </w:t>
      </w:r>
      <w:r>
        <w:rPr>
          <w:color w:val="000000" w:themeColor="text1"/>
          <w:sz w:val="28"/>
          <w:szCs w:val="28"/>
        </w:rPr>
        <w:t>МТФ д.Н.</w:t>
      </w:r>
      <w:r w:rsidRPr="00D577D3">
        <w:rPr>
          <w:color w:val="000000" w:themeColor="text1"/>
          <w:sz w:val="28"/>
          <w:szCs w:val="28"/>
        </w:rPr>
        <w:t>Гудово, МТФ аг.Сипищево; ОАО «Придубровенское»МТФн.п. Барсуки</w:t>
      </w:r>
      <w:r>
        <w:rPr>
          <w:color w:val="000000" w:themeColor="text1"/>
          <w:sz w:val="28"/>
          <w:szCs w:val="28"/>
        </w:rPr>
        <w:t>;</w:t>
      </w:r>
    </w:p>
    <w:p w:rsidR="003A166A" w:rsidRPr="00166B71" w:rsidRDefault="003A166A" w:rsidP="003A166A">
      <w:pPr>
        <w:pStyle w:val="ad"/>
        <w:ind w:firstLine="709"/>
        <w:jc w:val="both"/>
        <w:rPr>
          <w:color w:val="000000" w:themeColor="text1"/>
          <w:sz w:val="28"/>
          <w:szCs w:val="28"/>
        </w:rPr>
      </w:pPr>
      <w:r w:rsidRPr="00166B71">
        <w:rPr>
          <w:color w:val="000000" w:themeColor="text1"/>
          <w:sz w:val="28"/>
          <w:szCs w:val="28"/>
        </w:rPr>
        <w:t>несвоевременное проведение производственного лабораторного контроля факторов производственной среды: на сельхозпредприятиях, расположенных</w:t>
      </w:r>
      <w:r w:rsidR="00336E1C">
        <w:rPr>
          <w:color w:val="000000" w:themeColor="text1"/>
          <w:sz w:val="28"/>
          <w:szCs w:val="28"/>
        </w:rPr>
        <w:t xml:space="preserve"> на территориях: ОАО «Команино</w:t>
      </w:r>
      <w:r w:rsidRPr="00166B71">
        <w:rPr>
          <w:color w:val="000000" w:themeColor="text1"/>
          <w:sz w:val="28"/>
          <w:szCs w:val="28"/>
        </w:rPr>
        <w:t>», ОАО «Придубровенское»,  КУ (сх) П «Приднепровский</w:t>
      </w:r>
      <w:r w:rsidR="00336E1C">
        <w:rPr>
          <w:color w:val="000000" w:themeColor="text1"/>
          <w:sz w:val="28"/>
          <w:szCs w:val="28"/>
        </w:rPr>
        <w:t xml:space="preserve">», </w:t>
      </w:r>
      <w:r w:rsidR="00336E1C" w:rsidRPr="00166B71">
        <w:rPr>
          <w:color w:val="000000" w:themeColor="text1"/>
          <w:sz w:val="28"/>
          <w:szCs w:val="28"/>
        </w:rPr>
        <w:t>КУ (сх) П</w:t>
      </w:r>
      <w:r w:rsidR="00336E1C">
        <w:rPr>
          <w:color w:val="000000" w:themeColor="text1"/>
          <w:sz w:val="28"/>
          <w:szCs w:val="28"/>
        </w:rPr>
        <w:t xml:space="preserve"> «Зарубы».</w:t>
      </w:r>
    </w:p>
    <w:p w:rsidR="002A72C2" w:rsidRPr="00112C13" w:rsidRDefault="003A166A" w:rsidP="00112C13">
      <w:pPr>
        <w:pStyle w:val="ad"/>
        <w:ind w:firstLine="709"/>
        <w:jc w:val="both"/>
        <w:rPr>
          <w:color w:val="000000" w:themeColor="text1"/>
          <w:sz w:val="28"/>
          <w:szCs w:val="28"/>
        </w:rPr>
      </w:pPr>
      <w:r w:rsidRPr="00AA41D4">
        <w:rPr>
          <w:color w:val="000000" w:themeColor="text1"/>
          <w:sz w:val="28"/>
          <w:szCs w:val="28"/>
        </w:rPr>
        <w:t>необорудованы</w:t>
      </w:r>
      <w:r w:rsidR="00336E1C">
        <w:rPr>
          <w:color w:val="000000" w:themeColor="text1"/>
          <w:sz w:val="28"/>
          <w:szCs w:val="28"/>
        </w:rPr>
        <w:t>должным образом санитарно-бытовые помещения: МТФ ОАО «Команина</w:t>
      </w:r>
      <w:r w:rsidRPr="00AA41D4">
        <w:rPr>
          <w:color w:val="000000" w:themeColor="text1"/>
          <w:sz w:val="28"/>
          <w:szCs w:val="28"/>
        </w:rPr>
        <w:t xml:space="preserve">» н.п. Пневичи, н.п. Коровая; ОАО «Придубровенское» МТФ н.п. Барсуки; ОАО «Правда - С» МТФ н.п. Гудово; СХФ им. Ю.Смирнова ОАО Оршанский КХП МТФ «Нива».  </w:t>
      </w:r>
    </w:p>
    <w:p w:rsidR="002A72C2" w:rsidRPr="00887A4B" w:rsidRDefault="002A72C2" w:rsidP="008E42DF">
      <w:pPr>
        <w:ind w:firstLine="567"/>
        <w:rPr>
          <w:color w:val="000000" w:themeColor="text1"/>
          <w:sz w:val="28"/>
          <w:szCs w:val="28"/>
        </w:rPr>
      </w:pPr>
      <w:r w:rsidRPr="00887A4B">
        <w:rPr>
          <w:b/>
          <w:color w:val="000000" w:themeColor="text1"/>
          <w:sz w:val="28"/>
          <w:szCs w:val="28"/>
        </w:rPr>
        <w:t>Продукты питания</w:t>
      </w:r>
      <w:r w:rsidR="00EB78DF" w:rsidRPr="00887A4B">
        <w:rPr>
          <w:color w:val="000000" w:themeColor="text1"/>
          <w:sz w:val="28"/>
          <w:szCs w:val="28"/>
        </w:rPr>
        <w:t>.</w:t>
      </w:r>
    </w:p>
    <w:p w:rsidR="009B5BC4" w:rsidRPr="00887A4B" w:rsidRDefault="00887A4B" w:rsidP="008E42DF">
      <w:pPr>
        <w:pStyle w:val="ad"/>
        <w:ind w:firstLine="567"/>
        <w:jc w:val="both"/>
        <w:rPr>
          <w:color w:val="000000" w:themeColor="text1"/>
          <w:sz w:val="28"/>
          <w:szCs w:val="28"/>
        </w:rPr>
      </w:pPr>
      <w:r w:rsidRPr="00887A4B">
        <w:rPr>
          <w:color w:val="000000" w:themeColor="text1"/>
          <w:sz w:val="28"/>
          <w:szCs w:val="28"/>
        </w:rPr>
        <w:t>В течение 2019</w:t>
      </w:r>
      <w:r w:rsidR="009B5BC4" w:rsidRPr="00887A4B">
        <w:rPr>
          <w:color w:val="000000" w:themeColor="text1"/>
          <w:sz w:val="28"/>
          <w:szCs w:val="28"/>
        </w:rPr>
        <w:t xml:space="preserve"> года превышений допустимых уровней нитратов пестицидов, пестицидов, афлотоксинов, токсичных элементов (ртуть, свинец, кадмий, мышьяк) в производимых и реализуемых на территории района продуктах не регистрировалось (</w:t>
      </w:r>
      <w:r w:rsidRPr="00887A4B">
        <w:rPr>
          <w:i/>
          <w:color w:val="000000" w:themeColor="text1"/>
          <w:sz w:val="28"/>
          <w:szCs w:val="28"/>
        </w:rPr>
        <w:t>2018</w:t>
      </w:r>
      <w:r w:rsidR="00A86923" w:rsidRPr="00887A4B">
        <w:rPr>
          <w:i/>
          <w:color w:val="000000" w:themeColor="text1"/>
          <w:sz w:val="28"/>
          <w:szCs w:val="28"/>
        </w:rPr>
        <w:t xml:space="preserve"> год – 0</w:t>
      </w:r>
      <w:r w:rsidR="009B5BC4" w:rsidRPr="00887A4B">
        <w:rPr>
          <w:i/>
          <w:color w:val="000000" w:themeColor="text1"/>
          <w:sz w:val="28"/>
          <w:szCs w:val="28"/>
        </w:rPr>
        <w:t>)</w:t>
      </w:r>
      <w:r w:rsidR="009B5BC4" w:rsidRPr="00887A4B">
        <w:rPr>
          <w:color w:val="000000" w:themeColor="text1"/>
          <w:sz w:val="28"/>
          <w:szCs w:val="28"/>
        </w:rPr>
        <w:t>.</w:t>
      </w:r>
    </w:p>
    <w:p w:rsidR="009B5BC4" w:rsidRPr="00887A4B" w:rsidRDefault="009B5BC4" w:rsidP="009B5BC4">
      <w:pPr>
        <w:pStyle w:val="ad"/>
        <w:ind w:firstLine="709"/>
        <w:jc w:val="both"/>
        <w:rPr>
          <w:color w:val="000000" w:themeColor="text1"/>
          <w:sz w:val="28"/>
          <w:szCs w:val="28"/>
        </w:rPr>
      </w:pPr>
      <w:r w:rsidRPr="00887A4B">
        <w:rPr>
          <w:color w:val="000000" w:themeColor="text1"/>
          <w:sz w:val="28"/>
          <w:szCs w:val="28"/>
        </w:rPr>
        <w:t>Превышение допустимых уровней нит</w:t>
      </w:r>
      <w:r w:rsidR="00B3232F" w:rsidRPr="00887A4B">
        <w:rPr>
          <w:color w:val="000000" w:themeColor="text1"/>
          <w:sz w:val="28"/>
          <w:szCs w:val="28"/>
        </w:rPr>
        <w:t>ратов в</w:t>
      </w:r>
      <w:r w:rsidR="008E42DF" w:rsidRPr="00887A4B">
        <w:rPr>
          <w:color w:val="000000" w:themeColor="text1"/>
          <w:sz w:val="28"/>
          <w:szCs w:val="28"/>
        </w:rPr>
        <w:t xml:space="preserve"> плодоовощной продукции</w:t>
      </w:r>
      <w:r w:rsidRPr="00887A4B">
        <w:rPr>
          <w:color w:val="000000" w:themeColor="text1"/>
          <w:sz w:val="28"/>
          <w:szCs w:val="28"/>
        </w:rPr>
        <w:t xml:space="preserve"> в исследованных</w:t>
      </w:r>
      <w:r w:rsidR="00887A4B" w:rsidRPr="00887A4B">
        <w:rPr>
          <w:color w:val="000000" w:themeColor="text1"/>
          <w:sz w:val="28"/>
          <w:szCs w:val="28"/>
        </w:rPr>
        <w:t xml:space="preserve"> пробах не выявлено в 2019</w:t>
      </w:r>
      <w:r w:rsidR="00E656C3" w:rsidRPr="00887A4B">
        <w:rPr>
          <w:color w:val="000000" w:themeColor="text1"/>
          <w:sz w:val="28"/>
          <w:szCs w:val="28"/>
        </w:rPr>
        <w:t xml:space="preserve"> году </w:t>
      </w:r>
      <w:r w:rsidR="00887A4B" w:rsidRPr="00887A4B">
        <w:rPr>
          <w:i/>
          <w:color w:val="000000" w:themeColor="text1"/>
          <w:sz w:val="28"/>
          <w:szCs w:val="28"/>
        </w:rPr>
        <w:t>(2018</w:t>
      </w:r>
      <w:r w:rsidR="00A86923" w:rsidRPr="00887A4B">
        <w:rPr>
          <w:i/>
          <w:color w:val="000000" w:themeColor="text1"/>
          <w:sz w:val="28"/>
          <w:szCs w:val="28"/>
        </w:rPr>
        <w:t xml:space="preserve"> год –0</w:t>
      </w:r>
      <w:r w:rsidRPr="00887A4B">
        <w:rPr>
          <w:i/>
          <w:color w:val="000000" w:themeColor="text1"/>
          <w:sz w:val="28"/>
          <w:szCs w:val="28"/>
        </w:rPr>
        <w:t>).</w:t>
      </w:r>
    </w:p>
    <w:p w:rsidR="009B5BC4" w:rsidRPr="00887A4B" w:rsidRDefault="009B5BC4" w:rsidP="009B5BC4">
      <w:pPr>
        <w:pStyle w:val="ad"/>
        <w:ind w:firstLine="709"/>
        <w:jc w:val="both"/>
        <w:rPr>
          <w:color w:val="000000" w:themeColor="text1"/>
          <w:sz w:val="28"/>
          <w:szCs w:val="28"/>
        </w:rPr>
      </w:pPr>
      <w:r w:rsidRPr="00887A4B">
        <w:rPr>
          <w:color w:val="000000" w:themeColor="text1"/>
          <w:sz w:val="28"/>
          <w:szCs w:val="28"/>
        </w:rPr>
        <w:t xml:space="preserve">Удельный вес проб пищевых продуктов, производимых и реализуемых на территории района, не отвечающих гигиеническим нормативам по микробиологическим показателям </w:t>
      </w:r>
      <w:r w:rsidR="00887A4B" w:rsidRPr="00887A4B">
        <w:rPr>
          <w:color w:val="000000" w:themeColor="text1"/>
          <w:sz w:val="28"/>
          <w:szCs w:val="28"/>
        </w:rPr>
        <w:t>в 2019</w:t>
      </w:r>
      <w:r w:rsidR="00B3232F" w:rsidRPr="00887A4B">
        <w:rPr>
          <w:color w:val="000000" w:themeColor="text1"/>
          <w:sz w:val="28"/>
          <w:szCs w:val="28"/>
        </w:rPr>
        <w:t xml:space="preserve"> году составил 0,0 %, в </w:t>
      </w:r>
      <w:r w:rsidR="00887A4B" w:rsidRPr="00887A4B">
        <w:rPr>
          <w:color w:val="000000" w:themeColor="text1"/>
          <w:sz w:val="28"/>
          <w:szCs w:val="28"/>
        </w:rPr>
        <w:t>2018</w:t>
      </w:r>
      <w:r w:rsidRPr="00887A4B">
        <w:rPr>
          <w:color w:val="000000" w:themeColor="text1"/>
          <w:sz w:val="28"/>
          <w:szCs w:val="28"/>
        </w:rPr>
        <w:t>году</w:t>
      </w:r>
      <w:r w:rsidR="00A86923" w:rsidRPr="00887A4B">
        <w:rPr>
          <w:color w:val="000000" w:themeColor="text1"/>
          <w:sz w:val="28"/>
          <w:szCs w:val="28"/>
        </w:rPr>
        <w:t>(0</w:t>
      </w:r>
      <w:r w:rsidRPr="00887A4B">
        <w:rPr>
          <w:color w:val="000000" w:themeColor="text1"/>
          <w:sz w:val="28"/>
          <w:szCs w:val="28"/>
        </w:rPr>
        <w:t xml:space="preserve">). </w:t>
      </w:r>
    </w:p>
    <w:p w:rsidR="006F26D2" w:rsidRPr="00EF3281" w:rsidRDefault="009B5BC4" w:rsidP="00EF3281">
      <w:pPr>
        <w:pStyle w:val="ad"/>
        <w:ind w:firstLine="709"/>
        <w:jc w:val="both"/>
        <w:rPr>
          <w:rStyle w:val="7"/>
          <w:color w:val="000000" w:themeColor="text1"/>
          <w:sz w:val="28"/>
          <w:szCs w:val="28"/>
        </w:rPr>
      </w:pPr>
      <w:r w:rsidRPr="00D1540F">
        <w:rPr>
          <w:rStyle w:val="7"/>
          <w:color w:val="000000" w:themeColor="text1"/>
          <w:sz w:val="28"/>
          <w:szCs w:val="28"/>
        </w:rPr>
        <w:t>Анализ результа</w:t>
      </w:r>
      <w:r w:rsidR="00887A4B">
        <w:rPr>
          <w:rStyle w:val="7"/>
          <w:color w:val="000000" w:themeColor="text1"/>
          <w:sz w:val="28"/>
          <w:szCs w:val="28"/>
        </w:rPr>
        <w:t>тов мониторинга за период с 2015 по 2019</w:t>
      </w:r>
      <w:r w:rsidRPr="00D1540F">
        <w:rPr>
          <w:rStyle w:val="7"/>
          <w:color w:val="000000" w:themeColor="text1"/>
          <w:sz w:val="28"/>
          <w:szCs w:val="28"/>
        </w:rPr>
        <w:t xml:space="preserve"> годы показывает, что в течение последних лет в районе наблюдается стабильность показателей качества и безопасности пищевых продуктов, производимых и реализуемых в области, как по физико-химическим, так и по микробиологическим показателям </w:t>
      </w:r>
      <w:r w:rsidR="00757859">
        <w:rPr>
          <w:rStyle w:val="7"/>
          <w:color w:val="000000" w:themeColor="text1"/>
          <w:sz w:val="28"/>
          <w:szCs w:val="28"/>
        </w:rPr>
        <w:t>(таблицы 7</w:t>
      </w:r>
      <w:r w:rsidR="00EF3281">
        <w:rPr>
          <w:rStyle w:val="7"/>
          <w:color w:val="000000" w:themeColor="text1"/>
          <w:sz w:val="28"/>
          <w:szCs w:val="28"/>
        </w:rPr>
        <w:t xml:space="preserve"> </w:t>
      </w:r>
      <w:r w:rsidRPr="00D1540F">
        <w:rPr>
          <w:rStyle w:val="7"/>
          <w:color w:val="000000" w:themeColor="text1"/>
          <w:sz w:val="28"/>
          <w:szCs w:val="28"/>
        </w:rPr>
        <w:t>и</w:t>
      </w:r>
      <w:r w:rsidR="00757859">
        <w:rPr>
          <w:rStyle w:val="7"/>
          <w:color w:val="000000" w:themeColor="text1"/>
          <w:sz w:val="28"/>
          <w:szCs w:val="28"/>
        </w:rPr>
        <w:t xml:space="preserve"> 8</w:t>
      </w:r>
      <w:r w:rsidR="003A225A" w:rsidRPr="00D1540F">
        <w:rPr>
          <w:rStyle w:val="7"/>
          <w:color w:val="000000" w:themeColor="text1"/>
          <w:sz w:val="28"/>
          <w:szCs w:val="28"/>
        </w:rPr>
        <w:t>)</w:t>
      </w:r>
    </w:p>
    <w:p w:rsidR="008B16E2" w:rsidRPr="00887A4B" w:rsidRDefault="008B16E2" w:rsidP="008B16E2">
      <w:pPr>
        <w:pStyle w:val="ad"/>
        <w:ind w:firstLine="709"/>
        <w:rPr>
          <w:rStyle w:val="7"/>
          <w:color w:val="000000" w:themeColor="text1"/>
          <w:sz w:val="28"/>
          <w:szCs w:val="28"/>
        </w:rPr>
      </w:pPr>
    </w:p>
    <w:p w:rsidR="003F3697" w:rsidRDefault="009B5BC4" w:rsidP="009B5BC4">
      <w:pPr>
        <w:pStyle w:val="ad"/>
        <w:ind w:firstLine="709"/>
        <w:jc w:val="center"/>
        <w:rPr>
          <w:color w:val="000000" w:themeColor="text1"/>
          <w:sz w:val="28"/>
          <w:szCs w:val="28"/>
        </w:rPr>
      </w:pPr>
      <w:r w:rsidRPr="00887A4B">
        <w:rPr>
          <w:color w:val="000000" w:themeColor="text1"/>
          <w:sz w:val="28"/>
          <w:szCs w:val="28"/>
        </w:rPr>
        <w:t>Показатели качества и безопасности пищевых п</w:t>
      </w:r>
      <w:r w:rsidR="00887A4B" w:rsidRPr="00887A4B">
        <w:rPr>
          <w:color w:val="000000" w:themeColor="text1"/>
          <w:sz w:val="28"/>
          <w:szCs w:val="28"/>
        </w:rPr>
        <w:t>родуктов</w:t>
      </w:r>
    </w:p>
    <w:p w:rsidR="00EF3281" w:rsidRPr="008B16E2" w:rsidRDefault="00887A4B" w:rsidP="008B16E2">
      <w:pPr>
        <w:pStyle w:val="ad"/>
        <w:ind w:firstLine="709"/>
        <w:jc w:val="right"/>
        <w:rPr>
          <w:snapToGrid w:val="0"/>
          <w:color w:val="000000" w:themeColor="text1"/>
          <w:szCs w:val="28"/>
        </w:rPr>
      </w:pPr>
      <w:r w:rsidRPr="00887A4B">
        <w:rPr>
          <w:color w:val="000000" w:themeColor="text1"/>
          <w:sz w:val="28"/>
          <w:szCs w:val="28"/>
        </w:rPr>
        <w:t xml:space="preserve"> </w:t>
      </w:r>
      <w:r w:rsidR="003F3697">
        <w:rPr>
          <w:rStyle w:val="7"/>
          <w:color w:val="000000" w:themeColor="text1"/>
          <w:sz w:val="24"/>
          <w:szCs w:val="28"/>
        </w:rPr>
        <w:t>Таблица 7</w:t>
      </w:r>
    </w:p>
    <w:tbl>
      <w:tblPr>
        <w:tblW w:w="124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/>
      </w:tblPr>
      <w:tblGrid>
        <w:gridCol w:w="3477"/>
        <w:gridCol w:w="860"/>
        <w:gridCol w:w="850"/>
        <w:gridCol w:w="986"/>
        <w:gridCol w:w="852"/>
        <w:gridCol w:w="997"/>
        <w:gridCol w:w="849"/>
        <w:gridCol w:w="852"/>
        <w:gridCol w:w="991"/>
        <w:gridCol w:w="852"/>
        <w:gridCol w:w="904"/>
      </w:tblGrid>
      <w:tr w:rsidR="00112C13" w:rsidRPr="008B16E2" w:rsidTr="00EF674A">
        <w:trPr>
          <w:cantSplit/>
          <w:jc w:val="center"/>
        </w:trPr>
        <w:tc>
          <w:tcPr>
            <w:tcW w:w="3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2C13" w:rsidRPr="008B16E2" w:rsidRDefault="00112C13" w:rsidP="003731CB"/>
        </w:tc>
        <w:tc>
          <w:tcPr>
            <w:tcW w:w="17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2C13" w:rsidRPr="008B16E2" w:rsidRDefault="00112C13" w:rsidP="00EF3281">
            <w:pPr>
              <w:jc w:val="center"/>
            </w:pPr>
            <w:r w:rsidRPr="008B16E2">
              <w:t>2015</w:t>
            </w:r>
          </w:p>
        </w:tc>
        <w:tc>
          <w:tcPr>
            <w:tcW w:w="1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2C13" w:rsidRPr="008B16E2" w:rsidRDefault="00112C13" w:rsidP="00EF3281">
            <w:pPr>
              <w:jc w:val="center"/>
            </w:pPr>
            <w:r w:rsidRPr="008B16E2">
              <w:t>2016</w:t>
            </w:r>
          </w:p>
        </w:tc>
        <w:tc>
          <w:tcPr>
            <w:tcW w:w="18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12C13" w:rsidRPr="008B16E2" w:rsidRDefault="00112C13" w:rsidP="00EF3281">
            <w:pPr>
              <w:jc w:val="center"/>
            </w:pPr>
            <w:r w:rsidRPr="008B16E2">
              <w:t>2017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2C13" w:rsidRPr="008B16E2" w:rsidRDefault="00112C13" w:rsidP="00EF3281">
            <w:pPr>
              <w:jc w:val="center"/>
            </w:pPr>
            <w:r w:rsidRPr="008B16E2">
              <w:t>2018</w:t>
            </w:r>
          </w:p>
        </w:tc>
        <w:tc>
          <w:tcPr>
            <w:tcW w:w="17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12C13" w:rsidRPr="008B16E2" w:rsidRDefault="00112C13" w:rsidP="00EF3281">
            <w:pPr>
              <w:jc w:val="center"/>
            </w:pPr>
            <w:r w:rsidRPr="008B16E2">
              <w:t>2019</w:t>
            </w:r>
          </w:p>
        </w:tc>
      </w:tr>
      <w:tr w:rsidR="00EF674A" w:rsidRPr="008B16E2" w:rsidTr="00EF674A">
        <w:trPr>
          <w:cantSplit/>
          <w:jc w:val="center"/>
        </w:trPr>
        <w:tc>
          <w:tcPr>
            <w:tcW w:w="3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7A4B" w:rsidRPr="008B16E2" w:rsidRDefault="00887A4B" w:rsidP="003731CB"/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A4B" w:rsidRPr="008B16E2" w:rsidRDefault="00EF3281" w:rsidP="003731CB">
            <w:pPr>
              <w:jc w:val="both"/>
            </w:pPr>
            <w:r w:rsidRPr="008B16E2">
              <w:t>всего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7A4B" w:rsidRPr="008B16E2" w:rsidRDefault="00887A4B" w:rsidP="003731CB">
            <w:pPr>
              <w:jc w:val="both"/>
            </w:pPr>
            <w:r w:rsidRPr="008B16E2">
              <w:t xml:space="preserve">Из них </w:t>
            </w:r>
          </w:p>
          <w:p w:rsidR="00887A4B" w:rsidRPr="008B16E2" w:rsidRDefault="00887A4B" w:rsidP="003731CB">
            <w:pPr>
              <w:jc w:val="both"/>
            </w:pPr>
            <w:r w:rsidRPr="008B16E2">
              <w:t>н/с в %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7A4B" w:rsidRPr="008B16E2" w:rsidRDefault="00112C13" w:rsidP="003731CB">
            <w:pPr>
              <w:jc w:val="both"/>
            </w:pPr>
            <w:r w:rsidRPr="008B16E2">
              <w:t>всего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7A4B" w:rsidRPr="008B16E2" w:rsidRDefault="00887A4B" w:rsidP="003731CB">
            <w:pPr>
              <w:jc w:val="both"/>
            </w:pPr>
            <w:r w:rsidRPr="008B16E2">
              <w:t xml:space="preserve">Из них </w:t>
            </w:r>
          </w:p>
          <w:p w:rsidR="00887A4B" w:rsidRPr="008B16E2" w:rsidRDefault="00887A4B" w:rsidP="003731CB">
            <w:pPr>
              <w:jc w:val="both"/>
            </w:pPr>
            <w:r w:rsidRPr="008B16E2">
              <w:t>н/с в %</w:t>
            </w:r>
          </w:p>
        </w:tc>
        <w:tc>
          <w:tcPr>
            <w:tcW w:w="9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87A4B" w:rsidRPr="008B16E2" w:rsidRDefault="00112C13" w:rsidP="003731CB">
            <w:r w:rsidRPr="008B16E2">
              <w:t>в</w:t>
            </w:r>
            <w:r w:rsidR="00EF3281" w:rsidRPr="008B16E2">
              <w:t>сего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887A4B" w:rsidRPr="008B16E2" w:rsidRDefault="00887A4B" w:rsidP="003731CB">
            <w:r w:rsidRPr="008B16E2">
              <w:t>Из них</w:t>
            </w:r>
          </w:p>
          <w:p w:rsidR="00887A4B" w:rsidRPr="008B16E2" w:rsidRDefault="00887A4B" w:rsidP="003731CB">
            <w:r w:rsidRPr="008B16E2">
              <w:t>н/с в %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887A4B" w:rsidRPr="008B16E2" w:rsidRDefault="00112C13" w:rsidP="003731CB">
            <w:r w:rsidRPr="008B16E2">
              <w:t>в</w:t>
            </w:r>
            <w:r w:rsidR="00887A4B" w:rsidRPr="008B16E2">
              <w:t>сего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7A4B" w:rsidRPr="008B16E2" w:rsidRDefault="00887A4B" w:rsidP="003731CB">
            <w:r w:rsidRPr="008B16E2">
              <w:t>Из них</w:t>
            </w:r>
          </w:p>
          <w:p w:rsidR="00887A4B" w:rsidRPr="008B16E2" w:rsidRDefault="00887A4B" w:rsidP="003731CB">
            <w:r w:rsidRPr="008B16E2">
              <w:t>н/с в %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A4B" w:rsidRPr="008B16E2" w:rsidRDefault="00112C13" w:rsidP="003731CB">
            <w:r w:rsidRPr="008B16E2">
              <w:t>в</w:t>
            </w:r>
            <w:r w:rsidR="00887A4B" w:rsidRPr="008B16E2">
              <w:t>сего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A4B" w:rsidRPr="008B16E2" w:rsidRDefault="00887A4B" w:rsidP="003731CB">
            <w:r w:rsidRPr="008B16E2">
              <w:t>Из них н/с в %</w:t>
            </w:r>
          </w:p>
        </w:tc>
      </w:tr>
      <w:tr w:rsidR="00EF674A" w:rsidRPr="008B16E2" w:rsidTr="00EF674A">
        <w:trPr>
          <w:trHeight w:val="1042"/>
          <w:jc w:val="center"/>
        </w:trPr>
        <w:tc>
          <w:tcPr>
            <w:tcW w:w="3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7A4B" w:rsidRPr="008B16E2" w:rsidRDefault="00EF3281" w:rsidP="003731CB">
            <w:pPr>
              <w:jc w:val="both"/>
            </w:pPr>
            <w:r w:rsidRPr="008B16E2">
              <w:lastRenderedPageBreak/>
              <w:t xml:space="preserve">Всего исследовано по химическим </w:t>
            </w:r>
            <w:r w:rsidR="00887A4B" w:rsidRPr="008B16E2">
              <w:t>показателям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7A4B" w:rsidRPr="008B16E2" w:rsidRDefault="00887A4B" w:rsidP="00EF674A">
            <w:pPr>
              <w:jc w:val="center"/>
            </w:pPr>
            <w:r w:rsidRPr="008B16E2">
              <w:t>782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7A4B" w:rsidRPr="008B16E2" w:rsidRDefault="00887A4B" w:rsidP="00EF674A">
            <w:pPr>
              <w:jc w:val="center"/>
            </w:pPr>
            <w:r w:rsidRPr="008B16E2">
              <w:t>0,4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7A4B" w:rsidRPr="008B16E2" w:rsidRDefault="00887A4B" w:rsidP="00EF674A">
            <w:pPr>
              <w:jc w:val="center"/>
            </w:pPr>
            <w:r w:rsidRPr="008B16E2">
              <w:t>511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7A4B" w:rsidRPr="008B16E2" w:rsidRDefault="00887A4B" w:rsidP="00EF674A">
            <w:pPr>
              <w:jc w:val="center"/>
            </w:pPr>
            <w:r w:rsidRPr="008B16E2">
              <w:t>0</w:t>
            </w:r>
          </w:p>
        </w:tc>
        <w:tc>
          <w:tcPr>
            <w:tcW w:w="9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7A4B" w:rsidRPr="008B16E2" w:rsidRDefault="00887A4B" w:rsidP="00EF674A">
            <w:pPr>
              <w:jc w:val="center"/>
            </w:pPr>
            <w:r w:rsidRPr="008B16E2">
              <w:t>618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887A4B" w:rsidRPr="008B16E2" w:rsidRDefault="00887A4B" w:rsidP="00EF674A">
            <w:pPr>
              <w:jc w:val="center"/>
            </w:pPr>
            <w:r w:rsidRPr="008B16E2">
              <w:t>0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887A4B" w:rsidRPr="008B16E2" w:rsidRDefault="00887A4B" w:rsidP="00EF674A">
            <w:pPr>
              <w:jc w:val="center"/>
            </w:pPr>
            <w:r w:rsidRPr="008B16E2">
              <w:t>93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7A4B" w:rsidRPr="008B16E2" w:rsidRDefault="00887A4B" w:rsidP="00EF674A">
            <w:pPr>
              <w:jc w:val="center"/>
            </w:pPr>
            <w:r w:rsidRPr="008B16E2">
              <w:t>0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7A4B" w:rsidRPr="008B16E2" w:rsidRDefault="00887A4B" w:rsidP="00EF674A">
            <w:pPr>
              <w:jc w:val="center"/>
            </w:pPr>
            <w:r w:rsidRPr="008B16E2">
              <w:t>52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7A4B" w:rsidRPr="008B16E2" w:rsidRDefault="00887A4B" w:rsidP="00EF674A">
            <w:pPr>
              <w:jc w:val="center"/>
            </w:pPr>
            <w:r w:rsidRPr="008B16E2">
              <w:t>0</w:t>
            </w:r>
          </w:p>
        </w:tc>
      </w:tr>
      <w:tr w:rsidR="00112C13" w:rsidRPr="008B16E2" w:rsidTr="00EF674A">
        <w:trPr>
          <w:jc w:val="center"/>
        </w:trPr>
        <w:tc>
          <w:tcPr>
            <w:tcW w:w="3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7A4B" w:rsidRPr="008B16E2" w:rsidRDefault="00887A4B" w:rsidP="003731CB">
            <w:pPr>
              <w:jc w:val="both"/>
            </w:pPr>
            <w:r w:rsidRPr="008B16E2">
              <w:t>в т.ч. на нитраты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7A4B" w:rsidRPr="008B16E2" w:rsidRDefault="00887A4B" w:rsidP="00EF674A">
            <w:pPr>
              <w:jc w:val="center"/>
            </w:pPr>
            <w:r w:rsidRPr="008B16E2">
              <w:t>19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7A4B" w:rsidRPr="008B16E2" w:rsidRDefault="00887A4B" w:rsidP="00EF674A">
            <w:pPr>
              <w:jc w:val="center"/>
            </w:pPr>
            <w:r w:rsidRPr="008B16E2">
              <w:t>0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7A4B" w:rsidRPr="008B16E2" w:rsidRDefault="00887A4B" w:rsidP="00EF674A">
            <w:pPr>
              <w:jc w:val="center"/>
            </w:pPr>
            <w:r w:rsidRPr="008B16E2">
              <w:t>15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7A4B" w:rsidRPr="008B16E2" w:rsidRDefault="00887A4B" w:rsidP="00EF674A">
            <w:pPr>
              <w:jc w:val="center"/>
            </w:pPr>
            <w:r w:rsidRPr="008B16E2">
              <w:t>0</w:t>
            </w:r>
          </w:p>
        </w:tc>
        <w:tc>
          <w:tcPr>
            <w:tcW w:w="9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7A4B" w:rsidRPr="008B16E2" w:rsidRDefault="00887A4B" w:rsidP="00EF674A">
            <w:pPr>
              <w:jc w:val="center"/>
            </w:pPr>
            <w:r w:rsidRPr="008B16E2">
              <w:t>19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887A4B" w:rsidRPr="008B16E2" w:rsidRDefault="00887A4B" w:rsidP="00EF674A">
            <w:pPr>
              <w:jc w:val="center"/>
            </w:pPr>
            <w:r w:rsidRPr="008B16E2">
              <w:t>0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887A4B" w:rsidRPr="008B16E2" w:rsidRDefault="00887A4B" w:rsidP="00EF674A">
            <w:pPr>
              <w:jc w:val="center"/>
            </w:pPr>
            <w:r w:rsidRPr="008B16E2">
              <w:t>53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7A4B" w:rsidRPr="008B16E2" w:rsidRDefault="00887A4B" w:rsidP="00EF674A">
            <w:pPr>
              <w:jc w:val="center"/>
            </w:pPr>
            <w:r w:rsidRPr="008B16E2">
              <w:t>0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7A4B" w:rsidRPr="008B16E2" w:rsidRDefault="00887A4B" w:rsidP="00EF674A">
            <w:pPr>
              <w:jc w:val="center"/>
            </w:pPr>
            <w:r w:rsidRPr="008B16E2">
              <w:t>30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7A4B" w:rsidRPr="008B16E2" w:rsidRDefault="00887A4B" w:rsidP="00EF674A">
            <w:pPr>
              <w:jc w:val="center"/>
            </w:pPr>
            <w:r w:rsidRPr="008B16E2">
              <w:t>0</w:t>
            </w:r>
          </w:p>
        </w:tc>
      </w:tr>
      <w:tr w:rsidR="00112C13" w:rsidRPr="008B16E2" w:rsidTr="00EF674A">
        <w:trPr>
          <w:jc w:val="center"/>
        </w:trPr>
        <w:tc>
          <w:tcPr>
            <w:tcW w:w="3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7A4B" w:rsidRPr="008B16E2" w:rsidRDefault="00887A4B" w:rsidP="003731CB">
            <w:pPr>
              <w:jc w:val="both"/>
            </w:pPr>
            <w:r w:rsidRPr="008B16E2">
              <w:t>Пестициды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7A4B" w:rsidRPr="008B16E2" w:rsidRDefault="00887A4B" w:rsidP="00EF674A">
            <w:pPr>
              <w:jc w:val="center"/>
            </w:pPr>
            <w:r w:rsidRPr="008B16E2">
              <w:t>34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7A4B" w:rsidRPr="008B16E2" w:rsidRDefault="00887A4B" w:rsidP="00EF674A">
            <w:pPr>
              <w:jc w:val="center"/>
            </w:pPr>
            <w:r w:rsidRPr="008B16E2">
              <w:t>0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7A4B" w:rsidRPr="008B16E2" w:rsidRDefault="00887A4B" w:rsidP="00EF674A">
            <w:pPr>
              <w:jc w:val="center"/>
            </w:pPr>
            <w:r w:rsidRPr="008B16E2">
              <w:t>30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7A4B" w:rsidRPr="008B16E2" w:rsidRDefault="00887A4B" w:rsidP="00EF674A">
            <w:pPr>
              <w:jc w:val="center"/>
            </w:pPr>
            <w:r w:rsidRPr="008B16E2">
              <w:t>0</w:t>
            </w:r>
          </w:p>
        </w:tc>
        <w:tc>
          <w:tcPr>
            <w:tcW w:w="9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7A4B" w:rsidRPr="008B16E2" w:rsidRDefault="00887A4B" w:rsidP="00EF674A">
            <w:pPr>
              <w:jc w:val="center"/>
            </w:pPr>
            <w:r w:rsidRPr="008B16E2">
              <w:t>40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887A4B" w:rsidRPr="008B16E2" w:rsidRDefault="00887A4B" w:rsidP="00EF674A">
            <w:pPr>
              <w:jc w:val="center"/>
            </w:pPr>
            <w:r w:rsidRPr="008B16E2">
              <w:t>0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887A4B" w:rsidRPr="008B16E2" w:rsidRDefault="00887A4B" w:rsidP="00EF674A">
            <w:pPr>
              <w:jc w:val="center"/>
            </w:pPr>
            <w:r w:rsidRPr="008B16E2">
              <w:t>9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7A4B" w:rsidRPr="008B16E2" w:rsidRDefault="00887A4B" w:rsidP="00EF674A">
            <w:pPr>
              <w:jc w:val="center"/>
            </w:pPr>
            <w:r w:rsidRPr="008B16E2">
              <w:t>0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7A4B" w:rsidRPr="008B16E2" w:rsidRDefault="00887A4B" w:rsidP="00EF674A">
            <w:pPr>
              <w:jc w:val="center"/>
            </w:pPr>
            <w:r w:rsidRPr="008B16E2">
              <w:t>10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7A4B" w:rsidRPr="008B16E2" w:rsidRDefault="00887A4B" w:rsidP="00EF674A">
            <w:pPr>
              <w:jc w:val="center"/>
            </w:pPr>
            <w:r w:rsidRPr="008B16E2">
              <w:t>0</w:t>
            </w:r>
          </w:p>
        </w:tc>
      </w:tr>
      <w:tr w:rsidR="00112C13" w:rsidRPr="008B16E2" w:rsidTr="00EF674A">
        <w:trPr>
          <w:jc w:val="center"/>
        </w:trPr>
        <w:tc>
          <w:tcPr>
            <w:tcW w:w="3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7A4B" w:rsidRPr="008B16E2" w:rsidRDefault="00887A4B" w:rsidP="003731CB">
            <w:pPr>
              <w:jc w:val="both"/>
            </w:pPr>
            <w:r w:rsidRPr="008B16E2">
              <w:t>Афлатоксины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7A4B" w:rsidRPr="008B16E2" w:rsidRDefault="00887A4B" w:rsidP="00EF674A">
            <w:pPr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7A4B" w:rsidRPr="008B16E2" w:rsidRDefault="00887A4B" w:rsidP="00EF674A">
            <w:pPr>
              <w:jc w:val="center"/>
            </w:pP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7A4B" w:rsidRPr="008B16E2" w:rsidRDefault="00887A4B" w:rsidP="00EF674A">
            <w:pPr>
              <w:jc w:val="center"/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7A4B" w:rsidRPr="008B16E2" w:rsidRDefault="00887A4B" w:rsidP="00EF674A">
            <w:pPr>
              <w:jc w:val="center"/>
            </w:pPr>
          </w:p>
        </w:tc>
        <w:tc>
          <w:tcPr>
            <w:tcW w:w="9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7A4B" w:rsidRPr="008B16E2" w:rsidRDefault="00887A4B" w:rsidP="00EF674A">
            <w:pPr>
              <w:jc w:val="center"/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887A4B" w:rsidRPr="008B16E2" w:rsidRDefault="00887A4B" w:rsidP="00EF674A">
            <w:pPr>
              <w:jc w:val="center"/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887A4B" w:rsidRPr="008B16E2" w:rsidRDefault="00887A4B" w:rsidP="00EF674A">
            <w:pPr>
              <w:jc w:val="center"/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7A4B" w:rsidRPr="008B16E2" w:rsidRDefault="00887A4B" w:rsidP="00EF674A">
            <w:pPr>
              <w:jc w:val="center"/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7A4B" w:rsidRPr="008B16E2" w:rsidRDefault="00887A4B" w:rsidP="00EF674A">
            <w:pPr>
              <w:jc w:val="center"/>
            </w:pP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7A4B" w:rsidRPr="008B16E2" w:rsidRDefault="00887A4B" w:rsidP="00EF674A">
            <w:pPr>
              <w:jc w:val="center"/>
            </w:pPr>
          </w:p>
        </w:tc>
      </w:tr>
      <w:tr w:rsidR="00112C13" w:rsidRPr="008B16E2" w:rsidTr="00EF674A">
        <w:trPr>
          <w:jc w:val="center"/>
        </w:trPr>
        <w:tc>
          <w:tcPr>
            <w:tcW w:w="3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7A4B" w:rsidRPr="008B16E2" w:rsidRDefault="00887A4B" w:rsidP="003731CB">
            <w:pPr>
              <w:jc w:val="both"/>
            </w:pPr>
            <w:r w:rsidRPr="008B16E2">
              <w:t>Токсичные элементы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7A4B" w:rsidRPr="008B16E2" w:rsidRDefault="00887A4B" w:rsidP="00EF674A">
            <w:pPr>
              <w:jc w:val="center"/>
            </w:pPr>
            <w:r w:rsidRPr="008B16E2">
              <w:t>63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7A4B" w:rsidRPr="008B16E2" w:rsidRDefault="00887A4B" w:rsidP="00EF674A">
            <w:pPr>
              <w:jc w:val="center"/>
            </w:pPr>
            <w:r w:rsidRPr="008B16E2">
              <w:t>0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7A4B" w:rsidRPr="008B16E2" w:rsidRDefault="00887A4B" w:rsidP="00EF674A">
            <w:pPr>
              <w:jc w:val="center"/>
            </w:pPr>
            <w:r w:rsidRPr="008B16E2">
              <w:t>66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7A4B" w:rsidRPr="008B16E2" w:rsidRDefault="00887A4B" w:rsidP="00EF674A">
            <w:pPr>
              <w:jc w:val="center"/>
            </w:pPr>
            <w:r w:rsidRPr="008B16E2">
              <w:t>0</w:t>
            </w:r>
          </w:p>
        </w:tc>
        <w:tc>
          <w:tcPr>
            <w:tcW w:w="9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7A4B" w:rsidRPr="008B16E2" w:rsidRDefault="00887A4B" w:rsidP="00EF674A">
            <w:pPr>
              <w:jc w:val="center"/>
            </w:pPr>
            <w:r w:rsidRPr="008B16E2">
              <w:t>68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887A4B" w:rsidRPr="008B16E2" w:rsidRDefault="00887A4B" w:rsidP="00EF674A">
            <w:pPr>
              <w:jc w:val="center"/>
            </w:pPr>
            <w:r w:rsidRPr="008B16E2">
              <w:t>0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887A4B" w:rsidRPr="008B16E2" w:rsidRDefault="00887A4B" w:rsidP="00EF674A">
            <w:pPr>
              <w:jc w:val="center"/>
            </w:pPr>
            <w:r w:rsidRPr="008B16E2">
              <w:t>30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7A4B" w:rsidRPr="008B16E2" w:rsidRDefault="00887A4B" w:rsidP="00EF674A">
            <w:pPr>
              <w:jc w:val="center"/>
            </w:pPr>
            <w:r w:rsidRPr="008B16E2">
              <w:t>0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7A4B" w:rsidRPr="008B16E2" w:rsidRDefault="00887A4B" w:rsidP="00EF674A">
            <w:pPr>
              <w:jc w:val="center"/>
            </w:pPr>
            <w:r w:rsidRPr="008B16E2">
              <w:t>25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7A4B" w:rsidRPr="008B16E2" w:rsidRDefault="00887A4B" w:rsidP="00EF674A">
            <w:pPr>
              <w:jc w:val="center"/>
            </w:pPr>
            <w:r w:rsidRPr="008B16E2">
              <w:t>0</w:t>
            </w:r>
          </w:p>
        </w:tc>
      </w:tr>
      <w:tr w:rsidR="00112C13" w:rsidRPr="008B16E2" w:rsidTr="00EF674A">
        <w:trPr>
          <w:jc w:val="center"/>
        </w:trPr>
        <w:tc>
          <w:tcPr>
            <w:tcW w:w="3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7A4B" w:rsidRPr="008B16E2" w:rsidRDefault="00887A4B" w:rsidP="003731CB">
            <w:pPr>
              <w:jc w:val="both"/>
            </w:pPr>
            <w:r w:rsidRPr="008B16E2">
              <w:t>Всего исследовано по микробиологическим показателям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7A4B" w:rsidRPr="008B16E2" w:rsidRDefault="00887A4B" w:rsidP="00EF674A">
            <w:pPr>
              <w:jc w:val="center"/>
            </w:pPr>
            <w:r w:rsidRPr="008B16E2">
              <w:t>654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7A4B" w:rsidRPr="008B16E2" w:rsidRDefault="00887A4B" w:rsidP="00EF674A">
            <w:pPr>
              <w:jc w:val="center"/>
            </w:pPr>
            <w:r w:rsidRPr="008B16E2">
              <w:t>0,46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7A4B" w:rsidRPr="008B16E2" w:rsidRDefault="00887A4B" w:rsidP="00EF674A">
            <w:pPr>
              <w:jc w:val="center"/>
            </w:pPr>
            <w:r w:rsidRPr="008B16E2">
              <w:t>384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7A4B" w:rsidRPr="008B16E2" w:rsidRDefault="00887A4B" w:rsidP="00EF674A">
            <w:pPr>
              <w:jc w:val="center"/>
            </w:pPr>
            <w:r w:rsidRPr="008B16E2">
              <w:t>0</w:t>
            </w:r>
          </w:p>
        </w:tc>
        <w:tc>
          <w:tcPr>
            <w:tcW w:w="9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7A4B" w:rsidRPr="008B16E2" w:rsidRDefault="00887A4B" w:rsidP="00EF674A">
            <w:pPr>
              <w:jc w:val="center"/>
            </w:pPr>
            <w:r w:rsidRPr="008B16E2">
              <w:t>473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887A4B" w:rsidRPr="008B16E2" w:rsidRDefault="00887A4B" w:rsidP="00EF674A">
            <w:pPr>
              <w:jc w:val="center"/>
            </w:pPr>
            <w:r w:rsidRPr="008B16E2">
              <w:t>0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887A4B" w:rsidRPr="008B16E2" w:rsidRDefault="00887A4B" w:rsidP="00EF674A">
            <w:pPr>
              <w:jc w:val="center"/>
            </w:pPr>
            <w:r w:rsidRPr="008B16E2">
              <w:t>288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7A4B" w:rsidRPr="008B16E2" w:rsidRDefault="00887A4B" w:rsidP="00EF674A">
            <w:pPr>
              <w:jc w:val="center"/>
            </w:pPr>
            <w:r w:rsidRPr="008B16E2">
              <w:t>0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7A4B" w:rsidRPr="008B16E2" w:rsidRDefault="00887A4B" w:rsidP="00EF674A">
            <w:pPr>
              <w:jc w:val="center"/>
            </w:pPr>
            <w:r w:rsidRPr="008B16E2">
              <w:t>268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7A4B" w:rsidRPr="008B16E2" w:rsidRDefault="00887A4B" w:rsidP="00EF674A">
            <w:pPr>
              <w:jc w:val="center"/>
            </w:pPr>
            <w:r w:rsidRPr="008B16E2">
              <w:t>1,9</w:t>
            </w:r>
          </w:p>
        </w:tc>
      </w:tr>
    </w:tbl>
    <w:p w:rsidR="00EF674A" w:rsidRDefault="00EF674A" w:rsidP="00887A4B">
      <w:pPr>
        <w:pStyle w:val="ad"/>
        <w:ind w:firstLine="709"/>
        <w:rPr>
          <w:rStyle w:val="7"/>
          <w:color w:val="000000" w:themeColor="text1"/>
          <w:sz w:val="28"/>
          <w:szCs w:val="28"/>
        </w:rPr>
      </w:pPr>
    </w:p>
    <w:p w:rsidR="006C40B6" w:rsidRDefault="006C40B6" w:rsidP="00887A4B">
      <w:pPr>
        <w:pStyle w:val="ad"/>
        <w:ind w:firstLine="709"/>
        <w:rPr>
          <w:rStyle w:val="7"/>
          <w:color w:val="000000" w:themeColor="text1"/>
          <w:sz w:val="24"/>
          <w:szCs w:val="28"/>
        </w:rPr>
      </w:pPr>
    </w:p>
    <w:p w:rsidR="002D280C" w:rsidRDefault="002D280C" w:rsidP="00887A4B">
      <w:pPr>
        <w:pStyle w:val="ad"/>
        <w:ind w:firstLine="709"/>
        <w:rPr>
          <w:rStyle w:val="7"/>
          <w:color w:val="000000" w:themeColor="text1"/>
          <w:sz w:val="24"/>
          <w:szCs w:val="28"/>
        </w:rPr>
      </w:pPr>
    </w:p>
    <w:p w:rsidR="006C40B6" w:rsidRDefault="006C40B6" w:rsidP="00887A4B">
      <w:pPr>
        <w:pStyle w:val="ad"/>
        <w:ind w:firstLine="709"/>
        <w:rPr>
          <w:rStyle w:val="7"/>
          <w:color w:val="000000" w:themeColor="text1"/>
          <w:sz w:val="24"/>
          <w:szCs w:val="28"/>
        </w:rPr>
      </w:pPr>
    </w:p>
    <w:p w:rsidR="003A166A" w:rsidRDefault="003A166A" w:rsidP="003F3697">
      <w:pPr>
        <w:pStyle w:val="ad"/>
        <w:ind w:firstLine="709"/>
        <w:jc w:val="center"/>
        <w:rPr>
          <w:rStyle w:val="7"/>
          <w:color w:val="000000" w:themeColor="text1"/>
          <w:sz w:val="28"/>
          <w:szCs w:val="28"/>
        </w:rPr>
      </w:pPr>
      <w:r w:rsidRPr="00887A4B">
        <w:rPr>
          <w:rStyle w:val="7"/>
          <w:color w:val="000000" w:themeColor="text1"/>
          <w:sz w:val="28"/>
          <w:szCs w:val="28"/>
        </w:rPr>
        <w:t>Результаты лабораторного контроля качества продовольственного сырья и пищевых продуктов по химическим пок</w:t>
      </w:r>
      <w:r w:rsidR="00EF674A">
        <w:rPr>
          <w:rStyle w:val="7"/>
          <w:color w:val="000000" w:themeColor="text1"/>
          <w:sz w:val="28"/>
          <w:szCs w:val="28"/>
        </w:rPr>
        <w:t>азателям</w:t>
      </w:r>
    </w:p>
    <w:p w:rsidR="003F3697" w:rsidRPr="00EF674A" w:rsidRDefault="003F3697" w:rsidP="003F3697">
      <w:pPr>
        <w:pStyle w:val="ad"/>
        <w:ind w:firstLine="709"/>
        <w:jc w:val="right"/>
        <w:rPr>
          <w:rStyle w:val="7"/>
          <w:color w:val="000000" w:themeColor="text1"/>
          <w:sz w:val="24"/>
          <w:szCs w:val="28"/>
        </w:rPr>
      </w:pPr>
      <w:r w:rsidRPr="00EF674A">
        <w:rPr>
          <w:rStyle w:val="7"/>
          <w:color w:val="000000" w:themeColor="text1"/>
          <w:sz w:val="24"/>
          <w:szCs w:val="28"/>
        </w:rPr>
        <w:t xml:space="preserve">Таблица </w:t>
      </w:r>
      <w:r>
        <w:rPr>
          <w:rStyle w:val="7"/>
          <w:color w:val="000000" w:themeColor="text1"/>
          <w:sz w:val="24"/>
          <w:szCs w:val="28"/>
        </w:rPr>
        <w:t>8</w:t>
      </w:r>
    </w:p>
    <w:p w:rsidR="003A166A" w:rsidRPr="00D1540F" w:rsidRDefault="003A166A" w:rsidP="003F3697">
      <w:pPr>
        <w:pStyle w:val="ad"/>
        <w:jc w:val="both"/>
        <w:rPr>
          <w:rStyle w:val="8"/>
          <w:rFonts w:ascii="Times New Roman" w:hAnsi="Times New Roman" w:cs="Times New Roman"/>
          <w:color w:val="000000" w:themeColor="text1"/>
          <w:sz w:val="28"/>
          <w:szCs w:val="28"/>
        </w:rPr>
      </w:pPr>
    </w:p>
    <w:tbl>
      <w:tblPr>
        <w:tblW w:w="12322" w:type="dxa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2567"/>
        <w:gridCol w:w="975"/>
        <w:gridCol w:w="1014"/>
        <w:gridCol w:w="937"/>
        <w:gridCol w:w="911"/>
        <w:gridCol w:w="1041"/>
        <w:gridCol w:w="948"/>
        <w:gridCol w:w="1002"/>
        <w:gridCol w:w="988"/>
        <w:gridCol w:w="963"/>
        <w:gridCol w:w="976"/>
      </w:tblGrid>
      <w:tr w:rsidR="00887A4B" w:rsidRPr="00EF674A" w:rsidTr="00EF674A">
        <w:trPr>
          <w:trHeight w:val="300"/>
          <w:jc w:val="center"/>
        </w:trPr>
        <w:tc>
          <w:tcPr>
            <w:tcW w:w="2567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887A4B" w:rsidRPr="00EF674A" w:rsidRDefault="00887A4B" w:rsidP="00EF674A">
            <w:pPr>
              <w:pStyle w:val="ad"/>
              <w:jc w:val="center"/>
              <w:rPr>
                <w:color w:val="000000" w:themeColor="text1"/>
                <w:sz w:val="28"/>
                <w:szCs w:val="28"/>
              </w:rPr>
            </w:pPr>
            <w:r w:rsidRPr="00EF674A">
              <w:rPr>
                <w:rStyle w:val="100"/>
                <w:rFonts w:eastAsia="Arial Unicode MS"/>
                <w:color w:val="000000" w:themeColor="text1"/>
                <w:sz w:val="28"/>
                <w:szCs w:val="28"/>
              </w:rPr>
              <w:t>Группы</w:t>
            </w:r>
          </w:p>
          <w:p w:rsidR="00887A4B" w:rsidRPr="00EF674A" w:rsidRDefault="00887A4B" w:rsidP="00EF674A">
            <w:pPr>
              <w:pStyle w:val="ad"/>
              <w:jc w:val="center"/>
              <w:rPr>
                <w:color w:val="000000" w:themeColor="text1"/>
                <w:sz w:val="28"/>
                <w:szCs w:val="28"/>
              </w:rPr>
            </w:pPr>
            <w:r w:rsidRPr="00EF674A">
              <w:rPr>
                <w:rStyle w:val="100"/>
                <w:rFonts w:eastAsia="Arial Unicode MS"/>
                <w:color w:val="000000" w:themeColor="text1"/>
                <w:sz w:val="28"/>
                <w:szCs w:val="28"/>
              </w:rPr>
              <w:t>продуктов</w:t>
            </w:r>
          </w:p>
          <w:p w:rsidR="00887A4B" w:rsidRPr="00EF674A" w:rsidRDefault="00887A4B" w:rsidP="00EF674A">
            <w:pPr>
              <w:pStyle w:val="ad"/>
              <w:jc w:val="center"/>
              <w:rPr>
                <w:color w:val="000000" w:themeColor="text1"/>
                <w:sz w:val="28"/>
                <w:szCs w:val="28"/>
              </w:rPr>
            </w:pPr>
            <w:r w:rsidRPr="00EF674A">
              <w:rPr>
                <w:rStyle w:val="100"/>
                <w:rFonts w:eastAsia="Arial Unicode MS"/>
                <w:color w:val="000000" w:themeColor="text1"/>
                <w:sz w:val="28"/>
                <w:szCs w:val="28"/>
              </w:rPr>
              <w:t>питания</w:t>
            </w:r>
          </w:p>
        </w:tc>
        <w:tc>
          <w:tcPr>
            <w:tcW w:w="198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887A4B" w:rsidRPr="00EF674A" w:rsidRDefault="00887A4B" w:rsidP="00027270">
            <w:pPr>
              <w:pStyle w:val="ad"/>
              <w:jc w:val="center"/>
              <w:rPr>
                <w:color w:val="000000" w:themeColor="text1"/>
                <w:sz w:val="28"/>
                <w:szCs w:val="28"/>
              </w:rPr>
            </w:pPr>
            <w:r w:rsidRPr="00EF674A">
              <w:rPr>
                <w:rStyle w:val="100"/>
                <w:rFonts w:eastAsia="Arial Unicode MS"/>
                <w:color w:val="000000" w:themeColor="text1"/>
                <w:sz w:val="28"/>
                <w:szCs w:val="28"/>
              </w:rPr>
              <w:t>2015 г.</w:t>
            </w:r>
          </w:p>
        </w:tc>
        <w:tc>
          <w:tcPr>
            <w:tcW w:w="184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887A4B" w:rsidRPr="00EF674A" w:rsidRDefault="00887A4B" w:rsidP="00027270">
            <w:pPr>
              <w:pStyle w:val="ad"/>
              <w:ind w:hanging="10"/>
              <w:jc w:val="center"/>
              <w:rPr>
                <w:color w:val="000000" w:themeColor="text1"/>
                <w:sz w:val="28"/>
                <w:szCs w:val="28"/>
              </w:rPr>
            </w:pPr>
            <w:r w:rsidRPr="00EF674A">
              <w:rPr>
                <w:rStyle w:val="100"/>
                <w:rFonts w:eastAsia="Arial Unicode MS"/>
                <w:color w:val="000000" w:themeColor="text1"/>
                <w:sz w:val="28"/>
                <w:szCs w:val="28"/>
              </w:rPr>
              <w:t>2016 г.</w:t>
            </w:r>
          </w:p>
        </w:tc>
        <w:tc>
          <w:tcPr>
            <w:tcW w:w="198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887A4B" w:rsidRPr="00EF674A" w:rsidRDefault="00887A4B" w:rsidP="00027270">
            <w:pPr>
              <w:pStyle w:val="ad"/>
              <w:jc w:val="center"/>
              <w:rPr>
                <w:color w:val="000000" w:themeColor="text1"/>
                <w:sz w:val="28"/>
                <w:szCs w:val="28"/>
              </w:rPr>
            </w:pPr>
            <w:r w:rsidRPr="00EF674A">
              <w:rPr>
                <w:rStyle w:val="100"/>
                <w:rFonts w:eastAsia="Arial Unicode MS"/>
                <w:color w:val="000000" w:themeColor="text1"/>
                <w:sz w:val="28"/>
                <w:szCs w:val="28"/>
              </w:rPr>
              <w:t>2017 г.</w:t>
            </w:r>
          </w:p>
        </w:tc>
        <w:tc>
          <w:tcPr>
            <w:tcW w:w="199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887A4B" w:rsidRPr="00EF674A" w:rsidRDefault="00887A4B" w:rsidP="00027270">
            <w:pPr>
              <w:pStyle w:val="ad"/>
              <w:ind w:hanging="10"/>
              <w:jc w:val="center"/>
              <w:rPr>
                <w:color w:val="000000" w:themeColor="text1"/>
                <w:sz w:val="28"/>
                <w:szCs w:val="28"/>
              </w:rPr>
            </w:pPr>
            <w:r w:rsidRPr="00EF674A">
              <w:rPr>
                <w:rStyle w:val="100"/>
                <w:rFonts w:eastAsia="Arial Unicode MS"/>
                <w:color w:val="000000" w:themeColor="text1"/>
                <w:sz w:val="28"/>
                <w:szCs w:val="28"/>
              </w:rPr>
              <w:t>2018 г.</w:t>
            </w:r>
          </w:p>
        </w:tc>
        <w:tc>
          <w:tcPr>
            <w:tcW w:w="193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87A4B" w:rsidRPr="00EF674A" w:rsidRDefault="00887A4B" w:rsidP="00027270">
            <w:pPr>
              <w:pStyle w:val="ad"/>
              <w:jc w:val="center"/>
              <w:rPr>
                <w:rStyle w:val="100"/>
                <w:rFonts w:eastAsia="Arial Unicode MS"/>
                <w:color w:val="000000" w:themeColor="text1"/>
                <w:sz w:val="28"/>
                <w:szCs w:val="28"/>
              </w:rPr>
            </w:pPr>
            <w:r w:rsidRPr="00EF674A">
              <w:rPr>
                <w:rStyle w:val="100"/>
                <w:rFonts w:eastAsia="Arial Unicode MS"/>
                <w:color w:val="000000" w:themeColor="text1"/>
                <w:sz w:val="28"/>
                <w:szCs w:val="28"/>
              </w:rPr>
              <w:t>2019</w:t>
            </w:r>
            <w:r w:rsidR="00027270" w:rsidRPr="00EF674A">
              <w:rPr>
                <w:rStyle w:val="100"/>
                <w:rFonts w:eastAsia="Arial Unicode MS"/>
                <w:color w:val="000000" w:themeColor="text1"/>
                <w:sz w:val="28"/>
                <w:szCs w:val="28"/>
              </w:rPr>
              <w:t xml:space="preserve"> г.</w:t>
            </w:r>
          </w:p>
        </w:tc>
      </w:tr>
      <w:tr w:rsidR="00887A4B" w:rsidRPr="00EF674A" w:rsidTr="00EF674A">
        <w:trPr>
          <w:trHeight w:val="765"/>
          <w:jc w:val="center"/>
        </w:trPr>
        <w:tc>
          <w:tcPr>
            <w:tcW w:w="256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887A4B" w:rsidRPr="00EF674A" w:rsidRDefault="00887A4B" w:rsidP="003A166A">
            <w:pPr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887A4B" w:rsidRPr="00EF674A" w:rsidRDefault="00887A4B" w:rsidP="003A166A">
            <w:pPr>
              <w:pStyle w:val="ad"/>
              <w:jc w:val="center"/>
              <w:rPr>
                <w:color w:val="000000" w:themeColor="text1"/>
                <w:sz w:val="28"/>
                <w:szCs w:val="28"/>
              </w:rPr>
            </w:pPr>
            <w:r w:rsidRPr="00EF674A">
              <w:rPr>
                <w:rStyle w:val="100"/>
                <w:rFonts w:eastAsia="Arial Unicode MS"/>
                <w:color w:val="000000" w:themeColor="text1"/>
                <w:sz w:val="28"/>
                <w:szCs w:val="28"/>
              </w:rPr>
              <w:t>Всего</w:t>
            </w:r>
          </w:p>
          <w:p w:rsidR="00887A4B" w:rsidRPr="00EF674A" w:rsidRDefault="00887A4B" w:rsidP="003A166A">
            <w:pPr>
              <w:pStyle w:val="ad"/>
              <w:jc w:val="center"/>
              <w:rPr>
                <w:color w:val="000000" w:themeColor="text1"/>
                <w:sz w:val="28"/>
                <w:szCs w:val="28"/>
              </w:rPr>
            </w:pPr>
            <w:r w:rsidRPr="00EF674A">
              <w:rPr>
                <w:rStyle w:val="100"/>
                <w:rFonts w:eastAsia="Arial Unicode MS"/>
                <w:color w:val="000000" w:themeColor="text1"/>
                <w:sz w:val="28"/>
                <w:szCs w:val="28"/>
              </w:rPr>
              <w:t>проб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887A4B" w:rsidRPr="00EF674A" w:rsidRDefault="00887A4B" w:rsidP="003A166A">
            <w:pPr>
              <w:pStyle w:val="ad"/>
              <w:jc w:val="center"/>
              <w:rPr>
                <w:color w:val="000000" w:themeColor="text1"/>
                <w:sz w:val="28"/>
                <w:szCs w:val="28"/>
              </w:rPr>
            </w:pPr>
            <w:r w:rsidRPr="00EF674A">
              <w:rPr>
                <w:rStyle w:val="100"/>
                <w:rFonts w:eastAsia="Arial Unicode MS"/>
                <w:color w:val="000000" w:themeColor="text1"/>
                <w:sz w:val="28"/>
                <w:szCs w:val="28"/>
              </w:rPr>
              <w:t>% не соотв. ТНПА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887A4B" w:rsidRPr="00EF674A" w:rsidRDefault="00887A4B" w:rsidP="003A166A">
            <w:pPr>
              <w:pStyle w:val="ad"/>
              <w:jc w:val="center"/>
              <w:rPr>
                <w:color w:val="000000" w:themeColor="text1"/>
                <w:sz w:val="28"/>
                <w:szCs w:val="28"/>
              </w:rPr>
            </w:pPr>
            <w:r w:rsidRPr="00EF674A">
              <w:rPr>
                <w:rStyle w:val="100"/>
                <w:rFonts w:eastAsia="Arial Unicode MS"/>
                <w:color w:val="000000" w:themeColor="text1"/>
                <w:sz w:val="28"/>
                <w:szCs w:val="28"/>
              </w:rPr>
              <w:t>Всего</w:t>
            </w:r>
          </w:p>
          <w:p w:rsidR="00887A4B" w:rsidRPr="00EF674A" w:rsidRDefault="00887A4B" w:rsidP="003A166A">
            <w:pPr>
              <w:pStyle w:val="ad"/>
              <w:jc w:val="center"/>
              <w:rPr>
                <w:color w:val="000000" w:themeColor="text1"/>
                <w:sz w:val="28"/>
                <w:szCs w:val="28"/>
              </w:rPr>
            </w:pPr>
            <w:r w:rsidRPr="00EF674A">
              <w:rPr>
                <w:rStyle w:val="100"/>
                <w:rFonts w:eastAsia="Arial Unicode MS"/>
                <w:color w:val="000000" w:themeColor="text1"/>
                <w:sz w:val="28"/>
                <w:szCs w:val="28"/>
              </w:rPr>
              <w:t>проб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887A4B" w:rsidRPr="00EF674A" w:rsidRDefault="00887A4B" w:rsidP="003A166A">
            <w:pPr>
              <w:pStyle w:val="ad"/>
              <w:jc w:val="center"/>
              <w:rPr>
                <w:color w:val="000000" w:themeColor="text1"/>
                <w:sz w:val="28"/>
                <w:szCs w:val="28"/>
              </w:rPr>
            </w:pPr>
            <w:r w:rsidRPr="00EF674A">
              <w:rPr>
                <w:rStyle w:val="100"/>
                <w:rFonts w:eastAsia="Arial Unicode MS"/>
                <w:color w:val="000000" w:themeColor="text1"/>
                <w:sz w:val="28"/>
                <w:szCs w:val="28"/>
              </w:rPr>
              <w:t>% не соотв. ТНПА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887A4B" w:rsidRPr="00EF674A" w:rsidRDefault="00887A4B" w:rsidP="003A166A">
            <w:pPr>
              <w:pStyle w:val="ad"/>
              <w:jc w:val="center"/>
              <w:rPr>
                <w:color w:val="000000" w:themeColor="text1"/>
                <w:sz w:val="28"/>
                <w:szCs w:val="28"/>
              </w:rPr>
            </w:pPr>
            <w:r w:rsidRPr="00EF674A">
              <w:rPr>
                <w:rStyle w:val="100"/>
                <w:rFonts w:eastAsia="Arial Unicode MS"/>
                <w:color w:val="000000" w:themeColor="text1"/>
                <w:sz w:val="28"/>
                <w:szCs w:val="28"/>
              </w:rPr>
              <w:t>Всего</w:t>
            </w:r>
          </w:p>
          <w:p w:rsidR="00887A4B" w:rsidRPr="00EF674A" w:rsidRDefault="00887A4B" w:rsidP="003A166A">
            <w:pPr>
              <w:pStyle w:val="ad"/>
              <w:jc w:val="center"/>
              <w:rPr>
                <w:color w:val="000000" w:themeColor="text1"/>
                <w:sz w:val="28"/>
                <w:szCs w:val="28"/>
              </w:rPr>
            </w:pPr>
            <w:r w:rsidRPr="00EF674A">
              <w:rPr>
                <w:rStyle w:val="100"/>
                <w:rFonts w:eastAsia="Arial Unicode MS"/>
                <w:color w:val="000000" w:themeColor="text1"/>
                <w:sz w:val="28"/>
                <w:szCs w:val="28"/>
              </w:rPr>
              <w:t>проб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887A4B" w:rsidRPr="00EF674A" w:rsidRDefault="00887A4B" w:rsidP="003A166A">
            <w:pPr>
              <w:pStyle w:val="ad"/>
              <w:jc w:val="center"/>
              <w:rPr>
                <w:color w:val="000000" w:themeColor="text1"/>
                <w:sz w:val="28"/>
                <w:szCs w:val="28"/>
              </w:rPr>
            </w:pPr>
            <w:r w:rsidRPr="00EF674A">
              <w:rPr>
                <w:rStyle w:val="100"/>
                <w:rFonts w:eastAsia="Arial Unicode MS"/>
                <w:color w:val="000000" w:themeColor="text1"/>
                <w:sz w:val="28"/>
                <w:szCs w:val="28"/>
              </w:rPr>
              <w:t>% не соотв. ТНПА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887A4B" w:rsidRPr="00EF674A" w:rsidRDefault="00887A4B" w:rsidP="003A166A">
            <w:pPr>
              <w:pStyle w:val="ad"/>
              <w:jc w:val="center"/>
              <w:rPr>
                <w:color w:val="000000" w:themeColor="text1"/>
                <w:sz w:val="28"/>
                <w:szCs w:val="28"/>
              </w:rPr>
            </w:pPr>
            <w:r w:rsidRPr="00EF674A">
              <w:rPr>
                <w:rStyle w:val="100"/>
                <w:rFonts w:eastAsia="Arial Unicode MS"/>
                <w:color w:val="000000" w:themeColor="text1"/>
                <w:sz w:val="28"/>
                <w:szCs w:val="28"/>
              </w:rPr>
              <w:t>Всего</w:t>
            </w:r>
          </w:p>
          <w:p w:rsidR="00887A4B" w:rsidRPr="00EF674A" w:rsidRDefault="00887A4B" w:rsidP="003A166A">
            <w:pPr>
              <w:pStyle w:val="ad"/>
              <w:jc w:val="center"/>
              <w:rPr>
                <w:color w:val="000000" w:themeColor="text1"/>
                <w:sz w:val="28"/>
                <w:szCs w:val="28"/>
              </w:rPr>
            </w:pPr>
            <w:r w:rsidRPr="00EF674A">
              <w:rPr>
                <w:rStyle w:val="100"/>
                <w:rFonts w:eastAsia="Arial Unicode MS"/>
                <w:color w:val="000000" w:themeColor="text1"/>
                <w:sz w:val="28"/>
                <w:szCs w:val="28"/>
              </w:rPr>
              <w:t>проб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887A4B" w:rsidRPr="00EF674A" w:rsidRDefault="00887A4B" w:rsidP="003A166A">
            <w:pPr>
              <w:pStyle w:val="ad"/>
              <w:jc w:val="center"/>
              <w:rPr>
                <w:color w:val="000000" w:themeColor="text1"/>
                <w:sz w:val="28"/>
                <w:szCs w:val="28"/>
              </w:rPr>
            </w:pPr>
            <w:r w:rsidRPr="00EF674A">
              <w:rPr>
                <w:rStyle w:val="100"/>
                <w:rFonts w:eastAsia="Arial Unicode MS"/>
                <w:color w:val="000000" w:themeColor="text1"/>
                <w:sz w:val="28"/>
                <w:szCs w:val="28"/>
              </w:rPr>
              <w:t>% не соотв. ТНПА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87A4B" w:rsidRPr="00EF674A" w:rsidRDefault="00887A4B" w:rsidP="003A166A">
            <w:pPr>
              <w:pStyle w:val="ad"/>
              <w:jc w:val="center"/>
              <w:rPr>
                <w:rStyle w:val="100"/>
                <w:rFonts w:eastAsia="Arial Unicode MS"/>
                <w:color w:val="000000" w:themeColor="text1"/>
                <w:sz w:val="28"/>
                <w:szCs w:val="28"/>
              </w:rPr>
            </w:pPr>
            <w:r w:rsidRPr="00EF674A">
              <w:rPr>
                <w:rStyle w:val="100"/>
                <w:rFonts w:eastAsia="Arial Unicode MS"/>
                <w:color w:val="000000" w:themeColor="text1"/>
                <w:sz w:val="28"/>
                <w:szCs w:val="28"/>
              </w:rPr>
              <w:t>Всего проб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87A4B" w:rsidRPr="00EF674A" w:rsidRDefault="00887A4B" w:rsidP="003A166A">
            <w:pPr>
              <w:pStyle w:val="ad"/>
              <w:jc w:val="center"/>
              <w:rPr>
                <w:rStyle w:val="100"/>
                <w:rFonts w:eastAsia="Arial Unicode MS"/>
                <w:color w:val="000000" w:themeColor="text1"/>
                <w:sz w:val="28"/>
                <w:szCs w:val="28"/>
              </w:rPr>
            </w:pPr>
            <w:r w:rsidRPr="00EF674A">
              <w:rPr>
                <w:rStyle w:val="100"/>
                <w:rFonts w:eastAsia="Arial Unicode MS"/>
                <w:color w:val="000000" w:themeColor="text1"/>
                <w:sz w:val="28"/>
                <w:szCs w:val="28"/>
              </w:rPr>
              <w:t>% не соответ. ТНПА</w:t>
            </w:r>
          </w:p>
        </w:tc>
      </w:tr>
      <w:tr w:rsidR="00027270" w:rsidRPr="00EF674A" w:rsidTr="00EF674A">
        <w:trPr>
          <w:trHeight w:val="495"/>
          <w:jc w:val="center"/>
        </w:trPr>
        <w:tc>
          <w:tcPr>
            <w:tcW w:w="25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887A4B" w:rsidRPr="00EF674A" w:rsidRDefault="00887A4B" w:rsidP="003A166A">
            <w:pPr>
              <w:pStyle w:val="ad"/>
              <w:rPr>
                <w:color w:val="000000" w:themeColor="text1"/>
                <w:sz w:val="28"/>
                <w:szCs w:val="28"/>
              </w:rPr>
            </w:pPr>
            <w:r w:rsidRPr="00EF674A">
              <w:rPr>
                <w:rStyle w:val="100"/>
                <w:rFonts w:eastAsia="Arial Unicode MS"/>
                <w:color w:val="000000" w:themeColor="text1"/>
                <w:sz w:val="28"/>
                <w:szCs w:val="28"/>
              </w:rPr>
              <w:t>Мясо и мясные продукты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887A4B" w:rsidRPr="00EF674A" w:rsidRDefault="00887A4B" w:rsidP="00EF674A">
            <w:pPr>
              <w:pStyle w:val="ad"/>
              <w:jc w:val="center"/>
              <w:rPr>
                <w:color w:val="000000" w:themeColor="text1"/>
                <w:sz w:val="28"/>
                <w:szCs w:val="28"/>
              </w:rPr>
            </w:pPr>
            <w:r w:rsidRPr="00EF674A">
              <w:rPr>
                <w:color w:val="000000" w:themeColor="text1"/>
                <w:sz w:val="28"/>
                <w:szCs w:val="28"/>
              </w:rPr>
              <w:t>7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887A4B" w:rsidRPr="00EF674A" w:rsidRDefault="00887A4B" w:rsidP="00EF674A">
            <w:pPr>
              <w:pStyle w:val="ad"/>
              <w:jc w:val="center"/>
              <w:rPr>
                <w:color w:val="000000" w:themeColor="text1"/>
                <w:sz w:val="28"/>
                <w:szCs w:val="28"/>
              </w:rPr>
            </w:pPr>
            <w:r w:rsidRPr="00EF674A">
              <w:rPr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887A4B" w:rsidRPr="00EF674A" w:rsidRDefault="00887A4B" w:rsidP="00EF674A">
            <w:pPr>
              <w:pStyle w:val="ad"/>
              <w:jc w:val="center"/>
              <w:rPr>
                <w:color w:val="000000" w:themeColor="text1"/>
                <w:sz w:val="28"/>
                <w:szCs w:val="28"/>
              </w:rPr>
            </w:pPr>
            <w:r w:rsidRPr="00EF674A">
              <w:rPr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887A4B" w:rsidRPr="00EF674A" w:rsidRDefault="00887A4B" w:rsidP="00EF674A">
            <w:pPr>
              <w:pStyle w:val="ad"/>
              <w:jc w:val="center"/>
              <w:rPr>
                <w:color w:val="000000" w:themeColor="text1"/>
                <w:sz w:val="28"/>
                <w:szCs w:val="28"/>
              </w:rPr>
            </w:pPr>
            <w:r w:rsidRPr="00EF674A">
              <w:rPr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887A4B" w:rsidRPr="00EF674A" w:rsidRDefault="00887A4B" w:rsidP="00EF674A">
            <w:pPr>
              <w:pStyle w:val="ad"/>
              <w:jc w:val="center"/>
              <w:rPr>
                <w:color w:val="000000" w:themeColor="text1"/>
                <w:sz w:val="28"/>
                <w:szCs w:val="28"/>
              </w:rPr>
            </w:pPr>
            <w:r w:rsidRPr="00EF674A">
              <w:rPr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887A4B" w:rsidRPr="00EF674A" w:rsidRDefault="00887A4B" w:rsidP="00EF674A">
            <w:pPr>
              <w:pStyle w:val="ad"/>
              <w:jc w:val="center"/>
              <w:rPr>
                <w:color w:val="000000" w:themeColor="text1"/>
                <w:sz w:val="28"/>
                <w:szCs w:val="28"/>
              </w:rPr>
            </w:pPr>
            <w:r w:rsidRPr="00EF674A">
              <w:rPr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887A4B" w:rsidRPr="00EF674A" w:rsidRDefault="00887A4B" w:rsidP="00EF674A">
            <w:pPr>
              <w:pStyle w:val="ad"/>
              <w:jc w:val="center"/>
              <w:rPr>
                <w:color w:val="000000" w:themeColor="text1"/>
                <w:sz w:val="28"/>
                <w:szCs w:val="28"/>
              </w:rPr>
            </w:pPr>
            <w:r w:rsidRPr="00EF674A">
              <w:rPr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87A4B" w:rsidRPr="00EF674A" w:rsidRDefault="00887A4B" w:rsidP="00EF674A">
            <w:pPr>
              <w:pStyle w:val="ad"/>
              <w:jc w:val="center"/>
              <w:rPr>
                <w:color w:val="000000" w:themeColor="text1"/>
                <w:sz w:val="28"/>
                <w:szCs w:val="28"/>
              </w:rPr>
            </w:pPr>
            <w:r w:rsidRPr="00EF674A">
              <w:rPr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887A4B" w:rsidRPr="00EF674A" w:rsidRDefault="00887A4B" w:rsidP="00EF674A">
            <w:pPr>
              <w:pStyle w:val="ad"/>
              <w:jc w:val="center"/>
              <w:rPr>
                <w:color w:val="000000" w:themeColor="text1"/>
                <w:sz w:val="28"/>
                <w:szCs w:val="28"/>
              </w:rPr>
            </w:pPr>
            <w:r w:rsidRPr="00EF674A">
              <w:rPr>
                <w:color w:val="000000" w:themeColor="text1"/>
                <w:sz w:val="28"/>
                <w:szCs w:val="28"/>
              </w:rPr>
              <w:t>9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887A4B" w:rsidRPr="00EF674A" w:rsidRDefault="00887A4B" w:rsidP="00EF674A">
            <w:pPr>
              <w:pStyle w:val="ad"/>
              <w:jc w:val="center"/>
              <w:rPr>
                <w:color w:val="000000" w:themeColor="text1"/>
                <w:sz w:val="28"/>
                <w:szCs w:val="28"/>
              </w:rPr>
            </w:pPr>
            <w:r w:rsidRPr="00EF674A">
              <w:rPr>
                <w:color w:val="000000" w:themeColor="text1"/>
                <w:sz w:val="28"/>
                <w:szCs w:val="28"/>
              </w:rPr>
              <w:t>0</w:t>
            </w:r>
          </w:p>
        </w:tc>
      </w:tr>
      <w:tr w:rsidR="00027270" w:rsidRPr="00EF674A" w:rsidTr="00EF674A">
        <w:trPr>
          <w:trHeight w:val="505"/>
          <w:jc w:val="center"/>
        </w:trPr>
        <w:tc>
          <w:tcPr>
            <w:tcW w:w="25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887A4B" w:rsidRPr="00EF674A" w:rsidRDefault="00887A4B" w:rsidP="003A166A">
            <w:pPr>
              <w:pStyle w:val="ad"/>
              <w:rPr>
                <w:color w:val="000000" w:themeColor="text1"/>
                <w:sz w:val="28"/>
                <w:szCs w:val="28"/>
              </w:rPr>
            </w:pPr>
            <w:r w:rsidRPr="00EF674A">
              <w:rPr>
                <w:rStyle w:val="100"/>
                <w:rFonts w:eastAsia="Arial Unicode MS"/>
                <w:color w:val="000000" w:themeColor="text1"/>
                <w:sz w:val="28"/>
                <w:szCs w:val="28"/>
              </w:rPr>
              <w:t>Молоко и молочные продукты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887A4B" w:rsidRPr="00EF674A" w:rsidRDefault="00887A4B" w:rsidP="00EF674A">
            <w:pPr>
              <w:pStyle w:val="ad"/>
              <w:jc w:val="center"/>
              <w:rPr>
                <w:color w:val="000000" w:themeColor="text1"/>
                <w:sz w:val="28"/>
                <w:szCs w:val="28"/>
              </w:rPr>
            </w:pPr>
            <w:r w:rsidRPr="00EF674A">
              <w:rPr>
                <w:color w:val="000000" w:themeColor="text1"/>
                <w:sz w:val="28"/>
                <w:szCs w:val="28"/>
              </w:rPr>
              <w:t>40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887A4B" w:rsidRPr="00EF674A" w:rsidRDefault="00887A4B" w:rsidP="00EF674A">
            <w:pPr>
              <w:pStyle w:val="ad"/>
              <w:ind w:firstLine="3"/>
              <w:jc w:val="center"/>
              <w:rPr>
                <w:color w:val="000000" w:themeColor="text1"/>
                <w:sz w:val="28"/>
                <w:szCs w:val="28"/>
              </w:rPr>
            </w:pPr>
            <w:r w:rsidRPr="00EF674A">
              <w:rPr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887A4B" w:rsidRPr="00EF674A" w:rsidRDefault="00887A4B" w:rsidP="00EF674A">
            <w:pPr>
              <w:pStyle w:val="ad"/>
              <w:jc w:val="center"/>
              <w:rPr>
                <w:color w:val="000000" w:themeColor="text1"/>
                <w:sz w:val="28"/>
                <w:szCs w:val="28"/>
              </w:rPr>
            </w:pPr>
            <w:r w:rsidRPr="00EF674A">
              <w:rPr>
                <w:color w:val="000000" w:themeColor="text1"/>
                <w:sz w:val="28"/>
                <w:szCs w:val="28"/>
              </w:rPr>
              <w:t>42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887A4B" w:rsidRPr="00EF674A" w:rsidRDefault="00887A4B" w:rsidP="00EF674A">
            <w:pPr>
              <w:pStyle w:val="ad"/>
              <w:jc w:val="center"/>
              <w:rPr>
                <w:color w:val="000000" w:themeColor="text1"/>
                <w:sz w:val="28"/>
                <w:szCs w:val="28"/>
              </w:rPr>
            </w:pPr>
            <w:r w:rsidRPr="00EF674A">
              <w:rPr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887A4B" w:rsidRPr="00EF674A" w:rsidRDefault="00887A4B" w:rsidP="00EF674A">
            <w:pPr>
              <w:pStyle w:val="ad"/>
              <w:ind w:firstLine="27"/>
              <w:jc w:val="center"/>
              <w:rPr>
                <w:color w:val="000000" w:themeColor="text1"/>
                <w:sz w:val="28"/>
                <w:szCs w:val="28"/>
              </w:rPr>
            </w:pPr>
            <w:r w:rsidRPr="00EF674A">
              <w:rPr>
                <w:color w:val="000000" w:themeColor="text1"/>
                <w:sz w:val="28"/>
                <w:szCs w:val="28"/>
              </w:rPr>
              <w:t>71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887A4B" w:rsidRPr="00EF674A" w:rsidRDefault="00887A4B" w:rsidP="00EF674A">
            <w:pPr>
              <w:pStyle w:val="ad"/>
              <w:jc w:val="center"/>
              <w:rPr>
                <w:color w:val="000000" w:themeColor="text1"/>
                <w:sz w:val="28"/>
                <w:szCs w:val="28"/>
              </w:rPr>
            </w:pPr>
            <w:r w:rsidRPr="00EF674A">
              <w:rPr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887A4B" w:rsidRPr="00EF674A" w:rsidRDefault="00887A4B" w:rsidP="00EF674A">
            <w:pPr>
              <w:pStyle w:val="ad"/>
              <w:jc w:val="center"/>
              <w:rPr>
                <w:color w:val="000000" w:themeColor="text1"/>
                <w:sz w:val="28"/>
                <w:szCs w:val="28"/>
              </w:rPr>
            </w:pPr>
            <w:r w:rsidRPr="00EF674A">
              <w:rPr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87A4B" w:rsidRPr="00EF674A" w:rsidRDefault="00887A4B" w:rsidP="00EF674A">
            <w:pPr>
              <w:pStyle w:val="ad"/>
              <w:jc w:val="center"/>
              <w:rPr>
                <w:color w:val="000000" w:themeColor="text1"/>
                <w:sz w:val="28"/>
                <w:szCs w:val="28"/>
              </w:rPr>
            </w:pPr>
            <w:r w:rsidRPr="00EF674A">
              <w:rPr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887A4B" w:rsidRPr="00EF674A" w:rsidRDefault="00887A4B" w:rsidP="00EF674A">
            <w:pPr>
              <w:pStyle w:val="ad"/>
              <w:jc w:val="center"/>
              <w:rPr>
                <w:color w:val="000000" w:themeColor="text1"/>
                <w:sz w:val="28"/>
                <w:szCs w:val="28"/>
              </w:rPr>
            </w:pPr>
            <w:r w:rsidRPr="00EF674A">
              <w:rPr>
                <w:color w:val="000000" w:themeColor="text1"/>
                <w:sz w:val="28"/>
                <w:szCs w:val="28"/>
              </w:rPr>
              <w:t>9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887A4B" w:rsidRPr="00EF674A" w:rsidRDefault="00887A4B" w:rsidP="00EF674A">
            <w:pPr>
              <w:pStyle w:val="ad"/>
              <w:jc w:val="center"/>
              <w:rPr>
                <w:color w:val="000000" w:themeColor="text1"/>
                <w:sz w:val="28"/>
                <w:szCs w:val="28"/>
              </w:rPr>
            </w:pPr>
            <w:r w:rsidRPr="00EF674A">
              <w:rPr>
                <w:color w:val="000000" w:themeColor="text1"/>
                <w:sz w:val="28"/>
                <w:szCs w:val="28"/>
              </w:rPr>
              <w:t>0</w:t>
            </w:r>
          </w:p>
        </w:tc>
      </w:tr>
      <w:tr w:rsidR="00027270" w:rsidRPr="00EF674A" w:rsidTr="00EF674A">
        <w:trPr>
          <w:trHeight w:val="398"/>
          <w:jc w:val="center"/>
        </w:trPr>
        <w:tc>
          <w:tcPr>
            <w:tcW w:w="25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887A4B" w:rsidRPr="00EF674A" w:rsidRDefault="00EF674A" w:rsidP="003A166A">
            <w:pPr>
              <w:pStyle w:val="ad"/>
              <w:rPr>
                <w:color w:val="000000" w:themeColor="text1"/>
                <w:sz w:val="28"/>
                <w:szCs w:val="28"/>
              </w:rPr>
            </w:pPr>
            <w:r>
              <w:rPr>
                <w:rStyle w:val="100"/>
                <w:rFonts w:eastAsia="Arial Unicode MS"/>
                <w:color w:val="000000" w:themeColor="text1"/>
                <w:sz w:val="28"/>
                <w:szCs w:val="28"/>
              </w:rPr>
              <w:t>Рыба и рыбопро</w:t>
            </w:r>
            <w:r w:rsidR="00887A4B" w:rsidRPr="00EF674A">
              <w:rPr>
                <w:rStyle w:val="100"/>
                <w:rFonts w:eastAsia="Arial Unicode MS"/>
                <w:color w:val="000000" w:themeColor="text1"/>
                <w:sz w:val="28"/>
                <w:szCs w:val="28"/>
              </w:rPr>
              <w:t>дукты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887A4B" w:rsidRPr="00EF674A" w:rsidRDefault="00887A4B" w:rsidP="00EF674A">
            <w:pPr>
              <w:pStyle w:val="ad"/>
              <w:jc w:val="center"/>
              <w:rPr>
                <w:color w:val="000000" w:themeColor="text1"/>
                <w:sz w:val="28"/>
                <w:szCs w:val="28"/>
              </w:rPr>
            </w:pPr>
            <w:r w:rsidRPr="00EF674A">
              <w:rPr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887A4B" w:rsidRPr="00EF674A" w:rsidRDefault="00887A4B" w:rsidP="00EF674A">
            <w:pPr>
              <w:pStyle w:val="ad"/>
              <w:ind w:firstLine="3"/>
              <w:jc w:val="center"/>
              <w:rPr>
                <w:color w:val="000000" w:themeColor="text1"/>
                <w:sz w:val="28"/>
                <w:szCs w:val="28"/>
              </w:rPr>
            </w:pPr>
            <w:r w:rsidRPr="00EF674A">
              <w:rPr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887A4B" w:rsidRPr="00EF674A" w:rsidRDefault="00EF674A" w:rsidP="00EF674A">
            <w:pPr>
              <w:pStyle w:val="ad"/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887A4B" w:rsidRPr="00EF674A" w:rsidRDefault="00887A4B" w:rsidP="00EF674A">
            <w:pPr>
              <w:pStyle w:val="ad"/>
              <w:jc w:val="center"/>
              <w:rPr>
                <w:color w:val="000000" w:themeColor="text1"/>
                <w:sz w:val="28"/>
                <w:szCs w:val="28"/>
              </w:rPr>
            </w:pPr>
            <w:r w:rsidRPr="00EF674A">
              <w:rPr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887A4B" w:rsidRPr="00EF674A" w:rsidRDefault="00887A4B" w:rsidP="00EF674A">
            <w:pPr>
              <w:pStyle w:val="ad"/>
              <w:ind w:firstLine="27"/>
              <w:jc w:val="center"/>
              <w:rPr>
                <w:color w:val="000000" w:themeColor="text1"/>
                <w:sz w:val="28"/>
                <w:szCs w:val="28"/>
              </w:rPr>
            </w:pPr>
            <w:r w:rsidRPr="00EF674A">
              <w:rPr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887A4B" w:rsidRPr="00EF674A" w:rsidRDefault="00887A4B" w:rsidP="00EF674A">
            <w:pPr>
              <w:pStyle w:val="ad"/>
              <w:jc w:val="center"/>
              <w:rPr>
                <w:color w:val="000000" w:themeColor="text1"/>
                <w:sz w:val="28"/>
                <w:szCs w:val="28"/>
              </w:rPr>
            </w:pPr>
            <w:r w:rsidRPr="00EF674A">
              <w:rPr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887A4B" w:rsidRPr="00EF674A" w:rsidRDefault="00887A4B" w:rsidP="00EF674A">
            <w:pPr>
              <w:pStyle w:val="ad"/>
              <w:jc w:val="center"/>
              <w:rPr>
                <w:color w:val="000000" w:themeColor="text1"/>
                <w:sz w:val="28"/>
                <w:szCs w:val="28"/>
              </w:rPr>
            </w:pPr>
            <w:r w:rsidRPr="00EF674A">
              <w:rPr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87A4B" w:rsidRPr="00EF674A" w:rsidRDefault="00887A4B" w:rsidP="00EF674A">
            <w:pPr>
              <w:pStyle w:val="ad"/>
              <w:jc w:val="center"/>
              <w:rPr>
                <w:color w:val="000000" w:themeColor="text1"/>
                <w:sz w:val="28"/>
                <w:szCs w:val="28"/>
              </w:rPr>
            </w:pPr>
            <w:r w:rsidRPr="00EF674A">
              <w:rPr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887A4B" w:rsidRPr="00EF674A" w:rsidRDefault="00887A4B" w:rsidP="00EF674A">
            <w:pPr>
              <w:pStyle w:val="ad"/>
              <w:jc w:val="center"/>
              <w:rPr>
                <w:color w:val="000000" w:themeColor="text1"/>
                <w:sz w:val="28"/>
                <w:szCs w:val="28"/>
              </w:rPr>
            </w:pPr>
            <w:r w:rsidRPr="00EF674A">
              <w:rPr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887A4B" w:rsidRPr="00EF674A" w:rsidRDefault="00887A4B" w:rsidP="00EF674A">
            <w:pPr>
              <w:pStyle w:val="ad"/>
              <w:jc w:val="center"/>
              <w:rPr>
                <w:color w:val="000000" w:themeColor="text1"/>
                <w:sz w:val="28"/>
                <w:szCs w:val="28"/>
              </w:rPr>
            </w:pPr>
            <w:r w:rsidRPr="00EF674A">
              <w:rPr>
                <w:color w:val="000000" w:themeColor="text1"/>
                <w:sz w:val="28"/>
                <w:szCs w:val="28"/>
              </w:rPr>
              <w:t>0</w:t>
            </w:r>
          </w:p>
        </w:tc>
      </w:tr>
      <w:tr w:rsidR="00027270" w:rsidRPr="00EF674A" w:rsidTr="00EF674A">
        <w:trPr>
          <w:trHeight w:val="600"/>
          <w:jc w:val="center"/>
        </w:trPr>
        <w:tc>
          <w:tcPr>
            <w:tcW w:w="25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887A4B" w:rsidRPr="00EF674A" w:rsidRDefault="00887A4B" w:rsidP="003A166A">
            <w:pPr>
              <w:pStyle w:val="ad"/>
              <w:rPr>
                <w:color w:val="000000" w:themeColor="text1"/>
                <w:sz w:val="28"/>
                <w:szCs w:val="28"/>
              </w:rPr>
            </w:pPr>
            <w:r w:rsidRPr="00EF674A">
              <w:rPr>
                <w:rStyle w:val="100"/>
                <w:rFonts w:eastAsia="Arial Unicode MS"/>
                <w:color w:val="000000" w:themeColor="text1"/>
                <w:sz w:val="28"/>
                <w:szCs w:val="28"/>
              </w:rPr>
              <w:t>Хлебобу</w:t>
            </w:r>
            <w:r w:rsidRPr="00EF674A">
              <w:rPr>
                <w:rStyle w:val="100"/>
                <w:rFonts w:eastAsia="Arial Unicode MS"/>
                <w:color w:val="000000" w:themeColor="text1"/>
                <w:sz w:val="28"/>
                <w:szCs w:val="28"/>
              </w:rPr>
              <w:softHyphen/>
              <w:t>лочные и м/крупяные изделия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887A4B" w:rsidRPr="00EF674A" w:rsidRDefault="00887A4B" w:rsidP="00EF674A">
            <w:pPr>
              <w:pStyle w:val="ad"/>
              <w:jc w:val="center"/>
              <w:rPr>
                <w:color w:val="000000" w:themeColor="text1"/>
                <w:sz w:val="28"/>
                <w:szCs w:val="28"/>
              </w:rPr>
            </w:pPr>
            <w:r w:rsidRPr="00EF674A">
              <w:rPr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887A4B" w:rsidRPr="00EF674A" w:rsidRDefault="00887A4B" w:rsidP="00EF674A">
            <w:pPr>
              <w:pStyle w:val="ad"/>
              <w:ind w:firstLine="3"/>
              <w:jc w:val="center"/>
              <w:rPr>
                <w:color w:val="000000" w:themeColor="text1"/>
                <w:sz w:val="28"/>
                <w:szCs w:val="28"/>
              </w:rPr>
            </w:pPr>
            <w:r w:rsidRPr="00EF674A">
              <w:rPr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887A4B" w:rsidRPr="00EF674A" w:rsidRDefault="00887A4B" w:rsidP="00EF674A">
            <w:pPr>
              <w:pStyle w:val="ad"/>
              <w:jc w:val="center"/>
              <w:rPr>
                <w:color w:val="000000" w:themeColor="text1"/>
                <w:sz w:val="28"/>
                <w:szCs w:val="28"/>
              </w:rPr>
            </w:pPr>
            <w:r w:rsidRPr="00EF674A">
              <w:rPr>
                <w:color w:val="000000" w:themeColor="text1"/>
                <w:sz w:val="28"/>
                <w:szCs w:val="28"/>
              </w:rPr>
              <w:t>16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887A4B" w:rsidRPr="00EF674A" w:rsidRDefault="00887A4B" w:rsidP="00EF674A">
            <w:pPr>
              <w:pStyle w:val="ad"/>
              <w:jc w:val="center"/>
              <w:rPr>
                <w:color w:val="000000" w:themeColor="text1"/>
                <w:sz w:val="28"/>
                <w:szCs w:val="28"/>
              </w:rPr>
            </w:pPr>
            <w:r w:rsidRPr="00EF674A">
              <w:rPr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887A4B" w:rsidRPr="00EF674A" w:rsidRDefault="00887A4B" w:rsidP="00EF674A">
            <w:pPr>
              <w:pStyle w:val="ad"/>
              <w:ind w:firstLine="27"/>
              <w:jc w:val="center"/>
              <w:rPr>
                <w:color w:val="000000" w:themeColor="text1"/>
                <w:sz w:val="28"/>
                <w:szCs w:val="28"/>
              </w:rPr>
            </w:pPr>
            <w:r w:rsidRPr="00EF674A">
              <w:rPr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887A4B" w:rsidRPr="00EF674A" w:rsidRDefault="00887A4B" w:rsidP="00EF674A">
            <w:pPr>
              <w:pStyle w:val="ad"/>
              <w:jc w:val="center"/>
              <w:rPr>
                <w:color w:val="000000" w:themeColor="text1"/>
                <w:sz w:val="28"/>
                <w:szCs w:val="28"/>
              </w:rPr>
            </w:pPr>
            <w:r w:rsidRPr="00EF674A">
              <w:rPr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887A4B" w:rsidRPr="00EF674A" w:rsidRDefault="00887A4B" w:rsidP="00EF674A">
            <w:pPr>
              <w:pStyle w:val="ad"/>
              <w:jc w:val="center"/>
              <w:rPr>
                <w:color w:val="000000" w:themeColor="text1"/>
                <w:sz w:val="28"/>
                <w:szCs w:val="28"/>
              </w:rPr>
            </w:pPr>
            <w:r w:rsidRPr="00EF674A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87A4B" w:rsidRPr="00EF674A" w:rsidRDefault="00887A4B" w:rsidP="00EF674A">
            <w:pPr>
              <w:pStyle w:val="ad"/>
              <w:jc w:val="center"/>
              <w:rPr>
                <w:color w:val="000000" w:themeColor="text1"/>
                <w:sz w:val="28"/>
                <w:szCs w:val="28"/>
              </w:rPr>
            </w:pPr>
            <w:r w:rsidRPr="00EF674A">
              <w:rPr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887A4B" w:rsidRPr="00EF674A" w:rsidRDefault="00887A4B" w:rsidP="00EF674A">
            <w:pPr>
              <w:pStyle w:val="ad"/>
              <w:jc w:val="center"/>
              <w:rPr>
                <w:color w:val="000000" w:themeColor="text1"/>
                <w:sz w:val="28"/>
                <w:szCs w:val="28"/>
              </w:rPr>
            </w:pPr>
            <w:r w:rsidRPr="00EF674A">
              <w:rPr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887A4B" w:rsidRPr="00EF674A" w:rsidRDefault="00887A4B" w:rsidP="00EF674A">
            <w:pPr>
              <w:pStyle w:val="ad"/>
              <w:jc w:val="center"/>
              <w:rPr>
                <w:color w:val="000000" w:themeColor="text1"/>
                <w:sz w:val="28"/>
                <w:szCs w:val="28"/>
              </w:rPr>
            </w:pPr>
            <w:r w:rsidRPr="00EF674A">
              <w:rPr>
                <w:color w:val="000000" w:themeColor="text1"/>
                <w:sz w:val="28"/>
                <w:szCs w:val="28"/>
              </w:rPr>
              <w:t>0</w:t>
            </w:r>
          </w:p>
        </w:tc>
      </w:tr>
      <w:tr w:rsidR="00027270" w:rsidRPr="00EF674A" w:rsidTr="00EF674A">
        <w:trPr>
          <w:trHeight w:val="527"/>
          <w:jc w:val="center"/>
        </w:trPr>
        <w:tc>
          <w:tcPr>
            <w:tcW w:w="25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887A4B" w:rsidRPr="00EF674A" w:rsidRDefault="00887A4B" w:rsidP="003A166A">
            <w:pPr>
              <w:pStyle w:val="ad"/>
              <w:rPr>
                <w:color w:val="000000" w:themeColor="text1"/>
                <w:sz w:val="28"/>
                <w:szCs w:val="28"/>
              </w:rPr>
            </w:pPr>
            <w:r w:rsidRPr="00EF674A">
              <w:rPr>
                <w:rStyle w:val="100"/>
                <w:rFonts w:eastAsia="Arial Unicode MS"/>
                <w:color w:val="000000" w:themeColor="text1"/>
                <w:sz w:val="28"/>
                <w:szCs w:val="28"/>
              </w:rPr>
              <w:lastRenderedPageBreak/>
              <w:t>Кондитер</w:t>
            </w:r>
            <w:r w:rsidRPr="00EF674A">
              <w:rPr>
                <w:rStyle w:val="100"/>
                <w:rFonts w:eastAsia="Arial Unicode MS"/>
                <w:color w:val="000000" w:themeColor="text1"/>
                <w:sz w:val="28"/>
                <w:szCs w:val="28"/>
              </w:rPr>
              <w:softHyphen/>
              <w:t>ские</w:t>
            </w:r>
          </w:p>
          <w:p w:rsidR="00887A4B" w:rsidRPr="00EF674A" w:rsidRDefault="00887A4B" w:rsidP="003A166A">
            <w:pPr>
              <w:pStyle w:val="ad"/>
              <w:rPr>
                <w:color w:val="000000" w:themeColor="text1"/>
                <w:sz w:val="28"/>
                <w:szCs w:val="28"/>
              </w:rPr>
            </w:pPr>
            <w:r w:rsidRPr="00EF674A">
              <w:rPr>
                <w:rStyle w:val="100"/>
                <w:rFonts w:eastAsia="Arial Unicode MS"/>
                <w:color w:val="000000" w:themeColor="text1"/>
                <w:sz w:val="28"/>
                <w:szCs w:val="28"/>
              </w:rPr>
              <w:t>изделия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887A4B" w:rsidRPr="00EF674A" w:rsidRDefault="00887A4B" w:rsidP="00EF674A">
            <w:pPr>
              <w:pStyle w:val="ad"/>
              <w:jc w:val="center"/>
              <w:rPr>
                <w:color w:val="000000" w:themeColor="text1"/>
                <w:sz w:val="28"/>
                <w:szCs w:val="28"/>
              </w:rPr>
            </w:pPr>
            <w:r w:rsidRPr="00EF674A">
              <w:rPr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887A4B" w:rsidRPr="00EF674A" w:rsidRDefault="00887A4B" w:rsidP="00EF674A">
            <w:pPr>
              <w:pStyle w:val="ad"/>
              <w:ind w:firstLine="3"/>
              <w:jc w:val="center"/>
              <w:rPr>
                <w:color w:val="000000" w:themeColor="text1"/>
                <w:sz w:val="28"/>
                <w:szCs w:val="28"/>
              </w:rPr>
            </w:pPr>
            <w:r w:rsidRPr="00EF674A">
              <w:rPr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887A4B" w:rsidRPr="00EF674A" w:rsidRDefault="00887A4B" w:rsidP="00EF674A">
            <w:pPr>
              <w:pStyle w:val="ad"/>
              <w:jc w:val="center"/>
              <w:rPr>
                <w:color w:val="000000" w:themeColor="text1"/>
                <w:sz w:val="28"/>
                <w:szCs w:val="28"/>
              </w:rPr>
            </w:pPr>
            <w:r w:rsidRPr="00EF674A">
              <w:rPr>
                <w:color w:val="000000" w:themeColor="text1"/>
                <w:sz w:val="28"/>
                <w:szCs w:val="28"/>
              </w:rPr>
              <w:t>15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887A4B" w:rsidRPr="00EF674A" w:rsidRDefault="00887A4B" w:rsidP="00EF674A">
            <w:pPr>
              <w:pStyle w:val="ad"/>
              <w:jc w:val="center"/>
              <w:rPr>
                <w:color w:val="000000" w:themeColor="text1"/>
                <w:sz w:val="28"/>
                <w:szCs w:val="28"/>
              </w:rPr>
            </w:pPr>
            <w:r w:rsidRPr="00EF674A">
              <w:rPr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887A4B" w:rsidRPr="00EF674A" w:rsidRDefault="00887A4B" w:rsidP="00EF674A">
            <w:pPr>
              <w:pStyle w:val="ad"/>
              <w:ind w:firstLine="27"/>
              <w:jc w:val="center"/>
              <w:rPr>
                <w:color w:val="000000" w:themeColor="text1"/>
                <w:sz w:val="28"/>
                <w:szCs w:val="28"/>
              </w:rPr>
            </w:pPr>
            <w:r w:rsidRPr="00EF674A">
              <w:rPr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887A4B" w:rsidRPr="00EF674A" w:rsidRDefault="00887A4B" w:rsidP="00EF674A">
            <w:pPr>
              <w:pStyle w:val="ad"/>
              <w:jc w:val="center"/>
              <w:rPr>
                <w:color w:val="000000" w:themeColor="text1"/>
                <w:sz w:val="28"/>
                <w:szCs w:val="28"/>
              </w:rPr>
            </w:pPr>
            <w:r w:rsidRPr="00EF674A">
              <w:rPr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887A4B" w:rsidRPr="00EF674A" w:rsidRDefault="00887A4B" w:rsidP="00EF674A">
            <w:pPr>
              <w:pStyle w:val="ad"/>
              <w:jc w:val="center"/>
              <w:rPr>
                <w:color w:val="000000" w:themeColor="text1"/>
                <w:sz w:val="28"/>
                <w:szCs w:val="28"/>
              </w:rPr>
            </w:pPr>
            <w:r w:rsidRPr="00EF674A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87A4B" w:rsidRPr="00EF674A" w:rsidRDefault="00887A4B" w:rsidP="00EF674A">
            <w:pPr>
              <w:pStyle w:val="ad"/>
              <w:jc w:val="center"/>
              <w:rPr>
                <w:color w:val="000000" w:themeColor="text1"/>
                <w:sz w:val="28"/>
                <w:szCs w:val="28"/>
              </w:rPr>
            </w:pPr>
            <w:r w:rsidRPr="00EF674A">
              <w:rPr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887A4B" w:rsidRPr="00EF674A" w:rsidRDefault="00887A4B" w:rsidP="00EF674A">
            <w:pPr>
              <w:pStyle w:val="ad"/>
              <w:jc w:val="center"/>
              <w:rPr>
                <w:color w:val="000000" w:themeColor="text1"/>
                <w:sz w:val="28"/>
                <w:szCs w:val="28"/>
              </w:rPr>
            </w:pPr>
            <w:r w:rsidRPr="00EF674A">
              <w:rPr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887A4B" w:rsidRPr="00EF674A" w:rsidRDefault="00887A4B" w:rsidP="00EF674A">
            <w:pPr>
              <w:pStyle w:val="ad"/>
              <w:jc w:val="center"/>
              <w:rPr>
                <w:color w:val="000000" w:themeColor="text1"/>
                <w:sz w:val="28"/>
                <w:szCs w:val="28"/>
              </w:rPr>
            </w:pPr>
            <w:r w:rsidRPr="00EF674A">
              <w:rPr>
                <w:color w:val="000000" w:themeColor="text1"/>
                <w:sz w:val="28"/>
                <w:szCs w:val="28"/>
              </w:rPr>
              <w:t>0</w:t>
            </w:r>
          </w:p>
        </w:tc>
      </w:tr>
      <w:tr w:rsidR="00027270" w:rsidRPr="00EF674A" w:rsidTr="00EF674A">
        <w:trPr>
          <w:trHeight w:val="373"/>
          <w:jc w:val="center"/>
        </w:trPr>
        <w:tc>
          <w:tcPr>
            <w:tcW w:w="25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887A4B" w:rsidRPr="00EF674A" w:rsidRDefault="00887A4B" w:rsidP="003A166A">
            <w:pPr>
              <w:pStyle w:val="ad"/>
              <w:rPr>
                <w:color w:val="000000" w:themeColor="text1"/>
                <w:sz w:val="28"/>
                <w:szCs w:val="28"/>
              </w:rPr>
            </w:pPr>
            <w:r w:rsidRPr="00EF674A">
              <w:rPr>
                <w:rStyle w:val="100"/>
                <w:rFonts w:eastAsia="Arial Unicode MS"/>
                <w:color w:val="000000" w:themeColor="text1"/>
                <w:sz w:val="28"/>
                <w:szCs w:val="28"/>
              </w:rPr>
              <w:t>Овощи и фрукты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887A4B" w:rsidRPr="00EF674A" w:rsidRDefault="00887A4B" w:rsidP="00EF674A">
            <w:pPr>
              <w:pStyle w:val="ad"/>
              <w:jc w:val="center"/>
              <w:rPr>
                <w:color w:val="000000" w:themeColor="text1"/>
                <w:sz w:val="28"/>
                <w:szCs w:val="28"/>
              </w:rPr>
            </w:pPr>
            <w:r w:rsidRPr="00EF674A">
              <w:rPr>
                <w:color w:val="000000" w:themeColor="text1"/>
                <w:sz w:val="28"/>
                <w:szCs w:val="28"/>
              </w:rPr>
              <w:t>48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887A4B" w:rsidRPr="00EF674A" w:rsidRDefault="00887A4B" w:rsidP="00EF674A">
            <w:pPr>
              <w:pStyle w:val="ad"/>
              <w:ind w:firstLine="3"/>
              <w:jc w:val="center"/>
              <w:rPr>
                <w:color w:val="000000" w:themeColor="text1"/>
                <w:sz w:val="28"/>
                <w:szCs w:val="28"/>
              </w:rPr>
            </w:pPr>
            <w:r w:rsidRPr="00EF674A">
              <w:rPr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887A4B" w:rsidRPr="00EF674A" w:rsidRDefault="00887A4B" w:rsidP="00EF674A">
            <w:pPr>
              <w:pStyle w:val="ad"/>
              <w:jc w:val="center"/>
              <w:rPr>
                <w:color w:val="000000" w:themeColor="text1"/>
                <w:sz w:val="28"/>
                <w:szCs w:val="28"/>
              </w:rPr>
            </w:pPr>
            <w:r w:rsidRPr="00EF674A">
              <w:rPr>
                <w:color w:val="000000" w:themeColor="text1"/>
                <w:sz w:val="28"/>
                <w:szCs w:val="28"/>
              </w:rPr>
              <w:t>35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887A4B" w:rsidRPr="00EF674A" w:rsidRDefault="00887A4B" w:rsidP="00EF674A">
            <w:pPr>
              <w:pStyle w:val="ad"/>
              <w:jc w:val="center"/>
              <w:rPr>
                <w:color w:val="000000" w:themeColor="text1"/>
                <w:sz w:val="28"/>
                <w:szCs w:val="28"/>
              </w:rPr>
            </w:pPr>
            <w:r w:rsidRPr="00EF674A">
              <w:rPr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887A4B" w:rsidRPr="00EF674A" w:rsidRDefault="00887A4B" w:rsidP="00EF674A">
            <w:pPr>
              <w:pStyle w:val="ad"/>
              <w:ind w:firstLine="27"/>
              <w:jc w:val="center"/>
              <w:rPr>
                <w:color w:val="000000" w:themeColor="text1"/>
                <w:sz w:val="28"/>
                <w:szCs w:val="28"/>
              </w:rPr>
            </w:pPr>
            <w:r w:rsidRPr="00EF674A">
              <w:rPr>
                <w:color w:val="000000" w:themeColor="text1"/>
                <w:sz w:val="28"/>
                <w:szCs w:val="28"/>
              </w:rPr>
              <w:t>48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887A4B" w:rsidRPr="00EF674A" w:rsidRDefault="00887A4B" w:rsidP="00EF674A">
            <w:pPr>
              <w:pStyle w:val="ad"/>
              <w:jc w:val="center"/>
              <w:rPr>
                <w:color w:val="000000" w:themeColor="text1"/>
                <w:sz w:val="28"/>
                <w:szCs w:val="28"/>
              </w:rPr>
            </w:pPr>
            <w:r w:rsidRPr="00EF674A">
              <w:rPr>
                <w:color w:val="000000" w:themeColor="text1"/>
                <w:sz w:val="28"/>
                <w:szCs w:val="28"/>
              </w:rPr>
              <w:t>0,7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887A4B" w:rsidRPr="00EF674A" w:rsidRDefault="00887A4B" w:rsidP="00EF674A">
            <w:pPr>
              <w:pStyle w:val="ad"/>
              <w:jc w:val="center"/>
              <w:rPr>
                <w:color w:val="000000" w:themeColor="text1"/>
                <w:sz w:val="28"/>
                <w:szCs w:val="28"/>
              </w:rPr>
            </w:pPr>
            <w:r w:rsidRPr="00EF674A">
              <w:rPr>
                <w:color w:val="000000" w:themeColor="text1"/>
                <w:sz w:val="28"/>
                <w:szCs w:val="28"/>
              </w:rPr>
              <w:t>53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87A4B" w:rsidRPr="00EF674A" w:rsidRDefault="00887A4B" w:rsidP="00EF674A">
            <w:pPr>
              <w:pStyle w:val="ad"/>
              <w:jc w:val="center"/>
              <w:rPr>
                <w:color w:val="000000" w:themeColor="text1"/>
                <w:sz w:val="28"/>
                <w:szCs w:val="28"/>
              </w:rPr>
            </w:pPr>
            <w:r w:rsidRPr="00EF674A">
              <w:rPr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887A4B" w:rsidRPr="00EF674A" w:rsidRDefault="00887A4B" w:rsidP="00EF674A">
            <w:pPr>
              <w:pStyle w:val="ad"/>
              <w:jc w:val="center"/>
              <w:rPr>
                <w:color w:val="000000" w:themeColor="text1"/>
                <w:sz w:val="28"/>
                <w:szCs w:val="28"/>
              </w:rPr>
            </w:pPr>
            <w:r w:rsidRPr="00EF674A">
              <w:rPr>
                <w:color w:val="000000" w:themeColor="text1"/>
                <w:sz w:val="28"/>
                <w:szCs w:val="28"/>
              </w:rPr>
              <w:t>14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887A4B" w:rsidRPr="00EF674A" w:rsidRDefault="00887A4B" w:rsidP="00EF674A">
            <w:pPr>
              <w:pStyle w:val="ad"/>
              <w:jc w:val="center"/>
              <w:rPr>
                <w:color w:val="000000" w:themeColor="text1"/>
                <w:sz w:val="28"/>
                <w:szCs w:val="28"/>
              </w:rPr>
            </w:pPr>
            <w:r w:rsidRPr="00EF674A">
              <w:rPr>
                <w:color w:val="000000" w:themeColor="text1"/>
                <w:sz w:val="28"/>
                <w:szCs w:val="28"/>
              </w:rPr>
              <w:t>0</w:t>
            </w:r>
          </w:p>
        </w:tc>
      </w:tr>
      <w:tr w:rsidR="00027270" w:rsidRPr="00EF674A" w:rsidTr="00EF674A">
        <w:trPr>
          <w:trHeight w:val="263"/>
          <w:jc w:val="center"/>
        </w:trPr>
        <w:tc>
          <w:tcPr>
            <w:tcW w:w="25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887A4B" w:rsidRPr="00EF674A" w:rsidRDefault="00887A4B" w:rsidP="003A166A">
            <w:pPr>
              <w:pStyle w:val="ad"/>
              <w:rPr>
                <w:color w:val="000000" w:themeColor="text1"/>
                <w:sz w:val="28"/>
                <w:szCs w:val="28"/>
              </w:rPr>
            </w:pPr>
            <w:r w:rsidRPr="00EF674A">
              <w:rPr>
                <w:rStyle w:val="100"/>
                <w:rFonts w:eastAsia="Arial Unicode MS"/>
                <w:color w:val="000000" w:themeColor="text1"/>
                <w:sz w:val="28"/>
                <w:szCs w:val="28"/>
              </w:rPr>
              <w:t>Напитки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887A4B" w:rsidRPr="00EF674A" w:rsidRDefault="00887A4B" w:rsidP="00EF674A">
            <w:pPr>
              <w:pStyle w:val="ad"/>
              <w:jc w:val="center"/>
              <w:rPr>
                <w:color w:val="000000" w:themeColor="text1"/>
                <w:sz w:val="28"/>
                <w:szCs w:val="28"/>
              </w:rPr>
            </w:pPr>
            <w:r w:rsidRPr="00EF674A">
              <w:rPr>
                <w:color w:val="000000" w:themeColor="text1"/>
                <w:sz w:val="28"/>
                <w:szCs w:val="28"/>
              </w:rPr>
              <w:t>7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887A4B" w:rsidRPr="00EF674A" w:rsidRDefault="00887A4B" w:rsidP="00EF674A">
            <w:pPr>
              <w:pStyle w:val="ad"/>
              <w:ind w:firstLine="3"/>
              <w:jc w:val="center"/>
              <w:rPr>
                <w:color w:val="000000" w:themeColor="text1"/>
                <w:sz w:val="28"/>
                <w:szCs w:val="28"/>
              </w:rPr>
            </w:pPr>
            <w:r w:rsidRPr="00EF674A">
              <w:rPr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887A4B" w:rsidRPr="00EF674A" w:rsidRDefault="00887A4B" w:rsidP="00EF674A">
            <w:pPr>
              <w:pStyle w:val="ad"/>
              <w:jc w:val="center"/>
              <w:rPr>
                <w:color w:val="000000" w:themeColor="text1"/>
                <w:sz w:val="28"/>
                <w:szCs w:val="28"/>
              </w:rPr>
            </w:pPr>
            <w:r w:rsidRPr="00EF674A">
              <w:rPr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887A4B" w:rsidRPr="00EF674A" w:rsidRDefault="00887A4B" w:rsidP="00EF674A">
            <w:pPr>
              <w:pStyle w:val="ad"/>
              <w:jc w:val="center"/>
              <w:rPr>
                <w:color w:val="000000" w:themeColor="text1"/>
                <w:sz w:val="28"/>
                <w:szCs w:val="28"/>
              </w:rPr>
            </w:pPr>
            <w:r w:rsidRPr="00EF674A">
              <w:rPr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887A4B" w:rsidRPr="00EF674A" w:rsidRDefault="00887A4B" w:rsidP="00EF674A">
            <w:pPr>
              <w:pStyle w:val="ad"/>
              <w:jc w:val="center"/>
              <w:rPr>
                <w:color w:val="000000" w:themeColor="text1"/>
                <w:sz w:val="28"/>
                <w:szCs w:val="28"/>
              </w:rPr>
            </w:pPr>
            <w:r w:rsidRPr="00EF674A">
              <w:rPr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887A4B" w:rsidRPr="00EF674A" w:rsidRDefault="00887A4B" w:rsidP="00EF674A">
            <w:pPr>
              <w:pStyle w:val="ad"/>
              <w:jc w:val="center"/>
              <w:rPr>
                <w:color w:val="000000" w:themeColor="text1"/>
                <w:sz w:val="28"/>
                <w:szCs w:val="28"/>
              </w:rPr>
            </w:pPr>
            <w:r w:rsidRPr="00EF674A">
              <w:rPr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887A4B" w:rsidRPr="00EF674A" w:rsidRDefault="00887A4B" w:rsidP="00EF674A">
            <w:pPr>
              <w:pStyle w:val="ad"/>
              <w:jc w:val="center"/>
              <w:rPr>
                <w:color w:val="000000" w:themeColor="text1"/>
                <w:sz w:val="28"/>
                <w:szCs w:val="28"/>
              </w:rPr>
            </w:pPr>
            <w:r w:rsidRPr="00EF674A">
              <w:rPr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87A4B" w:rsidRPr="00EF674A" w:rsidRDefault="00887A4B" w:rsidP="00EF674A">
            <w:pPr>
              <w:pStyle w:val="ad"/>
              <w:jc w:val="center"/>
              <w:rPr>
                <w:color w:val="000000" w:themeColor="text1"/>
                <w:sz w:val="28"/>
                <w:szCs w:val="28"/>
              </w:rPr>
            </w:pPr>
            <w:r w:rsidRPr="00EF674A">
              <w:rPr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887A4B" w:rsidRPr="00EF674A" w:rsidRDefault="00887A4B" w:rsidP="00EF674A">
            <w:pPr>
              <w:pStyle w:val="ad"/>
              <w:jc w:val="center"/>
              <w:rPr>
                <w:color w:val="000000" w:themeColor="text1"/>
                <w:sz w:val="28"/>
                <w:szCs w:val="28"/>
              </w:rPr>
            </w:pPr>
            <w:r w:rsidRPr="00EF674A">
              <w:rPr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887A4B" w:rsidRPr="00EF674A" w:rsidRDefault="00887A4B" w:rsidP="00EF674A">
            <w:pPr>
              <w:pStyle w:val="ad"/>
              <w:jc w:val="center"/>
              <w:rPr>
                <w:color w:val="000000" w:themeColor="text1"/>
                <w:sz w:val="28"/>
                <w:szCs w:val="28"/>
              </w:rPr>
            </w:pPr>
            <w:r w:rsidRPr="00EF674A">
              <w:rPr>
                <w:color w:val="000000" w:themeColor="text1"/>
                <w:sz w:val="28"/>
                <w:szCs w:val="28"/>
              </w:rPr>
              <w:t>0</w:t>
            </w:r>
          </w:p>
        </w:tc>
      </w:tr>
      <w:tr w:rsidR="00027270" w:rsidRPr="00EF674A" w:rsidTr="00EF674A">
        <w:trPr>
          <w:trHeight w:val="706"/>
          <w:jc w:val="center"/>
        </w:trPr>
        <w:tc>
          <w:tcPr>
            <w:tcW w:w="25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887A4B" w:rsidRPr="00EF674A" w:rsidRDefault="00887A4B" w:rsidP="003A166A">
            <w:pPr>
              <w:pStyle w:val="ad"/>
              <w:rPr>
                <w:color w:val="000000" w:themeColor="text1"/>
                <w:sz w:val="28"/>
                <w:szCs w:val="28"/>
              </w:rPr>
            </w:pPr>
            <w:r w:rsidRPr="00EF674A">
              <w:rPr>
                <w:rStyle w:val="100"/>
                <w:rFonts w:eastAsia="Arial Unicode MS"/>
                <w:color w:val="000000" w:themeColor="text1"/>
                <w:sz w:val="28"/>
                <w:szCs w:val="28"/>
              </w:rPr>
              <w:t>Продуктыдетского</w:t>
            </w:r>
          </w:p>
          <w:p w:rsidR="00887A4B" w:rsidRPr="00EF674A" w:rsidRDefault="00887A4B" w:rsidP="003A166A">
            <w:pPr>
              <w:pStyle w:val="ad"/>
              <w:rPr>
                <w:color w:val="000000" w:themeColor="text1"/>
                <w:sz w:val="28"/>
                <w:szCs w:val="28"/>
              </w:rPr>
            </w:pPr>
            <w:r w:rsidRPr="00EF674A">
              <w:rPr>
                <w:rStyle w:val="100"/>
                <w:rFonts w:eastAsia="Arial Unicode MS"/>
                <w:color w:val="000000" w:themeColor="text1"/>
                <w:sz w:val="28"/>
                <w:szCs w:val="28"/>
              </w:rPr>
              <w:t>питания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887A4B" w:rsidRPr="00EF674A" w:rsidRDefault="00887A4B" w:rsidP="00EF674A">
            <w:pPr>
              <w:pStyle w:val="ad"/>
              <w:jc w:val="center"/>
              <w:rPr>
                <w:color w:val="000000" w:themeColor="text1"/>
                <w:sz w:val="28"/>
                <w:szCs w:val="28"/>
              </w:rPr>
            </w:pPr>
            <w:r w:rsidRPr="00EF674A">
              <w:rPr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887A4B" w:rsidRPr="00EF674A" w:rsidRDefault="00887A4B" w:rsidP="00EF674A">
            <w:pPr>
              <w:pStyle w:val="ad"/>
              <w:ind w:firstLine="3"/>
              <w:jc w:val="center"/>
              <w:rPr>
                <w:color w:val="000000" w:themeColor="text1"/>
                <w:sz w:val="28"/>
                <w:szCs w:val="28"/>
              </w:rPr>
            </w:pPr>
            <w:r w:rsidRPr="00EF674A">
              <w:rPr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887A4B" w:rsidRPr="00EF674A" w:rsidRDefault="00887A4B" w:rsidP="00EF674A">
            <w:pPr>
              <w:pStyle w:val="ad"/>
              <w:jc w:val="center"/>
              <w:rPr>
                <w:color w:val="000000" w:themeColor="text1"/>
                <w:sz w:val="28"/>
                <w:szCs w:val="28"/>
              </w:rPr>
            </w:pPr>
            <w:r w:rsidRPr="00EF674A">
              <w:rPr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887A4B" w:rsidRPr="00EF674A" w:rsidRDefault="00887A4B" w:rsidP="00EF674A">
            <w:pPr>
              <w:pStyle w:val="ad"/>
              <w:jc w:val="center"/>
              <w:rPr>
                <w:color w:val="000000" w:themeColor="text1"/>
                <w:sz w:val="28"/>
                <w:szCs w:val="28"/>
              </w:rPr>
            </w:pPr>
            <w:r w:rsidRPr="00EF674A">
              <w:rPr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887A4B" w:rsidRPr="00EF674A" w:rsidRDefault="00887A4B" w:rsidP="00EF674A">
            <w:pPr>
              <w:pStyle w:val="ad"/>
              <w:ind w:firstLine="27"/>
              <w:jc w:val="center"/>
              <w:rPr>
                <w:color w:val="000000" w:themeColor="text1"/>
                <w:sz w:val="28"/>
                <w:szCs w:val="28"/>
              </w:rPr>
            </w:pPr>
            <w:r w:rsidRPr="00EF674A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887A4B" w:rsidRPr="00EF674A" w:rsidRDefault="00887A4B" w:rsidP="00EF674A">
            <w:pPr>
              <w:pStyle w:val="ad"/>
              <w:jc w:val="center"/>
              <w:rPr>
                <w:color w:val="000000" w:themeColor="text1"/>
                <w:sz w:val="28"/>
                <w:szCs w:val="28"/>
              </w:rPr>
            </w:pPr>
            <w:r w:rsidRPr="00EF674A">
              <w:rPr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887A4B" w:rsidRPr="00EF674A" w:rsidRDefault="00887A4B" w:rsidP="00EF674A">
            <w:pPr>
              <w:pStyle w:val="ad"/>
              <w:jc w:val="center"/>
              <w:rPr>
                <w:color w:val="000000" w:themeColor="text1"/>
                <w:sz w:val="28"/>
                <w:szCs w:val="28"/>
              </w:rPr>
            </w:pPr>
            <w:r w:rsidRPr="00EF674A">
              <w:rPr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87A4B" w:rsidRPr="00EF674A" w:rsidRDefault="00887A4B" w:rsidP="00EF674A">
            <w:pPr>
              <w:pStyle w:val="ad"/>
              <w:jc w:val="center"/>
              <w:rPr>
                <w:color w:val="000000" w:themeColor="text1"/>
                <w:sz w:val="28"/>
                <w:szCs w:val="28"/>
              </w:rPr>
            </w:pPr>
            <w:r w:rsidRPr="00EF674A">
              <w:rPr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887A4B" w:rsidRPr="00EF674A" w:rsidRDefault="00887A4B" w:rsidP="00EF674A">
            <w:pPr>
              <w:pStyle w:val="ad"/>
              <w:jc w:val="center"/>
              <w:rPr>
                <w:color w:val="000000" w:themeColor="text1"/>
                <w:sz w:val="28"/>
                <w:szCs w:val="28"/>
              </w:rPr>
            </w:pPr>
            <w:r w:rsidRPr="00EF674A">
              <w:rPr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887A4B" w:rsidRPr="00EF674A" w:rsidRDefault="00887A4B" w:rsidP="00EF674A">
            <w:pPr>
              <w:pStyle w:val="ad"/>
              <w:jc w:val="center"/>
              <w:rPr>
                <w:color w:val="000000" w:themeColor="text1"/>
                <w:sz w:val="28"/>
                <w:szCs w:val="28"/>
              </w:rPr>
            </w:pPr>
            <w:r w:rsidRPr="00EF674A">
              <w:rPr>
                <w:color w:val="000000" w:themeColor="text1"/>
                <w:sz w:val="28"/>
                <w:szCs w:val="28"/>
              </w:rPr>
              <w:t>0</w:t>
            </w:r>
          </w:p>
        </w:tc>
      </w:tr>
      <w:tr w:rsidR="00027270" w:rsidRPr="00EF674A" w:rsidTr="00EF674A">
        <w:trPr>
          <w:trHeight w:val="231"/>
          <w:jc w:val="center"/>
        </w:trPr>
        <w:tc>
          <w:tcPr>
            <w:tcW w:w="2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887A4B" w:rsidRPr="00EF674A" w:rsidRDefault="00887A4B" w:rsidP="003A166A">
            <w:pPr>
              <w:pStyle w:val="ad"/>
              <w:rPr>
                <w:color w:val="000000" w:themeColor="text1"/>
                <w:sz w:val="28"/>
                <w:szCs w:val="28"/>
              </w:rPr>
            </w:pPr>
            <w:r w:rsidRPr="00EF674A">
              <w:rPr>
                <w:rStyle w:val="100"/>
                <w:rFonts w:eastAsia="Arial Unicode MS"/>
                <w:color w:val="000000" w:themeColor="text1"/>
                <w:sz w:val="28"/>
                <w:szCs w:val="28"/>
              </w:rPr>
              <w:t>Консервы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887A4B" w:rsidRPr="00EF674A" w:rsidRDefault="00887A4B" w:rsidP="00EF674A">
            <w:pPr>
              <w:pStyle w:val="ad"/>
              <w:jc w:val="center"/>
              <w:rPr>
                <w:color w:val="000000" w:themeColor="text1"/>
                <w:sz w:val="28"/>
                <w:szCs w:val="28"/>
              </w:rPr>
            </w:pPr>
            <w:r w:rsidRPr="00EF674A">
              <w:rPr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887A4B" w:rsidRPr="00EF674A" w:rsidRDefault="00887A4B" w:rsidP="00EF674A">
            <w:pPr>
              <w:pStyle w:val="ad"/>
              <w:ind w:firstLine="3"/>
              <w:jc w:val="center"/>
              <w:rPr>
                <w:color w:val="000000" w:themeColor="text1"/>
                <w:sz w:val="28"/>
                <w:szCs w:val="28"/>
              </w:rPr>
            </w:pPr>
            <w:r w:rsidRPr="00EF674A">
              <w:rPr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887A4B" w:rsidRPr="00EF674A" w:rsidRDefault="00887A4B" w:rsidP="00EF674A">
            <w:pPr>
              <w:pStyle w:val="ad"/>
              <w:jc w:val="center"/>
              <w:rPr>
                <w:color w:val="000000" w:themeColor="text1"/>
                <w:sz w:val="28"/>
                <w:szCs w:val="28"/>
              </w:rPr>
            </w:pPr>
            <w:r w:rsidRPr="00EF674A">
              <w:rPr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887A4B" w:rsidRPr="00EF674A" w:rsidRDefault="00887A4B" w:rsidP="00EF674A">
            <w:pPr>
              <w:pStyle w:val="ad"/>
              <w:jc w:val="center"/>
              <w:rPr>
                <w:color w:val="000000" w:themeColor="text1"/>
                <w:sz w:val="28"/>
                <w:szCs w:val="28"/>
              </w:rPr>
            </w:pPr>
            <w:r w:rsidRPr="00EF674A">
              <w:rPr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887A4B" w:rsidRPr="00EF674A" w:rsidRDefault="00887A4B" w:rsidP="00EF674A">
            <w:pPr>
              <w:pStyle w:val="ad"/>
              <w:ind w:firstLine="27"/>
              <w:jc w:val="center"/>
              <w:rPr>
                <w:color w:val="000000" w:themeColor="text1"/>
                <w:sz w:val="28"/>
                <w:szCs w:val="28"/>
              </w:rPr>
            </w:pPr>
            <w:r w:rsidRPr="00EF674A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887A4B" w:rsidRPr="00EF674A" w:rsidRDefault="00887A4B" w:rsidP="00EF674A">
            <w:pPr>
              <w:pStyle w:val="ad"/>
              <w:jc w:val="center"/>
              <w:rPr>
                <w:color w:val="000000" w:themeColor="text1"/>
                <w:sz w:val="28"/>
                <w:szCs w:val="28"/>
              </w:rPr>
            </w:pPr>
            <w:r w:rsidRPr="00EF674A">
              <w:rPr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887A4B" w:rsidRPr="00EF674A" w:rsidRDefault="00887A4B" w:rsidP="00EF674A">
            <w:pPr>
              <w:pStyle w:val="ad"/>
              <w:jc w:val="center"/>
              <w:rPr>
                <w:color w:val="000000" w:themeColor="text1"/>
                <w:sz w:val="28"/>
                <w:szCs w:val="28"/>
              </w:rPr>
            </w:pPr>
            <w:r w:rsidRPr="00EF674A">
              <w:rPr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87A4B" w:rsidRPr="00EF674A" w:rsidRDefault="00887A4B" w:rsidP="00EF674A">
            <w:pPr>
              <w:pStyle w:val="ad"/>
              <w:jc w:val="center"/>
              <w:rPr>
                <w:color w:val="000000" w:themeColor="text1"/>
                <w:sz w:val="28"/>
                <w:szCs w:val="28"/>
              </w:rPr>
            </w:pPr>
            <w:r w:rsidRPr="00EF674A">
              <w:rPr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A4B" w:rsidRPr="00EF674A" w:rsidRDefault="00887A4B" w:rsidP="00EF674A">
            <w:pPr>
              <w:pStyle w:val="ad"/>
              <w:jc w:val="center"/>
              <w:rPr>
                <w:color w:val="000000" w:themeColor="text1"/>
                <w:sz w:val="28"/>
                <w:szCs w:val="28"/>
              </w:rPr>
            </w:pPr>
            <w:r w:rsidRPr="00EF674A">
              <w:rPr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A4B" w:rsidRPr="00EF674A" w:rsidRDefault="00887A4B" w:rsidP="00EF674A">
            <w:pPr>
              <w:pStyle w:val="ad"/>
              <w:jc w:val="center"/>
              <w:rPr>
                <w:color w:val="000000" w:themeColor="text1"/>
                <w:sz w:val="28"/>
                <w:szCs w:val="28"/>
              </w:rPr>
            </w:pPr>
            <w:r w:rsidRPr="00EF674A">
              <w:rPr>
                <w:color w:val="000000" w:themeColor="text1"/>
                <w:sz w:val="28"/>
                <w:szCs w:val="28"/>
              </w:rPr>
              <w:t>0</w:t>
            </w:r>
          </w:p>
        </w:tc>
      </w:tr>
      <w:tr w:rsidR="00027270" w:rsidRPr="00EF674A" w:rsidTr="00EF674A">
        <w:trPr>
          <w:trHeight w:val="231"/>
          <w:jc w:val="center"/>
        </w:trPr>
        <w:tc>
          <w:tcPr>
            <w:tcW w:w="2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887A4B" w:rsidRPr="00EF674A" w:rsidRDefault="00887A4B" w:rsidP="003A166A">
            <w:pPr>
              <w:pStyle w:val="ad"/>
              <w:rPr>
                <w:rStyle w:val="100"/>
                <w:rFonts w:eastAsia="Arial Unicode MS"/>
                <w:color w:val="000000" w:themeColor="text1"/>
                <w:sz w:val="28"/>
                <w:szCs w:val="28"/>
              </w:rPr>
            </w:pPr>
            <w:r w:rsidRPr="00EF674A">
              <w:rPr>
                <w:rStyle w:val="100"/>
                <w:rFonts w:eastAsia="Arial Unicode MS"/>
                <w:color w:val="000000" w:themeColor="text1"/>
                <w:sz w:val="28"/>
                <w:szCs w:val="28"/>
              </w:rPr>
              <w:t>Прочие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887A4B" w:rsidRPr="00EF674A" w:rsidRDefault="00887A4B" w:rsidP="00EF674A">
            <w:pPr>
              <w:pStyle w:val="ad"/>
              <w:jc w:val="center"/>
              <w:rPr>
                <w:color w:val="000000" w:themeColor="text1"/>
                <w:sz w:val="28"/>
                <w:szCs w:val="28"/>
              </w:rPr>
            </w:pPr>
            <w:r w:rsidRPr="00EF674A">
              <w:rPr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887A4B" w:rsidRPr="00EF674A" w:rsidRDefault="00887A4B" w:rsidP="00EF674A">
            <w:pPr>
              <w:pStyle w:val="ad"/>
              <w:ind w:firstLine="3"/>
              <w:jc w:val="center"/>
              <w:rPr>
                <w:color w:val="000000" w:themeColor="text1"/>
                <w:sz w:val="28"/>
                <w:szCs w:val="28"/>
              </w:rPr>
            </w:pPr>
            <w:r w:rsidRPr="00EF674A">
              <w:rPr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887A4B" w:rsidRPr="00EF674A" w:rsidRDefault="00887A4B" w:rsidP="00EF674A">
            <w:pPr>
              <w:pStyle w:val="ad"/>
              <w:jc w:val="center"/>
              <w:rPr>
                <w:color w:val="000000" w:themeColor="text1"/>
                <w:sz w:val="28"/>
                <w:szCs w:val="28"/>
              </w:rPr>
            </w:pPr>
            <w:r w:rsidRPr="00EF674A">
              <w:rPr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887A4B" w:rsidRPr="00EF674A" w:rsidRDefault="00887A4B" w:rsidP="00EF674A">
            <w:pPr>
              <w:pStyle w:val="ad"/>
              <w:jc w:val="center"/>
              <w:rPr>
                <w:color w:val="000000" w:themeColor="text1"/>
                <w:sz w:val="28"/>
                <w:szCs w:val="28"/>
              </w:rPr>
            </w:pPr>
            <w:r w:rsidRPr="00EF674A">
              <w:rPr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887A4B" w:rsidRPr="00EF674A" w:rsidRDefault="00887A4B" w:rsidP="00EF674A">
            <w:pPr>
              <w:pStyle w:val="ad"/>
              <w:ind w:firstLine="27"/>
              <w:jc w:val="center"/>
              <w:rPr>
                <w:color w:val="000000" w:themeColor="text1"/>
                <w:sz w:val="28"/>
                <w:szCs w:val="28"/>
              </w:rPr>
            </w:pPr>
            <w:r w:rsidRPr="00EF674A">
              <w:rPr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887A4B" w:rsidRPr="00EF674A" w:rsidRDefault="00887A4B" w:rsidP="00EF674A">
            <w:pPr>
              <w:pStyle w:val="ad"/>
              <w:jc w:val="center"/>
              <w:rPr>
                <w:color w:val="000000" w:themeColor="text1"/>
                <w:sz w:val="28"/>
                <w:szCs w:val="28"/>
              </w:rPr>
            </w:pPr>
            <w:r w:rsidRPr="00EF674A">
              <w:rPr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887A4B" w:rsidRPr="00EF674A" w:rsidRDefault="00887A4B" w:rsidP="00EF674A">
            <w:pPr>
              <w:pStyle w:val="ad"/>
              <w:jc w:val="center"/>
              <w:rPr>
                <w:color w:val="000000" w:themeColor="text1"/>
                <w:sz w:val="28"/>
                <w:szCs w:val="28"/>
              </w:rPr>
            </w:pPr>
            <w:r w:rsidRPr="00EF674A">
              <w:rPr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87A4B" w:rsidRPr="00EF674A" w:rsidRDefault="00887A4B" w:rsidP="00EF674A">
            <w:pPr>
              <w:pStyle w:val="ad"/>
              <w:jc w:val="center"/>
              <w:rPr>
                <w:color w:val="000000" w:themeColor="text1"/>
                <w:sz w:val="28"/>
                <w:szCs w:val="28"/>
              </w:rPr>
            </w:pPr>
            <w:r w:rsidRPr="00EF674A">
              <w:rPr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A4B" w:rsidRPr="00EF674A" w:rsidRDefault="00887A4B" w:rsidP="00EF674A">
            <w:pPr>
              <w:pStyle w:val="ad"/>
              <w:jc w:val="center"/>
              <w:rPr>
                <w:color w:val="000000" w:themeColor="text1"/>
                <w:sz w:val="28"/>
                <w:szCs w:val="28"/>
              </w:rPr>
            </w:pPr>
            <w:r w:rsidRPr="00EF674A">
              <w:rPr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A4B" w:rsidRPr="00EF674A" w:rsidRDefault="00887A4B" w:rsidP="00EF674A">
            <w:pPr>
              <w:pStyle w:val="ad"/>
              <w:jc w:val="center"/>
              <w:rPr>
                <w:color w:val="000000" w:themeColor="text1"/>
                <w:sz w:val="28"/>
                <w:szCs w:val="28"/>
              </w:rPr>
            </w:pPr>
            <w:r w:rsidRPr="00EF674A">
              <w:rPr>
                <w:color w:val="000000" w:themeColor="text1"/>
                <w:sz w:val="28"/>
                <w:szCs w:val="28"/>
              </w:rPr>
              <w:t>0</w:t>
            </w:r>
          </w:p>
        </w:tc>
      </w:tr>
    </w:tbl>
    <w:p w:rsidR="003A166A" w:rsidRPr="00D1540F" w:rsidRDefault="003A166A" w:rsidP="003A166A">
      <w:pPr>
        <w:pStyle w:val="ad"/>
        <w:ind w:firstLine="709"/>
        <w:jc w:val="both"/>
        <w:rPr>
          <w:rStyle w:val="7"/>
          <w:rFonts w:eastAsia="Malgun Gothic"/>
          <w:color w:val="000000" w:themeColor="text1"/>
          <w:sz w:val="28"/>
          <w:szCs w:val="28"/>
        </w:rPr>
      </w:pPr>
    </w:p>
    <w:p w:rsidR="003A166A" w:rsidRPr="00D1540F" w:rsidRDefault="00353711" w:rsidP="003A166A">
      <w:pPr>
        <w:pStyle w:val="ad"/>
        <w:ind w:firstLine="709"/>
        <w:jc w:val="both"/>
        <w:rPr>
          <w:color w:val="000000" w:themeColor="text1"/>
          <w:sz w:val="28"/>
          <w:szCs w:val="28"/>
          <w:highlight w:val="yellow"/>
        </w:rPr>
      </w:pPr>
      <w:r>
        <w:rPr>
          <w:rStyle w:val="7"/>
          <w:color w:val="000000" w:themeColor="text1"/>
          <w:sz w:val="28"/>
          <w:szCs w:val="28"/>
        </w:rPr>
        <w:t>С 2015</w:t>
      </w:r>
      <w:r w:rsidR="003A166A" w:rsidRPr="00D1540F">
        <w:rPr>
          <w:rStyle w:val="7"/>
          <w:color w:val="000000" w:themeColor="text1"/>
          <w:sz w:val="28"/>
          <w:szCs w:val="28"/>
        </w:rPr>
        <w:t xml:space="preserve"> года в районе вспышки острых кишечных инфекций, связанные с предприятиями пищевой промышленности, общественного питания и торговли, не регистрировались.</w:t>
      </w:r>
    </w:p>
    <w:p w:rsidR="006F26D2" w:rsidRPr="00D1540F" w:rsidRDefault="006F26D2" w:rsidP="00D977D1">
      <w:pPr>
        <w:ind w:firstLine="567"/>
        <w:jc w:val="both"/>
        <w:rPr>
          <w:b/>
          <w:color w:val="000000" w:themeColor="text1"/>
          <w:sz w:val="28"/>
          <w:szCs w:val="28"/>
          <w:highlight w:val="yellow"/>
        </w:rPr>
      </w:pPr>
    </w:p>
    <w:p w:rsidR="002A72C2" w:rsidRPr="00353711" w:rsidRDefault="002A72C2" w:rsidP="00D977D1">
      <w:pPr>
        <w:ind w:firstLine="567"/>
        <w:jc w:val="both"/>
        <w:rPr>
          <w:b/>
          <w:color w:val="000000" w:themeColor="text1"/>
          <w:sz w:val="28"/>
          <w:szCs w:val="28"/>
        </w:rPr>
      </w:pPr>
      <w:r w:rsidRPr="00353711">
        <w:rPr>
          <w:b/>
          <w:color w:val="000000" w:themeColor="text1"/>
          <w:sz w:val="28"/>
          <w:szCs w:val="28"/>
        </w:rPr>
        <w:t xml:space="preserve">Питьевая вода. </w:t>
      </w:r>
    </w:p>
    <w:p w:rsidR="002A72C2" w:rsidRPr="00353711" w:rsidRDefault="00A86923" w:rsidP="00E16CC8">
      <w:pPr>
        <w:ind w:firstLine="567"/>
        <w:jc w:val="both"/>
        <w:rPr>
          <w:sz w:val="28"/>
          <w:szCs w:val="28"/>
        </w:rPr>
      </w:pPr>
      <w:r w:rsidRPr="00353711">
        <w:rPr>
          <w:color w:val="000000" w:themeColor="text1"/>
          <w:sz w:val="28"/>
          <w:szCs w:val="28"/>
        </w:rPr>
        <w:t>В Дубровенском</w:t>
      </w:r>
      <w:r w:rsidR="002A72C2" w:rsidRPr="00353711">
        <w:rPr>
          <w:color w:val="000000" w:themeColor="text1"/>
          <w:sz w:val="28"/>
          <w:szCs w:val="28"/>
        </w:rPr>
        <w:t xml:space="preserve"> районе для питьевого водоснабжения используется вода из подземных источников водоснабжения и нецентрализованных</w:t>
      </w:r>
      <w:r w:rsidR="002A72C2" w:rsidRPr="00353711">
        <w:rPr>
          <w:color w:val="FF0000"/>
          <w:sz w:val="28"/>
          <w:szCs w:val="28"/>
        </w:rPr>
        <w:t xml:space="preserve">; </w:t>
      </w:r>
      <w:r w:rsidR="002A72C2" w:rsidRPr="00353711">
        <w:rPr>
          <w:color w:val="000000" w:themeColor="text1"/>
          <w:sz w:val="28"/>
          <w:szCs w:val="28"/>
        </w:rPr>
        <w:t xml:space="preserve">функционирует </w:t>
      </w:r>
      <w:r w:rsidR="00F50C60" w:rsidRPr="00353711">
        <w:rPr>
          <w:color w:val="000000" w:themeColor="text1"/>
          <w:sz w:val="28"/>
          <w:szCs w:val="28"/>
        </w:rPr>
        <w:t>57</w:t>
      </w:r>
      <w:r w:rsidR="002A72C2" w:rsidRPr="00353711">
        <w:rPr>
          <w:color w:val="000000" w:themeColor="text1"/>
          <w:sz w:val="28"/>
          <w:szCs w:val="28"/>
        </w:rPr>
        <w:t>коммунальных</w:t>
      </w:r>
      <w:r w:rsidR="003E6540" w:rsidRPr="00353711">
        <w:rPr>
          <w:color w:val="000000" w:themeColor="text1"/>
          <w:sz w:val="28"/>
          <w:szCs w:val="28"/>
        </w:rPr>
        <w:t xml:space="preserve"> (из них </w:t>
      </w:r>
      <w:r w:rsidR="005C6F89" w:rsidRPr="00353711">
        <w:rPr>
          <w:color w:val="000000" w:themeColor="text1"/>
          <w:sz w:val="28"/>
          <w:szCs w:val="28"/>
        </w:rPr>
        <w:t>9</w:t>
      </w:r>
      <w:r w:rsidR="003E6540" w:rsidRPr="00353711">
        <w:rPr>
          <w:color w:val="000000" w:themeColor="text1"/>
          <w:sz w:val="28"/>
          <w:szCs w:val="28"/>
        </w:rPr>
        <w:t>городских и</w:t>
      </w:r>
      <w:r w:rsidR="00F27956" w:rsidRPr="00353711">
        <w:rPr>
          <w:color w:val="000000" w:themeColor="text1"/>
          <w:sz w:val="28"/>
          <w:szCs w:val="28"/>
        </w:rPr>
        <w:t xml:space="preserve"> 4</w:t>
      </w:r>
      <w:r w:rsidR="005C6F89" w:rsidRPr="00353711">
        <w:rPr>
          <w:color w:val="000000" w:themeColor="text1"/>
          <w:sz w:val="28"/>
          <w:szCs w:val="28"/>
        </w:rPr>
        <w:t>8</w:t>
      </w:r>
      <w:r w:rsidR="003E6540" w:rsidRPr="00353711">
        <w:rPr>
          <w:color w:val="000000" w:themeColor="text1"/>
          <w:sz w:val="28"/>
          <w:szCs w:val="28"/>
        </w:rPr>
        <w:t xml:space="preserve"> сельских)</w:t>
      </w:r>
      <w:r w:rsidR="002A72C2" w:rsidRPr="00353711">
        <w:rPr>
          <w:color w:val="000000" w:themeColor="text1"/>
          <w:sz w:val="28"/>
          <w:szCs w:val="28"/>
        </w:rPr>
        <w:t xml:space="preserve"> и </w:t>
      </w:r>
      <w:r w:rsidR="005C6F89" w:rsidRPr="00353711">
        <w:rPr>
          <w:color w:val="000000" w:themeColor="text1"/>
          <w:sz w:val="28"/>
          <w:szCs w:val="28"/>
        </w:rPr>
        <w:t>124</w:t>
      </w:r>
      <w:r w:rsidR="002A72C2" w:rsidRPr="00353711">
        <w:rPr>
          <w:color w:val="000000" w:themeColor="text1"/>
          <w:sz w:val="28"/>
          <w:szCs w:val="28"/>
        </w:rPr>
        <w:t xml:space="preserve"> ведомственных водопровода</w:t>
      </w:r>
      <w:r w:rsidR="00F50C60" w:rsidRPr="00353711">
        <w:rPr>
          <w:color w:val="000000" w:themeColor="text1"/>
          <w:sz w:val="28"/>
          <w:szCs w:val="28"/>
        </w:rPr>
        <w:t xml:space="preserve"> (из них 2 городских и </w:t>
      </w:r>
      <w:r w:rsidR="005C6F89" w:rsidRPr="00353711">
        <w:rPr>
          <w:color w:val="000000" w:themeColor="text1"/>
          <w:sz w:val="28"/>
          <w:szCs w:val="28"/>
        </w:rPr>
        <w:t>122</w:t>
      </w:r>
      <w:r w:rsidR="00F50C60" w:rsidRPr="00353711">
        <w:rPr>
          <w:color w:val="000000" w:themeColor="text1"/>
          <w:sz w:val="28"/>
          <w:szCs w:val="28"/>
        </w:rPr>
        <w:t xml:space="preserve"> сельских)</w:t>
      </w:r>
      <w:r w:rsidR="002A72C2" w:rsidRPr="00353711">
        <w:rPr>
          <w:color w:val="000000" w:themeColor="text1"/>
          <w:sz w:val="28"/>
          <w:szCs w:val="28"/>
        </w:rPr>
        <w:t xml:space="preserve">. В </w:t>
      </w:r>
      <w:r w:rsidR="005C6F89" w:rsidRPr="00353711">
        <w:rPr>
          <w:color w:val="000000" w:themeColor="text1"/>
          <w:sz w:val="28"/>
          <w:szCs w:val="28"/>
        </w:rPr>
        <w:t xml:space="preserve">г.Дубровно, </w:t>
      </w:r>
      <w:r w:rsidR="00795E00" w:rsidRPr="00353711">
        <w:rPr>
          <w:color w:val="000000" w:themeColor="text1"/>
          <w:sz w:val="28"/>
          <w:szCs w:val="28"/>
        </w:rPr>
        <w:t>агрогородке</w:t>
      </w:r>
      <w:r w:rsidR="00353711" w:rsidRPr="00353711">
        <w:rPr>
          <w:color w:val="000000" w:themeColor="text1"/>
          <w:sz w:val="28"/>
          <w:szCs w:val="28"/>
        </w:rPr>
        <w:t xml:space="preserve"> Осинторф, </w:t>
      </w:r>
      <w:r w:rsidR="00795E00" w:rsidRPr="00353711">
        <w:rPr>
          <w:color w:val="000000" w:themeColor="text1"/>
          <w:sz w:val="28"/>
          <w:szCs w:val="28"/>
        </w:rPr>
        <w:t>д</w:t>
      </w:r>
      <w:r w:rsidR="002A72C2" w:rsidRPr="00353711">
        <w:rPr>
          <w:color w:val="000000" w:themeColor="text1"/>
          <w:sz w:val="28"/>
          <w:szCs w:val="28"/>
        </w:rPr>
        <w:t xml:space="preserve">. </w:t>
      </w:r>
      <w:r w:rsidR="00795E00" w:rsidRPr="00353711">
        <w:rPr>
          <w:color w:val="000000" w:themeColor="text1"/>
          <w:sz w:val="28"/>
          <w:szCs w:val="28"/>
        </w:rPr>
        <w:t>Шабаны</w:t>
      </w:r>
      <w:r w:rsidR="00353711" w:rsidRPr="00353711">
        <w:rPr>
          <w:color w:val="000000" w:themeColor="text1"/>
          <w:sz w:val="28"/>
          <w:szCs w:val="28"/>
        </w:rPr>
        <w:t>, д. Сватошицы и Еремеевщина</w:t>
      </w:r>
      <w:r w:rsidR="002A72C2" w:rsidRPr="00353711">
        <w:rPr>
          <w:color w:val="000000" w:themeColor="text1"/>
          <w:sz w:val="28"/>
          <w:szCs w:val="28"/>
        </w:rPr>
        <w:t xml:space="preserve"> для улучшения качества воды функционируют станции обезжелезивания. Имеется </w:t>
      </w:r>
      <w:r w:rsidR="00353711" w:rsidRPr="00353711">
        <w:rPr>
          <w:color w:val="000000" w:themeColor="text1"/>
          <w:sz w:val="28"/>
          <w:szCs w:val="28"/>
        </w:rPr>
        <w:t xml:space="preserve">5 станций </w:t>
      </w:r>
      <w:r w:rsidR="002A72C2" w:rsidRPr="00353711">
        <w:rPr>
          <w:color w:val="000000" w:themeColor="text1"/>
          <w:sz w:val="28"/>
          <w:szCs w:val="28"/>
        </w:rPr>
        <w:t>обезжелезивания на ведомственных водопроводах.</w:t>
      </w:r>
      <w:r w:rsidR="005720EE" w:rsidRPr="00353711">
        <w:rPr>
          <w:color w:val="000000" w:themeColor="text1"/>
          <w:sz w:val="28"/>
          <w:szCs w:val="28"/>
        </w:rPr>
        <w:t xml:space="preserve"> Строится станция обезжелезивания на водопроводе </w:t>
      </w:r>
      <w:r w:rsidR="00E07D87" w:rsidRPr="00353711">
        <w:rPr>
          <w:sz w:val="28"/>
          <w:szCs w:val="28"/>
        </w:rPr>
        <w:t>д.Ляды</w:t>
      </w:r>
      <w:r w:rsidR="005720EE" w:rsidRPr="00353711">
        <w:rPr>
          <w:sz w:val="28"/>
          <w:szCs w:val="28"/>
        </w:rPr>
        <w:t>.</w:t>
      </w:r>
    </w:p>
    <w:p w:rsidR="003A166A" w:rsidRPr="00353711" w:rsidRDefault="002A72C2" w:rsidP="006F26D2">
      <w:pPr>
        <w:ind w:firstLine="567"/>
        <w:jc w:val="both"/>
        <w:rPr>
          <w:sz w:val="28"/>
          <w:szCs w:val="28"/>
        </w:rPr>
      </w:pPr>
      <w:r w:rsidRPr="00353711">
        <w:rPr>
          <w:sz w:val="28"/>
          <w:szCs w:val="28"/>
        </w:rPr>
        <w:t>Качество воды, подаваемой населению из источников централиз</w:t>
      </w:r>
      <w:r w:rsidR="00A86923" w:rsidRPr="00353711">
        <w:rPr>
          <w:sz w:val="28"/>
          <w:szCs w:val="28"/>
        </w:rPr>
        <w:t>ованного водоснабжения Дубровенского</w:t>
      </w:r>
      <w:r w:rsidR="00353711" w:rsidRPr="00353711">
        <w:rPr>
          <w:sz w:val="28"/>
          <w:szCs w:val="28"/>
        </w:rPr>
        <w:t xml:space="preserve"> района, за период с 2015 – 2019 гг.</w:t>
      </w:r>
      <w:r w:rsidRPr="00353711">
        <w:rPr>
          <w:sz w:val="28"/>
          <w:szCs w:val="28"/>
        </w:rPr>
        <w:t xml:space="preserve"> по гигиеническим показателям имеет тенденцию к улучшению</w:t>
      </w:r>
      <w:r w:rsidR="005F1CA9" w:rsidRPr="00353711">
        <w:rPr>
          <w:sz w:val="28"/>
          <w:szCs w:val="28"/>
        </w:rPr>
        <w:t xml:space="preserve"> из коммунальных водопроводов и незначительному ухудшению из ведомственных водопроводов</w:t>
      </w:r>
      <w:r w:rsidRPr="00353711">
        <w:rPr>
          <w:sz w:val="28"/>
          <w:szCs w:val="28"/>
        </w:rPr>
        <w:t xml:space="preserve"> (</w:t>
      </w:r>
      <w:r w:rsidR="00EB78DF" w:rsidRPr="00353711">
        <w:rPr>
          <w:sz w:val="28"/>
          <w:szCs w:val="28"/>
        </w:rPr>
        <w:t>Р</w:t>
      </w:r>
      <w:r w:rsidRPr="00353711">
        <w:rPr>
          <w:sz w:val="28"/>
          <w:szCs w:val="28"/>
        </w:rPr>
        <w:t xml:space="preserve">исунок </w:t>
      </w:r>
      <w:r w:rsidR="00757859">
        <w:rPr>
          <w:sz w:val="28"/>
          <w:szCs w:val="28"/>
        </w:rPr>
        <w:t>21</w:t>
      </w:r>
      <w:r w:rsidR="006F26D2" w:rsidRPr="00353711">
        <w:rPr>
          <w:sz w:val="28"/>
          <w:szCs w:val="28"/>
        </w:rPr>
        <w:t>).</w:t>
      </w:r>
    </w:p>
    <w:p w:rsidR="00EF674A" w:rsidRPr="003F3697" w:rsidRDefault="002A72C2" w:rsidP="003F3697">
      <w:pPr>
        <w:ind w:firstLine="567"/>
        <w:jc w:val="both"/>
        <w:rPr>
          <w:sz w:val="28"/>
          <w:szCs w:val="28"/>
        </w:rPr>
      </w:pPr>
      <w:r w:rsidRPr="00353711">
        <w:rPr>
          <w:sz w:val="28"/>
          <w:szCs w:val="28"/>
        </w:rPr>
        <w:t xml:space="preserve">Основной причиной несоответствия качества водопроводной воды гигиеническим нормативам является высокое содержание железа. Такая ситуация обусловлена гидрогеологическими особенностями водоносных горизонтов на территории </w:t>
      </w:r>
      <w:r w:rsidR="00C45B4E" w:rsidRPr="00353711">
        <w:rPr>
          <w:sz w:val="28"/>
          <w:szCs w:val="28"/>
        </w:rPr>
        <w:t>Дубровенск</w:t>
      </w:r>
      <w:r w:rsidRPr="00353711">
        <w:rPr>
          <w:sz w:val="28"/>
          <w:szCs w:val="28"/>
        </w:rPr>
        <w:t xml:space="preserve">ого района. Оптимальным решением по снижению содержания железа в воде </w:t>
      </w:r>
      <w:r w:rsidRPr="00353711">
        <w:rPr>
          <w:sz w:val="28"/>
          <w:szCs w:val="28"/>
          <w:lang w:eastAsia="en-US"/>
        </w:rPr>
        <w:t>является строительство станций обезжелезивания.</w:t>
      </w:r>
      <w:r w:rsidRPr="00353711">
        <w:rPr>
          <w:sz w:val="28"/>
          <w:szCs w:val="28"/>
        </w:rPr>
        <w:t xml:space="preserve"> В областную программу «Чи</w:t>
      </w:r>
      <w:r w:rsidR="00353711" w:rsidRPr="00353711">
        <w:rPr>
          <w:sz w:val="28"/>
          <w:szCs w:val="28"/>
        </w:rPr>
        <w:t>стая вода» до 2020 года включен</w:t>
      </w:r>
      <w:r w:rsidRPr="00353711">
        <w:rPr>
          <w:sz w:val="28"/>
          <w:szCs w:val="28"/>
        </w:rPr>
        <w:t>а</w:t>
      </w:r>
      <w:r w:rsidR="00135F80">
        <w:rPr>
          <w:sz w:val="28"/>
          <w:szCs w:val="28"/>
        </w:rPr>
        <w:t xml:space="preserve"> </w:t>
      </w:r>
      <w:r w:rsidRPr="00353711">
        <w:rPr>
          <w:sz w:val="28"/>
          <w:szCs w:val="28"/>
        </w:rPr>
        <w:t xml:space="preserve">г. </w:t>
      </w:r>
      <w:r w:rsidR="00C45B4E" w:rsidRPr="00353711">
        <w:rPr>
          <w:sz w:val="28"/>
          <w:szCs w:val="28"/>
        </w:rPr>
        <w:t>Ляды</w:t>
      </w:r>
      <w:r w:rsidRPr="00353711">
        <w:rPr>
          <w:sz w:val="28"/>
          <w:szCs w:val="28"/>
        </w:rPr>
        <w:t xml:space="preserve"> для строительства станций обезжелезивания. </w:t>
      </w:r>
    </w:p>
    <w:p w:rsidR="003A166A" w:rsidRPr="00EF674A" w:rsidRDefault="003A166A" w:rsidP="00E16CC8">
      <w:pPr>
        <w:ind w:firstLine="567"/>
        <w:jc w:val="both"/>
        <w:rPr>
          <w:sz w:val="28"/>
          <w:szCs w:val="28"/>
        </w:rPr>
      </w:pPr>
    </w:p>
    <w:p w:rsidR="003A166A" w:rsidRDefault="003A166A" w:rsidP="004F196C">
      <w:pPr>
        <w:ind w:firstLine="851"/>
        <w:jc w:val="both"/>
        <w:rPr>
          <w:sz w:val="28"/>
          <w:szCs w:val="28"/>
        </w:rPr>
      </w:pPr>
      <w:r w:rsidRPr="004F196C">
        <w:rPr>
          <w:i/>
          <w:noProof/>
          <w:sz w:val="28"/>
          <w:szCs w:val="28"/>
        </w:rPr>
        <w:lastRenderedPageBreak/>
        <w:drawing>
          <wp:inline distT="0" distB="0" distL="0" distR="0">
            <wp:extent cx="4019550" cy="2028825"/>
            <wp:effectExtent l="19050" t="0" r="0" b="0"/>
            <wp:docPr id="21" name="Диаграмма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6"/>
              </a:graphicData>
            </a:graphic>
          </wp:inline>
        </w:drawing>
      </w:r>
      <w:r w:rsidR="00EF674A" w:rsidRPr="004F196C">
        <w:rPr>
          <w:i/>
          <w:noProof/>
          <w:sz w:val="28"/>
          <w:szCs w:val="28"/>
        </w:rPr>
        <w:drawing>
          <wp:inline distT="0" distB="0" distL="0" distR="0">
            <wp:extent cx="4610100" cy="2028825"/>
            <wp:effectExtent l="19050" t="0" r="0" b="0"/>
            <wp:docPr id="301" name="Диаграмма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7"/>
              </a:graphicData>
            </a:graphic>
          </wp:inline>
        </w:drawing>
      </w:r>
    </w:p>
    <w:p w:rsidR="003F3697" w:rsidRDefault="003F3697" w:rsidP="003F3697">
      <w:pPr>
        <w:jc w:val="center"/>
        <w:rPr>
          <w:sz w:val="20"/>
          <w:szCs w:val="28"/>
        </w:rPr>
      </w:pPr>
    </w:p>
    <w:p w:rsidR="003F3697" w:rsidRPr="003F3697" w:rsidRDefault="00757859" w:rsidP="003F3697">
      <w:pPr>
        <w:jc w:val="center"/>
        <w:rPr>
          <w:color w:val="000000" w:themeColor="text1"/>
          <w:sz w:val="20"/>
          <w:szCs w:val="28"/>
        </w:rPr>
      </w:pPr>
      <w:r>
        <w:rPr>
          <w:sz w:val="20"/>
          <w:szCs w:val="28"/>
        </w:rPr>
        <w:t>Рис. 21</w:t>
      </w:r>
      <w:r w:rsidR="003F3697" w:rsidRPr="003F3697">
        <w:rPr>
          <w:sz w:val="20"/>
          <w:szCs w:val="28"/>
        </w:rPr>
        <w:t xml:space="preserve"> </w:t>
      </w:r>
      <w:r w:rsidR="003F3697" w:rsidRPr="003F3697">
        <w:rPr>
          <w:color w:val="000000" w:themeColor="text1"/>
          <w:sz w:val="20"/>
          <w:szCs w:val="28"/>
        </w:rPr>
        <w:t>Качество питьевой воды в Дубровенском</w:t>
      </w:r>
      <w:r w:rsidR="003F3697">
        <w:rPr>
          <w:color w:val="000000" w:themeColor="text1"/>
          <w:sz w:val="20"/>
          <w:szCs w:val="28"/>
        </w:rPr>
        <w:t xml:space="preserve"> </w:t>
      </w:r>
      <w:r w:rsidR="003F3697" w:rsidRPr="003F3697">
        <w:rPr>
          <w:color w:val="000000" w:themeColor="text1"/>
          <w:sz w:val="20"/>
          <w:szCs w:val="28"/>
        </w:rPr>
        <w:t>районе (% несоответствующих проб из коммунальных и ведомственных водопроводов)</w:t>
      </w:r>
    </w:p>
    <w:p w:rsidR="003F3697" w:rsidRPr="004F196C" w:rsidRDefault="003F3697" w:rsidP="004F196C">
      <w:pPr>
        <w:ind w:firstLine="851"/>
        <w:jc w:val="both"/>
        <w:rPr>
          <w:sz w:val="28"/>
          <w:szCs w:val="28"/>
        </w:rPr>
      </w:pPr>
    </w:p>
    <w:p w:rsidR="002A72C2" w:rsidRPr="00D1540F" w:rsidRDefault="002A72C2" w:rsidP="00522F6D">
      <w:pPr>
        <w:jc w:val="center"/>
        <w:rPr>
          <w:sz w:val="28"/>
          <w:szCs w:val="28"/>
          <w:highlight w:val="yellow"/>
        </w:rPr>
      </w:pPr>
    </w:p>
    <w:p w:rsidR="002A72C2" w:rsidRPr="00C66EFA" w:rsidRDefault="00690B52" w:rsidP="00E16CC8">
      <w:pPr>
        <w:ind w:firstLine="567"/>
        <w:jc w:val="both"/>
        <w:rPr>
          <w:sz w:val="28"/>
          <w:szCs w:val="28"/>
        </w:rPr>
      </w:pPr>
      <w:r w:rsidRPr="00C66EFA">
        <w:rPr>
          <w:sz w:val="28"/>
          <w:szCs w:val="28"/>
        </w:rPr>
        <w:t>В</w:t>
      </w:r>
      <w:r w:rsidR="00353711" w:rsidRPr="00C66EFA">
        <w:rPr>
          <w:sz w:val="28"/>
          <w:szCs w:val="28"/>
        </w:rPr>
        <w:t xml:space="preserve"> 2019 году по сравнению с 2018</w:t>
      </w:r>
      <w:r w:rsidR="002A72C2" w:rsidRPr="00C66EFA">
        <w:rPr>
          <w:sz w:val="28"/>
          <w:szCs w:val="28"/>
        </w:rPr>
        <w:t xml:space="preserve"> годом удельный вес проб воды</w:t>
      </w:r>
      <w:r w:rsidR="004F635C" w:rsidRPr="00C66EFA">
        <w:rPr>
          <w:sz w:val="28"/>
          <w:szCs w:val="28"/>
        </w:rPr>
        <w:t xml:space="preserve"> из источников централизованного водоснабжения</w:t>
      </w:r>
      <w:r w:rsidR="002A72C2" w:rsidRPr="00C66EFA">
        <w:rPr>
          <w:sz w:val="28"/>
          <w:szCs w:val="28"/>
        </w:rPr>
        <w:t>, несоответствующих гигиеническому нормативу</w:t>
      </w:r>
      <w:r w:rsidR="00DE5C67" w:rsidRPr="00C66EFA">
        <w:rPr>
          <w:sz w:val="28"/>
          <w:szCs w:val="28"/>
        </w:rPr>
        <w:t>,снизился и составил</w:t>
      </w:r>
      <w:r w:rsidR="002A72C2" w:rsidRPr="00C66EFA">
        <w:rPr>
          <w:sz w:val="28"/>
          <w:szCs w:val="28"/>
        </w:rPr>
        <w:t xml:space="preserve">: </w:t>
      </w:r>
    </w:p>
    <w:p w:rsidR="00EB78DF" w:rsidRPr="00C66EFA" w:rsidRDefault="00EB78DF" w:rsidP="00E16CC8">
      <w:pPr>
        <w:ind w:firstLine="567"/>
        <w:jc w:val="both"/>
        <w:rPr>
          <w:sz w:val="28"/>
          <w:szCs w:val="28"/>
        </w:rPr>
      </w:pPr>
      <w:r w:rsidRPr="00C66EFA">
        <w:rPr>
          <w:sz w:val="28"/>
          <w:szCs w:val="28"/>
        </w:rPr>
        <w:t xml:space="preserve">по санитарно-химическим показателям – </w:t>
      </w:r>
      <w:r w:rsidR="00C66EFA" w:rsidRPr="00C66EFA">
        <w:rPr>
          <w:sz w:val="28"/>
          <w:szCs w:val="28"/>
        </w:rPr>
        <w:t>3,3 % (в 2018</w:t>
      </w:r>
      <w:r w:rsidRPr="00C66EFA">
        <w:rPr>
          <w:sz w:val="28"/>
          <w:szCs w:val="28"/>
        </w:rPr>
        <w:t xml:space="preserve"> году – </w:t>
      </w:r>
      <w:r w:rsidR="00C66EFA" w:rsidRPr="00C66EFA">
        <w:rPr>
          <w:sz w:val="28"/>
          <w:szCs w:val="28"/>
        </w:rPr>
        <w:t xml:space="preserve">16,8 </w:t>
      </w:r>
      <w:r w:rsidRPr="00C66EFA">
        <w:rPr>
          <w:sz w:val="28"/>
          <w:szCs w:val="28"/>
        </w:rPr>
        <w:t xml:space="preserve">%) </w:t>
      </w:r>
      <w:r w:rsidR="00BD111C">
        <w:rPr>
          <w:sz w:val="28"/>
          <w:szCs w:val="28"/>
        </w:rPr>
        <w:t>(Таблица 9</w:t>
      </w:r>
      <w:r w:rsidRPr="00C66EFA">
        <w:rPr>
          <w:sz w:val="28"/>
          <w:szCs w:val="28"/>
        </w:rPr>
        <w:t>);</w:t>
      </w:r>
    </w:p>
    <w:p w:rsidR="00C66EFA" w:rsidRPr="00332B7C" w:rsidRDefault="002A72C2" w:rsidP="00332B7C">
      <w:pPr>
        <w:ind w:firstLine="567"/>
        <w:jc w:val="both"/>
        <w:rPr>
          <w:sz w:val="28"/>
          <w:szCs w:val="28"/>
        </w:rPr>
      </w:pPr>
      <w:r w:rsidRPr="00C66EFA">
        <w:rPr>
          <w:sz w:val="28"/>
          <w:szCs w:val="28"/>
        </w:rPr>
        <w:t xml:space="preserve">по микробиологическим показателям </w:t>
      </w:r>
      <w:r w:rsidR="003A20BE" w:rsidRPr="00C66EFA">
        <w:rPr>
          <w:sz w:val="28"/>
          <w:szCs w:val="28"/>
        </w:rPr>
        <w:t xml:space="preserve">увеличился </w:t>
      </w:r>
      <w:r w:rsidR="00C66EFA" w:rsidRPr="00C66EFA">
        <w:rPr>
          <w:sz w:val="28"/>
          <w:szCs w:val="28"/>
        </w:rPr>
        <w:t>– 0,73 % (в 2018 году – 0,57</w:t>
      </w:r>
      <w:r w:rsidRPr="00C66EFA">
        <w:rPr>
          <w:sz w:val="28"/>
          <w:szCs w:val="28"/>
        </w:rPr>
        <w:t>%)</w:t>
      </w:r>
      <w:r w:rsidR="006F26D2" w:rsidRPr="00C66EFA">
        <w:rPr>
          <w:sz w:val="28"/>
          <w:szCs w:val="28"/>
        </w:rPr>
        <w:t xml:space="preserve"> (Таб</w:t>
      </w:r>
      <w:r w:rsidR="00BD111C">
        <w:rPr>
          <w:sz w:val="28"/>
          <w:szCs w:val="28"/>
        </w:rPr>
        <w:t>лица 10</w:t>
      </w:r>
      <w:r w:rsidR="00EB78DF" w:rsidRPr="00C66EFA">
        <w:rPr>
          <w:sz w:val="28"/>
          <w:szCs w:val="28"/>
        </w:rPr>
        <w:t>)</w:t>
      </w:r>
      <w:r w:rsidR="007F44E0" w:rsidRPr="00C66EFA">
        <w:rPr>
          <w:sz w:val="28"/>
          <w:szCs w:val="28"/>
        </w:rPr>
        <w:t>.</w:t>
      </w:r>
    </w:p>
    <w:p w:rsidR="004F196C" w:rsidRDefault="004F196C" w:rsidP="004F196C">
      <w:pPr>
        <w:ind w:firstLine="851"/>
        <w:rPr>
          <w:szCs w:val="28"/>
        </w:rPr>
      </w:pPr>
    </w:p>
    <w:p w:rsidR="003F3697" w:rsidRPr="003F3697" w:rsidRDefault="003F3697" w:rsidP="003F3697">
      <w:pPr>
        <w:jc w:val="right"/>
        <w:rPr>
          <w:szCs w:val="28"/>
        </w:rPr>
      </w:pPr>
      <w:r>
        <w:rPr>
          <w:szCs w:val="28"/>
        </w:rPr>
        <w:t>Таблица 9</w:t>
      </w:r>
    </w:p>
    <w:tbl>
      <w:tblPr>
        <w:tblStyle w:val="af1"/>
        <w:tblW w:w="9814" w:type="dxa"/>
        <w:jc w:val="center"/>
        <w:tblLayout w:type="fixed"/>
        <w:tblLook w:val="04A0"/>
      </w:tblPr>
      <w:tblGrid>
        <w:gridCol w:w="2093"/>
        <w:gridCol w:w="1984"/>
        <w:gridCol w:w="1985"/>
        <w:gridCol w:w="1876"/>
        <w:gridCol w:w="1876"/>
      </w:tblGrid>
      <w:tr w:rsidR="00C66EFA" w:rsidRPr="00D1540F" w:rsidTr="00C66EFA">
        <w:trPr>
          <w:jc w:val="center"/>
        </w:trPr>
        <w:tc>
          <w:tcPr>
            <w:tcW w:w="9814" w:type="dxa"/>
            <w:gridSpan w:val="5"/>
          </w:tcPr>
          <w:p w:rsidR="00C66EFA" w:rsidRPr="00C66EFA" w:rsidRDefault="00C66EFA" w:rsidP="00522F6D">
            <w:pPr>
              <w:jc w:val="center"/>
              <w:rPr>
                <w:b/>
                <w:sz w:val="28"/>
                <w:szCs w:val="28"/>
              </w:rPr>
            </w:pPr>
            <w:r w:rsidRPr="00C66EFA">
              <w:rPr>
                <w:b/>
                <w:sz w:val="28"/>
                <w:szCs w:val="28"/>
              </w:rPr>
              <w:t>Вода из источников централизованного водоснабжения (артскважины)</w:t>
            </w:r>
          </w:p>
        </w:tc>
      </w:tr>
      <w:tr w:rsidR="00C66EFA" w:rsidRPr="00D1540F" w:rsidTr="00C66EFA">
        <w:trPr>
          <w:jc w:val="center"/>
        </w:trPr>
        <w:tc>
          <w:tcPr>
            <w:tcW w:w="9814" w:type="dxa"/>
            <w:gridSpan w:val="5"/>
          </w:tcPr>
          <w:p w:rsidR="00C66EFA" w:rsidRDefault="00C66EFA" w:rsidP="00522F6D">
            <w:pPr>
              <w:jc w:val="center"/>
              <w:rPr>
                <w:sz w:val="28"/>
                <w:szCs w:val="28"/>
              </w:rPr>
            </w:pPr>
            <w:r w:rsidRPr="00C66EFA">
              <w:rPr>
                <w:sz w:val="28"/>
                <w:szCs w:val="28"/>
              </w:rPr>
              <w:t>Количество исследованных проб / % несоответствующих проб</w:t>
            </w:r>
          </w:p>
          <w:p w:rsidR="00C66EFA" w:rsidRPr="00C66EFA" w:rsidRDefault="00C66EFA" w:rsidP="00522F6D">
            <w:pPr>
              <w:jc w:val="center"/>
              <w:rPr>
                <w:sz w:val="28"/>
                <w:szCs w:val="28"/>
              </w:rPr>
            </w:pPr>
            <w:r w:rsidRPr="00C66EFA">
              <w:rPr>
                <w:sz w:val="28"/>
                <w:szCs w:val="28"/>
              </w:rPr>
              <w:t xml:space="preserve"> (</w:t>
            </w:r>
            <w:r w:rsidRPr="00C66EFA">
              <w:rPr>
                <w:b/>
                <w:sz w:val="28"/>
                <w:szCs w:val="28"/>
              </w:rPr>
              <w:t>по санитарно-химическим показателям</w:t>
            </w:r>
            <w:r w:rsidRPr="00C66EFA">
              <w:rPr>
                <w:sz w:val="28"/>
                <w:szCs w:val="28"/>
              </w:rPr>
              <w:t>)</w:t>
            </w:r>
          </w:p>
        </w:tc>
      </w:tr>
      <w:tr w:rsidR="00C66EFA" w:rsidRPr="00D1540F" w:rsidTr="00C66EFA">
        <w:trPr>
          <w:jc w:val="center"/>
        </w:trPr>
        <w:tc>
          <w:tcPr>
            <w:tcW w:w="2093" w:type="dxa"/>
          </w:tcPr>
          <w:p w:rsidR="00C66EFA" w:rsidRPr="00C66EFA" w:rsidRDefault="00C66EFA" w:rsidP="00522F6D">
            <w:pPr>
              <w:jc w:val="center"/>
              <w:rPr>
                <w:b/>
                <w:sz w:val="28"/>
                <w:szCs w:val="28"/>
              </w:rPr>
            </w:pPr>
            <w:r w:rsidRPr="00C66EFA">
              <w:rPr>
                <w:b/>
                <w:sz w:val="28"/>
                <w:szCs w:val="28"/>
              </w:rPr>
              <w:t>2015</w:t>
            </w:r>
          </w:p>
        </w:tc>
        <w:tc>
          <w:tcPr>
            <w:tcW w:w="1984" w:type="dxa"/>
          </w:tcPr>
          <w:p w:rsidR="00C66EFA" w:rsidRPr="00C66EFA" w:rsidRDefault="00C66EFA" w:rsidP="00522F6D">
            <w:pPr>
              <w:jc w:val="center"/>
              <w:rPr>
                <w:b/>
                <w:sz w:val="28"/>
                <w:szCs w:val="28"/>
              </w:rPr>
            </w:pPr>
            <w:r w:rsidRPr="00C66EFA">
              <w:rPr>
                <w:b/>
                <w:sz w:val="28"/>
                <w:szCs w:val="28"/>
              </w:rPr>
              <w:t>2016</w:t>
            </w:r>
          </w:p>
        </w:tc>
        <w:tc>
          <w:tcPr>
            <w:tcW w:w="1985" w:type="dxa"/>
          </w:tcPr>
          <w:p w:rsidR="00C66EFA" w:rsidRPr="00C66EFA" w:rsidRDefault="00C66EFA" w:rsidP="00522F6D">
            <w:pPr>
              <w:jc w:val="center"/>
              <w:rPr>
                <w:b/>
                <w:sz w:val="28"/>
                <w:szCs w:val="28"/>
              </w:rPr>
            </w:pPr>
            <w:r w:rsidRPr="00C66EFA">
              <w:rPr>
                <w:b/>
                <w:sz w:val="28"/>
                <w:szCs w:val="28"/>
              </w:rPr>
              <w:t>2017</w:t>
            </w:r>
          </w:p>
        </w:tc>
        <w:tc>
          <w:tcPr>
            <w:tcW w:w="1876" w:type="dxa"/>
            <w:tcBorders>
              <w:left w:val="single" w:sz="4" w:space="0" w:color="auto"/>
            </w:tcBorders>
          </w:tcPr>
          <w:p w:rsidR="00C66EFA" w:rsidRPr="00C66EFA" w:rsidRDefault="00C66EFA" w:rsidP="00522F6D">
            <w:pPr>
              <w:jc w:val="center"/>
              <w:rPr>
                <w:b/>
                <w:sz w:val="28"/>
                <w:szCs w:val="28"/>
              </w:rPr>
            </w:pPr>
            <w:r w:rsidRPr="00C66EFA">
              <w:rPr>
                <w:b/>
                <w:sz w:val="28"/>
                <w:szCs w:val="28"/>
              </w:rPr>
              <w:t>2018</w:t>
            </w:r>
          </w:p>
        </w:tc>
        <w:tc>
          <w:tcPr>
            <w:tcW w:w="1876" w:type="dxa"/>
            <w:tcBorders>
              <w:left w:val="single" w:sz="4" w:space="0" w:color="auto"/>
            </w:tcBorders>
          </w:tcPr>
          <w:p w:rsidR="00C66EFA" w:rsidRPr="00C66EFA" w:rsidRDefault="00C66EFA" w:rsidP="00522F6D">
            <w:pPr>
              <w:jc w:val="center"/>
              <w:rPr>
                <w:b/>
                <w:sz w:val="28"/>
                <w:szCs w:val="28"/>
              </w:rPr>
            </w:pPr>
            <w:r w:rsidRPr="00C66EFA">
              <w:rPr>
                <w:b/>
                <w:sz w:val="28"/>
                <w:szCs w:val="28"/>
              </w:rPr>
              <w:t>2019</w:t>
            </w:r>
          </w:p>
        </w:tc>
      </w:tr>
      <w:tr w:rsidR="00C66EFA" w:rsidRPr="00D1540F" w:rsidTr="00C66EFA">
        <w:trPr>
          <w:jc w:val="center"/>
        </w:trPr>
        <w:tc>
          <w:tcPr>
            <w:tcW w:w="2093" w:type="dxa"/>
          </w:tcPr>
          <w:p w:rsidR="00C66EFA" w:rsidRPr="00C66EFA" w:rsidRDefault="00C66EFA" w:rsidP="003A20BE">
            <w:pPr>
              <w:jc w:val="center"/>
              <w:rPr>
                <w:sz w:val="28"/>
                <w:szCs w:val="28"/>
              </w:rPr>
            </w:pPr>
            <w:r w:rsidRPr="00C66EFA">
              <w:rPr>
                <w:sz w:val="28"/>
                <w:szCs w:val="28"/>
              </w:rPr>
              <w:t>1062/13,5%</w:t>
            </w:r>
          </w:p>
        </w:tc>
        <w:tc>
          <w:tcPr>
            <w:tcW w:w="1984" w:type="dxa"/>
          </w:tcPr>
          <w:p w:rsidR="00C66EFA" w:rsidRPr="00C66EFA" w:rsidRDefault="00C66EFA" w:rsidP="003A20BE">
            <w:pPr>
              <w:jc w:val="center"/>
              <w:rPr>
                <w:sz w:val="28"/>
                <w:szCs w:val="28"/>
              </w:rPr>
            </w:pPr>
            <w:r w:rsidRPr="00C66EFA">
              <w:rPr>
                <w:sz w:val="28"/>
                <w:szCs w:val="28"/>
              </w:rPr>
              <w:t>313/17,7%</w:t>
            </w:r>
          </w:p>
        </w:tc>
        <w:tc>
          <w:tcPr>
            <w:tcW w:w="1985" w:type="dxa"/>
          </w:tcPr>
          <w:p w:rsidR="00C66EFA" w:rsidRPr="00C66EFA" w:rsidRDefault="00C66EFA" w:rsidP="003A20BE">
            <w:pPr>
              <w:jc w:val="center"/>
              <w:rPr>
                <w:sz w:val="28"/>
                <w:szCs w:val="28"/>
              </w:rPr>
            </w:pPr>
            <w:r w:rsidRPr="00C66EFA">
              <w:rPr>
                <w:sz w:val="28"/>
                <w:szCs w:val="28"/>
              </w:rPr>
              <w:t>345/17,39%</w:t>
            </w:r>
          </w:p>
        </w:tc>
        <w:tc>
          <w:tcPr>
            <w:tcW w:w="1876" w:type="dxa"/>
            <w:tcBorders>
              <w:left w:val="single" w:sz="4" w:space="0" w:color="auto"/>
            </w:tcBorders>
          </w:tcPr>
          <w:p w:rsidR="00C66EFA" w:rsidRPr="00C66EFA" w:rsidRDefault="00C66EFA" w:rsidP="003A20BE">
            <w:pPr>
              <w:jc w:val="center"/>
              <w:rPr>
                <w:sz w:val="28"/>
                <w:szCs w:val="28"/>
              </w:rPr>
            </w:pPr>
            <w:r w:rsidRPr="00C66EFA">
              <w:rPr>
                <w:sz w:val="28"/>
                <w:szCs w:val="28"/>
              </w:rPr>
              <w:t>173/16,8%</w:t>
            </w:r>
          </w:p>
        </w:tc>
        <w:tc>
          <w:tcPr>
            <w:tcW w:w="1876" w:type="dxa"/>
            <w:tcBorders>
              <w:left w:val="single" w:sz="4" w:space="0" w:color="auto"/>
            </w:tcBorders>
          </w:tcPr>
          <w:p w:rsidR="00C66EFA" w:rsidRPr="00C66EFA" w:rsidRDefault="00C66EFA" w:rsidP="003A20BE">
            <w:pPr>
              <w:jc w:val="center"/>
              <w:rPr>
                <w:sz w:val="28"/>
                <w:szCs w:val="28"/>
              </w:rPr>
            </w:pPr>
            <w:r w:rsidRPr="00C66EFA">
              <w:rPr>
                <w:sz w:val="28"/>
                <w:szCs w:val="28"/>
              </w:rPr>
              <w:t>181/3,3</w:t>
            </w:r>
          </w:p>
        </w:tc>
      </w:tr>
      <w:tr w:rsidR="00C66EFA" w:rsidRPr="00D1540F" w:rsidTr="00C66EFA">
        <w:trPr>
          <w:jc w:val="center"/>
        </w:trPr>
        <w:tc>
          <w:tcPr>
            <w:tcW w:w="9814" w:type="dxa"/>
            <w:gridSpan w:val="5"/>
          </w:tcPr>
          <w:p w:rsidR="00C66EFA" w:rsidRPr="00C66EFA" w:rsidRDefault="00C66EFA" w:rsidP="00522F6D">
            <w:pPr>
              <w:jc w:val="center"/>
              <w:rPr>
                <w:sz w:val="28"/>
                <w:szCs w:val="28"/>
              </w:rPr>
            </w:pPr>
            <w:r w:rsidRPr="00C66EFA">
              <w:rPr>
                <w:sz w:val="28"/>
                <w:szCs w:val="28"/>
              </w:rPr>
              <w:t>Удельный вес несоответствующих проб (%):</w:t>
            </w:r>
            <w:r w:rsidRPr="00C66EFA">
              <w:rPr>
                <w:b/>
                <w:sz w:val="28"/>
                <w:szCs w:val="28"/>
              </w:rPr>
              <w:t>по органолептике</w:t>
            </w:r>
          </w:p>
        </w:tc>
      </w:tr>
      <w:tr w:rsidR="00C66EFA" w:rsidRPr="00D1540F" w:rsidTr="00C66EFA">
        <w:trPr>
          <w:jc w:val="center"/>
        </w:trPr>
        <w:tc>
          <w:tcPr>
            <w:tcW w:w="2093" w:type="dxa"/>
          </w:tcPr>
          <w:p w:rsidR="00C66EFA" w:rsidRPr="00C66EFA" w:rsidRDefault="00C66EFA" w:rsidP="001851F8">
            <w:pPr>
              <w:jc w:val="center"/>
              <w:rPr>
                <w:sz w:val="28"/>
                <w:szCs w:val="28"/>
              </w:rPr>
            </w:pPr>
            <w:r w:rsidRPr="00C66EFA">
              <w:rPr>
                <w:sz w:val="28"/>
                <w:szCs w:val="28"/>
              </w:rPr>
              <w:t>0,1%</w:t>
            </w:r>
          </w:p>
        </w:tc>
        <w:tc>
          <w:tcPr>
            <w:tcW w:w="1984" w:type="dxa"/>
          </w:tcPr>
          <w:p w:rsidR="00C66EFA" w:rsidRPr="00C66EFA" w:rsidRDefault="00C66EFA" w:rsidP="000526F9">
            <w:pPr>
              <w:jc w:val="center"/>
              <w:rPr>
                <w:sz w:val="28"/>
                <w:szCs w:val="28"/>
              </w:rPr>
            </w:pPr>
            <w:r w:rsidRPr="00C66EFA">
              <w:rPr>
                <w:sz w:val="28"/>
                <w:szCs w:val="28"/>
              </w:rPr>
              <w:t>12,5%</w:t>
            </w:r>
          </w:p>
        </w:tc>
        <w:tc>
          <w:tcPr>
            <w:tcW w:w="1985" w:type="dxa"/>
          </w:tcPr>
          <w:p w:rsidR="00C66EFA" w:rsidRPr="00C66EFA" w:rsidRDefault="00C66EFA" w:rsidP="000526F9">
            <w:pPr>
              <w:jc w:val="center"/>
              <w:rPr>
                <w:sz w:val="28"/>
                <w:szCs w:val="28"/>
              </w:rPr>
            </w:pPr>
            <w:r w:rsidRPr="00C66EFA">
              <w:rPr>
                <w:sz w:val="28"/>
                <w:szCs w:val="28"/>
              </w:rPr>
              <w:t>16,5%</w:t>
            </w:r>
          </w:p>
        </w:tc>
        <w:tc>
          <w:tcPr>
            <w:tcW w:w="1876" w:type="dxa"/>
            <w:tcBorders>
              <w:left w:val="single" w:sz="4" w:space="0" w:color="auto"/>
            </w:tcBorders>
          </w:tcPr>
          <w:p w:rsidR="00C66EFA" w:rsidRPr="00C66EFA" w:rsidRDefault="00C66EFA" w:rsidP="000526F9">
            <w:pPr>
              <w:jc w:val="center"/>
              <w:rPr>
                <w:sz w:val="28"/>
                <w:szCs w:val="28"/>
              </w:rPr>
            </w:pPr>
            <w:r w:rsidRPr="00C66EFA">
              <w:rPr>
                <w:sz w:val="28"/>
                <w:szCs w:val="28"/>
              </w:rPr>
              <w:t>16,2%</w:t>
            </w:r>
          </w:p>
        </w:tc>
        <w:tc>
          <w:tcPr>
            <w:tcW w:w="1876" w:type="dxa"/>
            <w:tcBorders>
              <w:left w:val="single" w:sz="4" w:space="0" w:color="auto"/>
            </w:tcBorders>
          </w:tcPr>
          <w:p w:rsidR="00C66EFA" w:rsidRPr="00C66EFA" w:rsidRDefault="00C66EFA" w:rsidP="000526F9">
            <w:pPr>
              <w:jc w:val="center"/>
              <w:rPr>
                <w:sz w:val="28"/>
                <w:szCs w:val="28"/>
              </w:rPr>
            </w:pPr>
            <w:r w:rsidRPr="00C66EFA">
              <w:rPr>
                <w:sz w:val="28"/>
                <w:szCs w:val="28"/>
              </w:rPr>
              <w:t>16,7</w:t>
            </w:r>
          </w:p>
        </w:tc>
      </w:tr>
      <w:tr w:rsidR="00C66EFA" w:rsidRPr="00D1540F" w:rsidTr="00C66EFA">
        <w:trPr>
          <w:jc w:val="center"/>
        </w:trPr>
        <w:tc>
          <w:tcPr>
            <w:tcW w:w="9814" w:type="dxa"/>
            <w:gridSpan w:val="5"/>
          </w:tcPr>
          <w:p w:rsidR="00C66EFA" w:rsidRPr="00C66EFA" w:rsidRDefault="00C66EFA" w:rsidP="00522F6D">
            <w:pPr>
              <w:jc w:val="center"/>
              <w:rPr>
                <w:sz w:val="28"/>
                <w:szCs w:val="28"/>
              </w:rPr>
            </w:pPr>
            <w:r w:rsidRPr="00C66EFA">
              <w:rPr>
                <w:sz w:val="28"/>
                <w:szCs w:val="28"/>
              </w:rPr>
              <w:t>Удельный вес несоответствующих проб (%):</w:t>
            </w:r>
            <w:r w:rsidRPr="00C66EFA">
              <w:rPr>
                <w:b/>
                <w:sz w:val="28"/>
                <w:szCs w:val="28"/>
              </w:rPr>
              <w:t>по содержанию железа</w:t>
            </w:r>
          </w:p>
        </w:tc>
      </w:tr>
      <w:tr w:rsidR="00C66EFA" w:rsidRPr="00D1540F" w:rsidTr="00C66EFA">
        <w:trPr>
          <w:jc w:val="center"/>
        </w:trPr>
        <w:tc>
          <w:tcPr>
            <w:tcW w:w="2093" w:type="dxa"/>
          </w:tcPr>
          <w:p w:rsidR="00C66EFA" w:rsidRPr="00C66EFA" w:rsidRDefault="00C66EFA" w:rsidP="001851F8">
            <w:pPr>
              <w:jc w:val="center"/>
              <w:rPr>
                <w:sz w:val="28"/>
                <w:szCs w:val="28"/>
              </w:rPr>
            </w:pPr>
            <w:r w:rsidRPr="00C66EFA">
              <w:rPr>
                <w:sz w:val="28"/>
                <w:szCs w:val="28"/>
              </w:rPr>
              <w:t>13,5%</w:t>
            </w:r>
          </w:p>
        </w:tc>
        <w:tc>
          <w:tcPr>
            <w:tcW w:w="1984" w:type="dxa"/>
          </w:tcPr>
          <w:p w:rsidR="00C66EFA" w:rsidRPr="00C66EFA" w:rsidRDefault="00C66EFA" w:rsidP="000526F9">
            <w:pPr>
              <w:jc w:val="center"/>
              <w:rPr>
                <w:sz w:val="28"/>
                <w:szCs w:val="28"/>
              </w:rPr>
            </w:pPr>
            <w:r w:rsidRPr="00C66EFA">
              <w:rPr>
                <w:sz w:val="28"/>
                <w:szCs w:val="28"/>
              </w:rPr>
              <w:t>9,9%</w:t>
            </w:r>
          </w:p>
        </w:tc>
        <w:tc>
          <w:tcPr>
            <w:tcW w:w="1985" w:type="dxa"/>
          </w:tcPr>
          <w:p w:rsidR="00C66EFA" w:rsidRPr="00C66EFA" w:rsidRDefault="00C66EFA" w:rsidP="000526F9">
            <w:pPr>
              <w:jc w:val="center"/>
              <w:rPr>
                <w:sz w:val="28"/>
                <w:szCs w:val="28"/>
              </w:rPr>
            </w:pPr>
            <w:r w:rsidRPr="00C66EFA">
              <w:rPr>
                <w:sz w:val="28"/>
                <w:szCs w:val="28"/>
              </w:rPr>
              <w:t>16,5%</w:t>
            </w:r>
          </w:p>
        </w:tc>
        <w:tc>
          <w:tcPr>
            <w:tcW w:w="1876" w:type="dxa"/>
            <w:tcBorders>
              <w:left w:val="single" w:sz="4" w:space="0" w:color="auto"/>
            </w:tcBorders>
          </w:tcPr>
          <w:p w:rsidR="00C66EFA" w:rsidRPr="00C66EFA" w:rsidRDefault="00C66EFA" w:rsidP="000526F9">
            <w:pPr>
              <w:jc w:val="center"/>
              <w:rPr>
                <w:sz w:val="28"/>
                <w:szCs w:val="28"/>
              </w:rPr>
            </w:pPr>
            <w:r w:rsidRPr="00C66EFA">
              <w:rPr>
                <w:sz w:val="28"/>
                <w:szCs w:val="28"/>
              </w:rPr>
              <w:t>15,6%</w:t>
            </w:r>
          </w:p>
        </w:tc>
        <w:tc>
          <w:tcPr>
            <w:tcW w:w="1876" w:type="dxa"/>
            <w:tcBorders>
              <w:left w:val="single" w:sz="4" w:space="0" w:color="auto"/>
            </w:tcBorders>
          </w:tcPr>
          <w:p w:rsidR="00C66EFA" w:rsidRPr="00C66EFA" w:rsidRDefault="00C66EFA" w:rsidP="000526F9">
            <w:pPr>
              <w:jc w:val="center"/>
              <w:rPr>
                <w:sz w:val="28"/>
                <w:szCs w:val="28"/>
              </w:rPr>
            </w:pPr>
            <w:r w:rsidRPr="00C66EFA">
              <w:rPr>
                <w:sz w:val="28"/>
                <w:szCs w:val="28"/>
              </w:rPr>
              <w:t>17,1</w:t>
            </w:r>
          </w:p>
        </w:tc>
      </w:tr>
    </w:tbl>
    <w:p w:rsidR="00B3232F" w:rsidRPr="00D1540F" w:rsidRDefault="00B3232F" w:rsidP="00522F6D">
      <w:pPr>
        <w:ind w:firstLine="851"/>
        <w:jc w:val="both"/>
        <w:rPr>
          <w:color w:val="FF0000"/>
          <w:sz w:val="28"/>
          <w:szCs w:val="28"/>
          <w:highlight w:val="yellow"/>
          <w:u w:val="single"/>
        </w:rPr>
      </w:pPr>
    </w:p>
    <w:p w:rsidR="008B16E2" w:rsidRDefault="008B16E2" w:rsidP="00BD111C">
      <w:pPr>
        <w:jc w:val="right"/>
        <w:rPr>
          <w:szCs w:val="28"/>
        </w:rPr>
      </w:pPr>
    </w:p>
    <w:p w:rsidR="00EB78DF" w:rsidRPr="004F196C" w:rsidRDefault="00BD111C" w:rsidP="00BD111C">
      <w:pPr>
        <w:jc w:val="right"/>
        <w:rPr>
          <w:szCs w:val="28"/>
        </w:rPr>
      </w:pPr>
      <w:r>
        <w:rPr>
          <w:szCs w:val="28"/>
        </w:rPr>
        <w:lastRenderedPageBreak/>
        <w:t>Таблица 10</w:t>
      </w:r>
    </w:p>
    <w:tbl>
      <w:tblPr>
        <w:tblStyle w:val="af1"/>
        <w:tblW w:w="9781" w:type="dxa"/>
        <w:jc w:val="center"/>
        <w:tblLayout w:type="fixed"/>
        <w:tblLook w:val="04A0"/>
      </w:tblPr>
      <w:tblGrid>
        <w:gridCol w:w="2093"/>
        <w:gridCol w:w="1984"/>
        <w:gridCol w:w="1985"/>
        <w:gridCol w:w="1984"/>
        <w:gridCol w:w="1735"/>
      </w:tblGrid>
      <w:tr w:rsidR="00DB5A51" w:rsidRPr="00D1540F" w:rsidTr="00332B7C">
        <w:trPr>
          <w:jc w:val="center"/>
        </w:trPr>
        <w:tc>
          <w:tcPr>
            <w:tcW w:w="9781" w:type="dxa"/>
            <w:gridSpan w:val="5"/>
          </w:tcPr>
          <w:p w:rsidR="002A72C2" w:rsidRPr="00332B7C" w:rsidRDefault="002A72C2" w:rsidP="00522F6D">
            <w:pPr>
              <w:jc w:val="center"/>
              <w:rPr>
                <w:b/>
                <w:sz w:val="28"/>
                <w:szCs w:val="28"/>
              </w:rPr>
            </w:pPr>
            <w:r w:rsidRPr="00332B7C">
              <w:rPr>
                <w:b/>
                <w:sz w:val="28"/>
                <w:szCs w:val="28"/>
              </w:rPr>
              <w:t>Вода из источников централизованного водоснабжения (артскважины)</w:t>
            </w:r>
          </w:p>
        </w:tc>
      </w:tr>
      <w:tr w:rsidR="00DB5A51" w:rsidRPr="00D1540F" w:rsidTr="00332B7C">
        <w:trPr>
          <w:jc w:val="center"/>
        </w:trPr>
        <w:tc>
          <w:tcPr>
            <w:tcW w:w="9781" w:type="dxa"/>
            <w:gridSpan w:val="5"/>
          </w:tcPr>
          <w:p w:rsidR="002A72C2" w:rsidRPr="00332B7C" w:rsidRDefault="002A72C2" w:rsidP="00522F6D">
            <w:pPr>
              <w:jc w:val="center"/>
              <w:rPr>
                <w:sz w:val="28"/>
                <w:szCs w:val="28"/>
              </w:rPr>
            </w:pPr>
            <w:r w:rsidRPr="00332B7C">
              <w:rPr>
                <w:sz w:val="28"/>
                <w:szCs w:val="28"/>
              </w:rPr>
              <w:t xml:space="preserve">Количество исследованных проб / % несоответствующих проб </w:t>
            </w:r>
          </w:p>
          <w:p w:rsidR="002A72C2" w:rsidRPr="00332B7C" w:rsidRDefault="002A72C2" w:rsidP="00522F6D">
            <w:pPr>
              <w:jc w:val="center"/>
              <w:rPr>
                <w:sz w:val="28"/>
                <w:szCs w:val="28"/>
              </w:rPr>
            </w:pPr>
            <w:r w:rsidRPr="00332B7C">
              <w:rPr>
                <w:sz w:val="28"/>
                <w:szCs w:val="28"/>
              </w:rPr>
              <w:t>(</w:t>
            </w:r>
            <w:r w:rsidRPr="00332B7C">
              <w:rPr>
                <w:b/>
                <w:sz w:val="28"/>
                <w:szCs w:val="28"/>
              </w:rPr>
              <w:t>по микробиологическим показателям</w:t>
            </w:r>
            <w:r w:rsidRPr="00332B7C">
              <w:rPr>
                <w:sz w:val="28"/>
                <w:szCs w:val="28"/>
              </w:rPr>
              <w:t>)</w:t>
            </w:r>
          </w:p>
        </w:tc>
      </w:tr>
      <w:tr w:rsidR="00DB5A51" w:rsidRPr="00D1540F" w:rsidTr="00332B7C">
        <w:trPr>
          <w:jc w:val="center"/>
        </w:trPr>
        <w:tc>
          <w:tcPr>
            <w:tcW w:w="2093" w:type="dxa"/>
          </w:tcPr>
          <w:p w:rsidR="002A72C2" w:rsidRPr="00332B7C" w:rsidRDefault="00332B7C" w:rsidP="00522F6D">
            <w:pPr>
              <w:jc w:val="center"/>
              <w:rPr>
                <w:b/>
                <w:sz w:val="28"/>
                <w:szCs w:val="28"/>
              </w:rPr>
            </w:pPr>
            <w:r w:rsidRPr="00332B7C">
              <w:rPr>
                <w:b/>
                <w:sz w:val="28"/>
                <w:szCs w:val="28"/>
              </w:rPr>
              <w:t>2015</w:t>
            </w:r>
          </w:p>
        </w:tc>
        <w:tc>
          <w:tcPr>
            <w:tcW w:w="1984" w:type="dxa"/>
          </w:tcPr>
          <w:p w:rsidR="002A72C2" w:rsidRPr="00332B7C" w:rsidRDefault="00332B7C" w:rsidP="00522F6D">
            <w:pPr>
              <w:jc w:val="center"/>
              <w:rPr>
                <w:b/>
                <w:sz w:val="28"/>
                <w:szCs w:val="28"/>
              </w:rPr>
            </w:pPr>
            <w:r w:rsidRPr="00332B7C">
              <w:rPr>
                <w:b/>
                <w:sz w:val="28"/>
                <w:szCs w:val="28"/>
              </w:rPr>
              <w:t>2016</w:t>
            </w:r>
          </w:p>
        </w:tc>
        <w:tc>
          <w:tcPr>
            <w:tcW w:w="1985" w:type="dxa"/>
          </w:tcPr>
          <w:p w:rsidR="002A72C2" w:rsidRPr="00332B7C" w:rsidRDefault="00332B7C" w:rsidP="00522F6D">
            <w:pPr>
              <w:jc w:val="center"/>
              <w:rPr>
                <w:b/>
                <w:sz w:val="28"/>
                <w:szCs w:val="28"/>
              </w:rPr>
            </w:pPr>
            <w:r w:rsidRPr="00332B7C">
              <w:rPr>
                <w:b/>
                <w:sz w:val="28"/>
                <w:szCs w:val="28"/>
              </w:rPr>
              <w:t>2017</w:t>
            </w:r>
          </w:p>
        </w:tc>
        <w:tc>
          <w:tcPr>
            <w:tcW w:w="1984" w:type="dxa"/>
            <w:tcBorders>
              <w:right w:val="single" w:sz="4" w:space="0" w:color="auto"/>
            </w:tcBorders>
          </w:tcPr>
          <w:p w:rsidR="002A72C2" w:rsidRPr="00332B7C" w:rsidRDefault="00332B7C" w:rsidP="00522F6D">
            <w:pPr>
              <w:jc w:val="center"/>
              <w:rPr>
                <w:b/>
                <w:sz w:val="28"/>
                <w:szCs w:val="28"/>
              </w:rPr>
            </w:pPr>
            <w:r w:rsidRPr="00332B7C">
              <w:rPr>
                <w:b/>
                <w:sz w:val="28"/>
                <w:szCs w:val="28"/>
              </w:rPr>
              <w:t>2018</w:t>
            </w:r>
          </w:p>
        </w:tc>
        <w:tc>
          <w:tcPr>
            <w:tcW w:w="1735" w:type="dxa"/>
            <w:tcBorders>
              <w:left w:val="single" w:sz="4" w:space="0" w:color="auto"/>
            </w:tcBorders>
          </w:tcPr>
          <w:p w:rsidR="002A72C2" w:rsidRPr="00332B7C" w:rsidRDefault="00332B7C" w:rsidP="00522F6D">
            <w:pPr>
              <w:jc w:val="center"/>
              <w:rPr>
                <w:b/>
                <w:sz w:val="28"/>
                <w:szCs w:val="28"/>
              </w:rPr>
            </w:pPr>
            <w:r w:rsidRPr="00332B7C">
              <w:rPr>
                <w:b/>
                <w:sz w:val="28"/>
                <w:szCs w:val="28"/>
              </w:rPr>
              <w:t>2019</w:t>
            </w:r>
          </w:p>
        </w:tc>
      </w:tr>
      <w:tr w:rsidR="00DB5A51" w:rsidRPr="00D1540F" w:rsidTr="00332B7C">
        <w:trPr>
          <w:jc w:val="center"/>
        </w:trPr>
        <w:tc>
          <w:tcPr>
            <w:tcW w:w="2093" w:type="dxa"/>
          </w:tcPr>
          <w:p w:rsidR="002A72C2" w:rsidRPr="00332B7C" w:rsidRDefault="002A72C2" w:rsidP="000526F9">
            <w:pPr>
              <w:jc w:val="center"/>
              <w:rPr>
                <w:sz w:val="28"/>
                <w:szCs w:val="28"/>
              </w:rPr>
            </w:pPr>
            <w:r w:rsidRPr="00332B7C">
              <w:rPr>
                <w:sz w:val="28"/>
                <w:szCs w:val="28"/>
              </w:rPr>
              <w:t>1</w:t>
            </w:r>
            <w:r w:rsidR="00332B7C" w:rsidRPr="00332B7C">
              <w:rPr>
                <w:sz w:val="28"/>
                <w:szCs w:val="28"/>
              </w:rPr>
              <w:t>309</w:t>
            </w:r>
            <w:r w:rsidRPr="00332B7C">
              <w:rPr>
                <w:sz w:val="28"/>
                <w:szCs w:val="28"/>
              </w:rPr>
              <w:t>/0</w:t>
            </w:r>
            <w:r w:rsidR="000526F9" w:rsidRPr="00332B7C">
              <w:rPr>
                <w:sz w:val="28"/>
                <w:szCs w:val="28"/>
              </w:rPr>
              <w:t>,3</w:t>
            </w:r>
          </w:p>
        </w:tc>
        <w:tc>
          <w:tcPr>
            <w:tcW w:w="1984" w:type="dxa"/>
          </w:tcPr>
          <w:p w:rsidR="002A72C2" w:rsidRPr="00332B7C" w:rsidRDefault="00332B7C" w:rsidP="000526F9">
            <w:pPr>
              <w:jc w:val="center"/>
              <w:rPr>
                <w:sz w:val="28"/>
                <w:szCs w:val="28"/>
              </w:rPr>
            </w:pPr>
            <w:r w:rsidRPr="00332B7C">
              <w:rPr>
                <w:sz w:val="28"/>
                <w:szCs w:val="28"/>
              </w:rPr>
              <w:t>305/0</w:t>
            </w:r>
          </w:p>
        </w:tc>
        <w:tc>
          <w:tcPr>
            <w:tcW w:w="1985" w:type="dxa"/>
          </w:tcPr>
          <w:p w:rsidR="002A72C2" w:rsidRPr="00332B7C" w:rsidRDefault="00332B7C" w:rsidP="00522F6D">
            <w:pPr>
              <w:jc w:val="center"/>
              <w:rPr>
                <w:sz w:val="28"/>
                <w:szCs w:val="28"/>
              </w:rPr>
            </w:pPr>
            <w:r w:rsidRPr="00332B7C">
              <w:rPr>
                <w:sz w:val="28"/>
                <w:szCs w:val="28"/>
              </w:rPr>
              <w:t>284/0</w:t>
            </w:r>
          </w:p>
        </w:tc>
        <w:tc>
          <w:tcPr>
            <w:tcW w:w="1984" w:type="dxa"/>
            <w:tcBorders>
              <w:right w:val="single" w:sz="4" w:space="0" w:color="auto"/>
            </w:tcBorders>
          </w:tcPr>
          <w:p w:rsidR="002A72C2" w:rsidRPr="00332B7C" w:rsidRDefault="00332B7C" w:rsidP="00522F6D">
            <w:pPr>
              <w:jc w:val="center"/>
              <w:rPr>
                <w:sz w:val="28"/>
                <w:szCs w:val="28"/>
              </w:rPr>
            </w:pPr>
            <w:r w:rsidRPr="00332B7C">
              <w:rPr>
                <w:sz w:val="28"/>
                <w:szCs w:val="28"/>
              </w:rPr>
              <w:t>175/0,57</w:t>
            </w:r>
          </w:p>
        </w:tc>
        <w:tc>
          <w:tcPr>
            <w:tcW w:w="1735" w:type="dxa"/>
            <w:tcBorders>
              <w:left w:val="single" w:sz="4" w:space="0" w:color="auto"/>
            </w:tcBorders>
          </w:tcPr>
          <w:p w:rsidR="002A72C2" w:rsidRPr="00332B7C" w:rsidRDefault="002A72C2" w:rsidP="000526F9">
            <w:pPr>
              <w:jc w:val="center"/>
              <w:rPr>
                <w:sz w:val="28"/>
                <w:szCs w:val="28"/>
              </w:rPr>
            </w:pPr>
            <w:r w:rsidRPr="00332B7C">
              <w:rPr>
                <w:sz w:val="28"/>
                <w:szCs w:val="28"/>
              </w:rPr>
              <w:t>1</w:t>
            </w:r>
            <w:r w:rsidR="00332B7C" w:rsidRPr="00332B7C">
              <w:rPr>
                <w:sz w:val="28"/>
                <w:szCs w:val="28"/>
              </w:rPr>
              <w:t>36/0,73</w:t>
            </w:r>
          </w:p>
        </w:tc>
      </w:tr>
    </w:tbl>
    <w:p w:rsidR="002A72C2" w:rsidRPr="00D1540F" w:rsidRDefault="002A72C2" w:rsidP="00522F6D">
      <w:pPr>
        <w:ind w:firstLine="851"/>
        <w:jc w:val="both"/>
        <w:rPr>
          <w:sz w:val="28"/>
          <w:szCs w:val="28"/>
          <w:highlight w:val="yellow"/>
          <w:u w:val="single"/>
        </w:rPr>
      </w:pPr>
    </w:p>
    <w:p w:rsidR="00EB78DF" w:rsidRPr="00F83D83" w:rsidRDefault="00BD111C" w:rsidP="00BD111C">
      <w:pPr>
        <w:ind w:firstLine="567"/>
        <w:jc w:val="right"/>
        <w:rPr>
          <w:szCs w:val="28"/>
        </w:rPr>
      </w:pPr>
      <w:r>
        <w:rPr>
          <w:szCs w:val="28"/>
        </w:rPr>
        <w:t>Таблица 11</w:t>
      </w:r>
    </w:p>
    <w:tbl>
      <w:tblPr>
        <w:tblStyle w:val="af1"/>
        <w:tblW w:w="9781" w:type="dxa"/>
        <w:jc w:val="center"/>
        <w:tblLayout w:type="fixed"/>
        <w:tblLook w:val="04A0"/>
      </w:tblPr>
      <w:tblGrid>
        <w:gridCol w:w="1951"/>
        <w:gridCol w:w="1985"/>
        <w:gridCol w:w="1984"/>
        <w:gridCol w:w="1985"/>
        <w:gridCol w:w="1876"/>
      </w:tblGrid>
      <w:tr w:rsidR="00DB5A51" w:rsidRPr="00D1540F" w:rsidTr="00332B7C">
        <w:trPr>
          <w:jc w:val="center"/>
        </w:trPr>
        <w:tc>
          <w:tcPr>
            <w:tcW w:w="9781" w:type="dxa"/>
            <w:gridSpan w:val="5"/>
          </w:tcPr>
          <w:p w:rsidR="002A72C2" w:rsidRPr="00332B7C" w:rsidRDefault="002A72C2" w:rsidP="00522F6D">
            <w:pPr>
              <w:jc w:val="center"/>
              <w:rPr>
                <w:b/>
                <w:sz w:val="28"/>
                <w:szCs w:val="28"/>
              </w:rPr>
            </w:pPr>
            <w:r w:rsidRPr="00332B7C">
              <w:rPr>
                <w:b/>
                <w:sz w:val="28"/>
                <w:szCs w:val="28"/>
              </w:rPr>
              <w:t>Вода из коммунальных водопроводов</w:t>
            </w:r>
          </w:p>
        </w:tc>
      </w:tr>
      <w:tr w:rsidR="00DB5A51" w:rsidRPr="00D1540F" w:rsidTr="00332B7C">
        <w:trPr>
          <w:jc w:val="center"/>
        </w:trPr>
        <w:tc>
          <w:tcPr>
            <w:tcW w:w="9781" w:type="dxa"/>
            <w:gridSpan w:val="5"/>
          </w:tcPr>
          <w:p w:rsidR="002A72C2" w:rsidRPr="00332B7C" w:rsidRDefault="002A72C2" w:rsidP="00522F6D">
            <w:pPr>
              <w:jc w:val="center"/>
              <w:rPr>
                <w:sz w:val="28"/>
                <w:szCs w:val="28"/>
              </w:rPr>
            </w:pPr>
            <w:r w:rsidRPr="00332B7C">
              <w:rPr>
                <w:sz w:val="28"/>
                <w:szCs w:val="28"/>
              </w:rPr>
              <w:t xml:space="preserve">Количество исследованных проб / % несоответствующих проб </w:t>
            </w:r>
          </w:p>
          <w:p w:rsidR="002A72C2" w:rsidRPr="00332B7C" w:rsidRDefault="002A72C2" w:rsidP="00522F6D">
            <w:pPr>
              <w:jc w:val="center"/>
              <w:rPr>
                <w:sz w:val="28"/>
                <w:szCs w:val="28"/>
              </w:rPr>
            </w:pPr>
            <w:r w:rsidRPr="00332B7C">
              <w:rPr>
                <w:sz w:val="28"/>
                <w:szCs w:val="28"/>
              </w:rPr>
              <w:t>(</w:t>
            </w:r>
            <w:r w:rsidRPr="00332B7C">
              <w:rPr>
                <w:b/>
                <w:sz w:val="28"/>
                <w:szCs w:val="28"/>
              </w:rPr>
              <w:t>по санитарно-химическим показателям</w:t>
            </w:r>
            <w:r w:rsidRPr="00332B7C">
              <w:rPr>
                <w:sz w:val="28"/>
                <w:szCs w:val="28"/>
              </w:rPr>
              <w:t>)</w:t>
            </w:r>
          </w:p>
        </w:tc>
      </w:tr>
      <w:tr w:rsidR="00DB5A51" w:rsidRPr="00D1540F" w:rsidTr="00332B7C">
        <w:trPr>
          <w:jc w:val="center"/>
        </w:trPr>
        <w:tc>
          <w:tcPr>
            <w:tcW w:w="1951" w:type="dxa"/>
          </w:tcPr>
          <w:p w:rsidR="002A72C2" w:rsidRPr="00332B7C" w:rsidRDefault="00332B7C" w:rsidP="00522F6D">
            <w:pPr>
              <w:jc w:val="center"/>
              <w:rPr>
                <w:b/>
                <w:sz w:val="28"/>
                <w:szCs w:val="28"/>
              </w:rPr>
            </w:pPr>
            <w:r w:rsidRPr="00332B7C">
              <w:rPr>
                <w:b/>
                <w:sz w:val="28"/>
                <w:szCs w:val="28"/>
              </w:rPr>
              <w:t>2015</w:t>
            </w:r>
          </w:p>
        </w:tc>
        <w:tc>
          <w:tcPr>
            <w:tcW w:w="1985" w:type="dxa"/>
          </w:tcPr>
          <w:p w:rsidR="002A72C2" w:rsidRPr="00332B7C" w:rsidRDefault="00332B7C" w:rsidP="00522F6D">
            <w:pPr>
              <w:jc w:val="center"/>
              <w:rPr>
                <w:b/>
                <w:sz w:val="28"/>
                <w:szCs w:val="28"/>
              </w:rPr>
            </w:pPr>
            <w:r w:rsidRPr="00332B7C">
              <w:rPr>
                <w:b/>
                <w:sz w:val="28"/>
                <w:szCs w:val="28"/>
              </w:rPr>
              <w:t>2016</w:t>
            </w:r>
          </w:p>
        </w:tc>
        <w:tc>
          <w:tcPr>
            <w:tcW w:w="1984" w:type="dxa"/>
          </w:tcPr>
          <w:p w:rsidR="002A72C2" w:rsidRPr="00332B7C" w:rsidRDefault="00332B7C" w:rsidP="00522F6D">
            <w:pPr>
              <w:jc w:val="center"/>
              <w:rPr>
                <w:b/>
                <w:sz w:val="28"/>
                <w:szCs w:val="28"/>
              </w:rPr>
            </w:pPr>
            <w:r w:rsidRPr="00332B7C">
              <w:rPr>
                <w:b/>
                <w:sz w:val="28"/>
                <w:szCs w:val="28"/>
              </w:rPr>
              <w:t>2017</w:t>
            </w:r>
          </w:p>
        </w:tc>
        <w:tc>
          <w:tcPr>
            <w:tcW w:w="1985" w:type="dxa"/>
          </w:tcPr>
          <w:p w:rsidR="002A72C2" w:rsidRPr="00332B7C" w:rsidRDefault="00332B7C" w:rsidP="00522F6D">
            <w:pPr>
              <w:jc w:val="center"/>
              <w:rPr>
                <w:b/>
                <w:sz w:val="28"/>
                <w:szCs w:val="28"/>
              </w:rPr>
            </w:pPr>
            <w:r w:rsidRPr="00332B7C">
              <w:rPr>
                <w:b/>
                <w:sz w:val="28"/>
                <w:szCs w:val="28"/>
              </w:rPr>
              <w:t>2018</w:t>
            </w:r>
          </w:p>
        </w:tc>
        <w:tc>
          <w:tcPr>
            <w:tcW w:w="1876" w:type="dxa"/>
            <w:tcBorders>
              <w:left w:val="single" w:sz="4" w:space="0" w:color="auto"/>
            </w:tcBorders>
          </w:tcPr>
          <w:p w:rsidR="002A72C2" w:rsidRPr="00332B7C" w:rsidRDefault="00332B7C" w:rsidP="00522F6D">
            <w:pPr>
              <w:jc w:val="center"/>
              <w:rPr>
                <w:b/>
                <w:sz w:val="28"/>
                <w:szCs w:val="28"/>
              </w:rPr>
            </w:pPr>
            <w:r w:rsidRPr="00332B7C">
              <w:rPr>
                <w:b/>
                <w:sz w:val="28"/>
                <w:szCs w:val="28"/>
              </w:rPr>
              <w:t>2019</w:t>
            </w:r>
          </w:p>
        </w:tc>
      </w:tr>
      <w:tr w:rsidR="00DB5A51" w:rsidRPr="00D1540F" w:rsidTr="00332B7C">
        <w:trPr>
          <w:jc w:val="center"/>
        </w:trPr>
        <w:tc>
          <w:tcPr>
            <w:tcW w:w="1951" w:type="dxa"/>
          </w:tcPr>
          <w:p w:rsidR="002A72C2" w:rsidRPr="00332B7C" w:rsidRDefault="00332B7C" w:rsidP="004811CF">
            <w:pPr>
              <w:jc w:val="center"/>
              <w:rPr>
                <w:sz w:val="28"/>
                <w:szCs w:val="28"/>
              </w:rPr>
            </w:pPr>
            <w:r w:rsidRPr="00332B7C">
              <w:rPr>
                <w:sz w:val="28"/>
                <w:szCs w:val="28"/>
              </w:rPr>
              <w:t>649/12,5</w:t>
            </w:r>
            <w:r w:rsidR="002A72C2" w:rsidRPr="00332B7C">
              <w:rPr>
                <w:sz w:val="28"/>
                <w:szCs w:val="28"/>
              </w:rPr>
              <w:t>%</w:t>
            </w:r>
          </w:p>
        </w:tc>
        <w:tc>
          <w:tcPr>
            <w:tcW w:w="1985" w:type="dxa"/>
          </w:tcPr>
          <w:p w:rsidR="002A72C2" w:rsidRPr="00332B7C" w:rsidRDefault="00332B7C" w:rsidP="004811CF">
            <w:pPr>
              <w:jc w:val="center"/>
              <w:rPr>
                <w:sz w:val="28"/>
                <w:szCs w:val="28"/>
              </w:rPr>
            </w:pPr>
            <w:r w:rsidRPr="00332B7C">
              <w:rPr>
                <w:sz w:val="28"/>
                <w:szCs w:val="28"/>
              </w:rPr>
              <w:t>997/9,5</w:t>
            </w:r>
            <w:r w:rsidR="002A72C2" w:rsidRPr="00332B7C">
              <w:rPr>
                <w:sz w:val="28"/>
                <w:szCs w:val="28"/>
              </w:rPr>
              <w:t>%</w:t>
            </w:r>
          </w:p>
        </w:tc>
        <w:tc>
          <w:tcPr>
            <w:tcW w:w="1984" w:type="dxa"/>
          </w:tcPr>
          <w:p w:rsidR="002A72C2" w:rsidRPr="00332B7C" w:rsidRDefault="00332B7C" w:rsidP="004811CF">
            <w:pPr>
              <w:jc w:val="center"/>
              <w:rPr>
                <w:sz w:val="28"/>
                <w:szCs w:val="28"/>
              </w:rPr>
            </w:pPr>
            <w:r w:rsidRPr="00332B7C">
              <w:rPr>
                <w:sz w:val="28"/>
                <w:szCs w:val="28"/>
              </w:rPr>
              <w:t>900</w:t>
            </w:r>
            <w:r w:rsidR="002A72C2" w:rsidRPr="00332B7C">
              <w:rPr>
                <w:sz w:val="28"/>
                <w:szCs w:val="28"/>
              </w:rPr>
              <w:t>/</w:t>
            </w:r>
            <w:r w:rsidRPr="00332B7C">
              <w:rPr>
                <w:sz w:val="28"/>
                <w:szCs w:val="28"/>
              </w:rPr>
              <w:t>8,89</w:t>
            </w:r>
            <w:r w:rsidR="002A72C2" w:rsidRPr="00332B7C">
              <w:rPr>
                <w:sz w:val="28"/>
                <w:szCs w:val="28"/>
              </w:rPr>
              <w:t>%</w:t>
            </w:r>
          </w:p>
        </w:tc>
        <w:tc>
          <w:tcPr>
            <w:tcW w:w="1985" w:type="dxa"/>
          </w:tcPr>
          <w:p w:rsidR="002A72C2" w:rsidRPr="00332B7C" w:rsidRDefault="00332B7C" w:rsidP="001A5152">
            <w:pPr>
              <w:jc w:val="center"/>
              <w:rPr>
                <w:sz w:val="28"/>
                <w:szCs w:val="28"/>
              </w:rPr>
            </w:pPr>
            <w:r w:rsidRPr="00332B7C">
              <w:rPr>
                <w:sz w:val="28"/>
                <w:szCs w:val="28"/>
              </w:rPr>
              <w:t>277/2,53</w:t>
            </w:r>
            <w:r w:rsidR="002A72C2" w:rsidRPr="00332B7C">
              <w:rPr>
                <w:sz w:val="28"/>
                <w:szCs w:val="28"/>
              </w:rPr>
              <w:t>%</w:t>
            </w:r>
          </w:p>
        </w:tc>
        <w:tc>
          <w:tcPr>
            <w:tcW w:w="1876" w:type="dxa"/>
            <w:tcBorders>
              <w:left w:val="single" w:sz="4" w:space="0" w:color="auto"/>
            </w:tcBorders>
          </w:tcPr>
          <w:p w:rsidR="002A72C2" w:rsidRPr="00332B7C" w:rsidRDefault="00332B7C" w:rsidP="001A5152">
            <w:pPr>
              <w:jc w:val="center"/>
              <w:rPr>
                <w:sz w:val="28"/>
                <w:szCs w:val="28"/>
              </w:rPr>
            </w:pPr>
            <w:r w:rsidRPr="00332B7C">
              <w:rPr>
                <w:sz w:val="28"/>
                <w:szCs w:val="28"/>
              </w:rPr>
              <w:t>320</w:t>
            </w:r>
            <w:r w:rsidR="002A72C2" w:rsidRPr="00332B7C">
              <w:rPr>
                <w:sz w:val="28"/>
                <w:szCs w:val="28"/>
              </w:rPr>
              <w:t>/</w:t>
            </w:r>
            <w:r w:rsidRPr="00332B7C">
              <w:rPr>
                <w:sz w:val="28"/>
                <w:szCs w:val="28"/>
              </w:rPr>
              <w:t>2,8</w:t>
            </w:r>
            <w:r w:rsidR="002A72C2" w:rsidRPr="00332B7C">
              <w:rPr>
                <w:sz w:val="28"/>
                <w:szCs w:val="28"/>
              </w:rPr>
              <w:t>%</w:t>
            </w:r>
          </w:p>
        </w:tc>
      </w:tr>
      <w:tr w:rsidR="00DB5A51" w:rsidRPr="00D1540F" w:rsidTr="00332B7C">
        <w:trPr>
          <w:jc w:val="center"/>
        </w:trPr>
        <w:tc>
          <w:tcPr>
            <w:tcW w:w="9781" w:type="dxa"/>
            <w:gridSpan w:val="5"/>
          </w:tcPr>
          <w:p w:rsidR="002A72C2" w:rsidRPr="00332B7C" w:rsidRDefault="002A72C2" w:rsidP="00522F6D">
            <w:pPr>
              <w:jc w:val="center"/>
              <w:rPr>
                <w:sz w:val="28"/>
                <w:szCs w:val="28"/>
              </w:rPr>
            </w:pPr>
            <w:r w:rsidRPr="00332B7C">
              <w:rPr>
                <w:sz w:val="28"/>
                <w:szCs w:val="28"/>
              </w:rPr>
              <w:t>Удельный вес несоответсвующих проб (%):</w:t>
            </w:r>
            <w:r w:rsidRPr="00332B7C">
              <w:rPr>
                <w:b/>
                <w:sz w:val="28"/>
                <w:szCs w:val="28"/>
              </w:rPr>
              <w:t>поорганолептике</w:t>
            </w:r>
          </w:p>
        </w:tc>
      </w:tr>
      <w:tr w:rsidR="00DB5A51" w:rsidRPr="00D1540F" w:rsidTr="00332B7C">
        <w:trPr>
          <w:jc w:val="center"/>
        </w:trPr>
        <w:tc>
          <w:tcPr>
            <w:tcW w:w="1951" w:type="dxa"/>
          </w:tcPr>
          <w:p w:rsidR="002A72C2" w:rsidRPr="00332B7C" w:rsidRDefault="00332B7C" w:rsidP="004811CF">
            <w:pPr>
              <w:jc w:val="center"/>
              <w:rPr>
                <w:sz w:val="28"/>
                <w:szCs w:val="28"/>
              </w:rPr>
            </w:pPr>
            <w:r w:rsidRPr="00332B7C">
              <w:rPr>
                <w:sz w:val="28"/>
                <w:szCs w:val="28"/>
              </w:rPr>
              <w:t>0,0</w:t>
            </w:r>
            <w:r w:rsidR="002A72C2" w:rsidRPr="00332B7C">
              <w:rPr>
                <w:sz w:val="28"/>
                <w:szCs w:val="28"/>
              </w:rPr>
              <w:t>%</w:t>
            </w:r>
          </w:p>
        </w:tc>
        <w:tc>
          <w:tcPr>
            <w:tcW w:w="1985" w:type="dxa"/>
          </w:tcPr>
          <w:p w:rsidR="002A72C2" w:rsidRPr="00332B7C" w:rsidRDefault="00332B7C" w:rsidP="00522F6D">
            <w:pPr>
              <w:jc w:val="center"/>
              <w:rPr>
                <w:sz w:val="28"/>
                <w:szCs w:val="28"/>
              </w:rPr>
            </w:pPr>
            <w:r w:rsidRPr="00332B7C">
              <w:rPr>
                <w:sz w:val="28"/>
                <w:szCs w:val="28"/>
              </w:rPr>
              <w:t>8,3</w:t>
            </w:r>
            <w:r w:rsidR="002A72C2" w:rsidRPr="00332B7C">
              <w:rPr>
                <w:sz w:val="28"/>
                <w:szCs w:val="28"/>
              </w:rPr>
              <w:t>%</w:t>
            </w:r>
          </w:p>
        </w:tc>
        <w:tc>
          <w:tcPr>
            <w:tcW w:w="1984" w:type="dxa"/>
          </w:tcPr>
          <w:p w:rsidR="002A72C2" w:rsidRPr="00332B7C" w:rsidRDefault="004811CF" w:rsidP="004811CF">
            <w:pPr>
              <w:jc w:val="center"/>
              <w:rPr>
                <w:sz w:val="28"/>
                <w:szCs w:val="28"/>
              </w:rPr>
            </w:pPr>
            <w:r w:rsidRPr="00332B7C">
              <w:rPr>
                <w:sz w:val="28"/>
                <w:szCs w:val="28"/>
              </w:rPr>
              <w:t>8</w:t>
            </w:r>
            <w:r w:rsidR="00332B7C" w:rsidRPr="00332B7C">
              <w:rPr>
                <w:sz w:val="28"/>
                <w:szCs w:val="28"/>
              </w:rPr>
              <w:t>,89</w:t>
            </w:r>
            <w:r w:rsidR="002A72C2" w:rsidRPr="00332B7C">
              <w:rPr>
                <w:sz w:val="28"/>
                <w:szCs w:val="28"/>
              </w:rPr>
              <w:t>%</w:t>
            </w:r>
          </w:p>
        </w:tc>
        <w:tc>
          <w:tcPr>
            <w:tcW w:w="1985" w:type="dxa"/>
          </w:tcPr>
          <w:p w:rsidR="002A72C2" w:rsidRPr="00332B7C" w:rsidRDefault="00332B7C" w:rsidP="00332B7C">
            <w:pPr>
              <w:jc w:val="center"/>
              <w:rPr>
                <w:sz w:val="28"/>
                <w:szCs w:val="28"/>
              </w:rPr>
            </w:pPr>
            <w:r w:rsidRPr="00332B7C">
              <w:rPr>
                <w:sz w:val="28"/>
                <w:szCs w:val="28"/>
              </w:rPr>
              <w:t>2,53</w:t>
            </w:r>
            <w:r w:rsidR="002A72C2" w:rsidRPr="00332B7C">
              <w:rPr>
                <w:sz w:val="28"/>
                <w:szCs w:val="28"/>
              </w:rPr>
              <w:t>%</w:t>
            </w:r>
          </w:p>
        </w:tc>
        <w:tc>
          <w:tcPr>
            <w:tcW w:w="1876" w:type="dxa"/>
            <w:tcBorders>
              <w:left w:val="single" w:sz="4" w:space="0" w:color="auto"/>
            </w:tcBorders>
          </w:tcPr>
          <w:p w:rsidR="002A72C2" w:rsidRPr="00332B7C" w:rsidRDefault="00332B7C" w:rsidP="00332B7C">
            <w:pPr>
              <w:jc w:val="center"/>
              <w:rPr>
                <w:sz w:val="28"/>
                <w:szCs w:val="28"/>
              </w:rPr>
            </w:pPr>
            <w:r w:rsidRPr="00332B7C">
              <w:rPr>
                <w:sz w:val="28"/>
                <w:szCs w:val="28"/>
              </w:rPr>
              <w:t xml:space="preserve">2,8 </w:t>
            </w:r>
            <w:r w:rsidR="002A72C2" w:rsidRPr="00332B7C">
              <w:rPr>
                <w:sz w:val="28"/>
                <w:szCs w:val="28"/>
              </w:rPr>
              <w:t>%</w:t>
            </w:r>
          </w:p>
        </w:tc>
      </w:tr>
      <w:tr w:rsidR="00DB5A51" w:rsidRPr="00D1540F" w:rsidTr="00332B7C">
        <w:trPr>
          <w:jc w:val="center"/>
        </w:trPr>
        <w:tc>
          <w:tcPr>
            <w:tcW w:w="9781" w:type="dxa"/>
            <w:gridSpan w:val="5"/>
          </w:tcPr>
          <w:p w:rsidR="002A72C2" w:rsidRPr="00E92CDE" w:rsidRDefault="002A72C2" w:rsidP="00522F6D">
            <w:pPr>
              <w:jc w:val="center"/>
              <w:rPr>
                <w:sz w:val="28"/>
                <w:szCs w:val="28"/>
              </w:rPr>
            </w:pPr>
            <w:r w:rsidRPr="00E92CDE">
              <w:rPr>
                <w:sz w:val="28"/>
                <w:szCs w:val="28"/>
              </w:rPr>
              <w:t>Удельный вес несоответсвующих проб (%):</w:t>
            </w:r>
            <w:r w:rsidRPr="00E92CDE">
              <w:rPr>
                <w:b/>
                <w:sz w:val="28"/>
                <w:szCs w:val="28"/>
              </w:rPr>
              <w:t>по содержанию железа</w:t>
            </w:r>
          </w:p>
        </w:tc>
      </w:tr>
      <w:tr w:rsidR="004811CF" w:rsidRPr="00D1540F" w:rsidTr="00E92CDE">
        <w:trPr>
          <w:trHeight w:val="403"/>
          <w:jc w:val="center"/>
        </w:trPr>
        <w:tc>
          <w:tcPr>
            <w:tcW w:w="1951" w:type="dxa"/>
          </w:tcPr>
          <w:p w:rsidR="002A72C2" w:rsidRPr="00E92CDE" w:rsidRDefault="00E92CDE" w:rsidP="00E92CDE">
            <w:pPr>
              <w:jc w:val="center"/>
              <w:rPr>
                <w:sz w:val="28"/>
                <w:szCs w:val="28"/>
              </w:rPr>
            </w:pPr>
            <w:r w:rsidRPr="00E92CDE">
              <w:rPr>
                <w:sz w:val="28"/>
                <w:szCs w:val="28"/>
              </w:rPr>
              <w:t xml:space="preserve">12,5 </w:t>
            </w:r>
            <w:r w:rsidR="002A72C2" w:rsidRPr="00E92CDE">
              <w:rPr>
                <w:sz w:val="28"/>
                <w:szCs w:val="28"/>
              </w:rPr>
              <w:t>%</w:t>
            </w:r>
          </w:p>
        </w:tc>
        <w:tc>
          <w:tcPr>
            <w:tcW w:w="1985" w:type="dxa"/>
          </w:tcPr>
          <w:p w:rsidR="002A72C2" w:rsidRPr="00E92CDE" w:rsidRDefault="00E92CDE" w:rsidP="00E92CDE">
            <w:pPr>
              <w:jc w:val="center"/>
              <w:rPr>
                <w:sz w:val="28"/>
                <w:szCs w:val="28"/>
              </w:rPr>
            </w:pPr>
            <w:r w:rsidRPr="00E92CDE">
              <w:rPr>
                <w:sz w:val="28"/>
                <w:szCs w:val="28"/>
              </w:rPr>
              <w:t xml:space="preserve">6,9 </w:t>
            </w:r>
            <w:r w:rsidR="002A72C2" w:rsidRPr="00E92CDE">
              <w:rPr>
                <w:sz w:val="28"/>
                <w:szCs w:val="28"/>
              </w:rPr>
              <w:t>%</w:t>
            </w:r>
          </w:p>
        </w:tc>
        <w:tc>
          <w:tcPr>
            <w:tcW w:w="1984" w:type="dxa"/>
          </w:tcPr>
          <w:p w:rsidR="002A72C2" w:rsidRPr="00E92CDE" w:rsidRDefault="00E92CDE" w:rsidP="00E92CDE">
            <w:pPr>
              <w:jc w:val="center"/>
              <w:rPr>
                <w:sz w:val="28"/>
                <w:szCs w:val="28"/>
              </w:rPr>
            </w:pPr>
            <w:r w:rsidRPr="00E92CDE">
              <w:rPr>
                <w:sz w:val="28"/>
                <w:szCs w:val="28"/>
              </w:rPr>
              <w:t>8,9</w:t>
            </w:r>
            <w:r w:rsidR="002A72C2" w:rsidRPr="00E92CDE">
              <w:rPr>
                <w:sz w:val="28"/>
                <w:szCs w:val="28"/>
              </w:rPr>
              <w:t>%</w:t>
            </w:r>
          </w:p>
        </w:tc>
        <w:tc>
          <w:tcPr>
            <w:tcW w:w="1985" w:type="dxa"/>
          </w:tcPr>
          <w:p w:rsidR="002A72C2" w:rsidRPr="00E92CDE" w:rsidRDefault="00E92CDE" w:rsidP="001A5152">
            <w:pPr>
              <w:jc w:val="center"/>
              <w:rPr>
                <w:sz w:val="28"/>
                <w:szCs w:val="28"/>
              </w:rPr>
            </w:pPr>
            <w:r w:rsidRPr="00E92CDE">
              <w:rPr>
                <w:sz w:val="28"/>
                <w:szCs w:val="28"/>
              </w:rPr>
              <w:t>2,53</w:t>
            </w:r>
            <w:r w:rsidR="002A72C2" w:rsidRPr="00E92CDE">
              <w:rPr>
                <w:sz w:val="28"/>
                <w:szCs w:val="28"/>
              </w:rPr>
              <w:t>%</w:t>
            </w:r>
          </w:p>
        </w:tc>
        <w:tc>
          <w:tcPr>
            <w:tcW w:w="1876" w:type="dxa"/>
            <w:tcBorders>
              <w:left w:val="single" w:sz="4" w:space="0" w:color="auto"/>
            </w:tcBorders>
          </w:tcPr>
          <w:p w:rsidR="002A72C2" w:rsidRPr="00E92CDE" w:rsidRDefault="00E92CDE" w:rsidP="001A5152">
            <w:pPr>
              <w:jc w:val="center"/>
              <w:rPr>
                <w:sz w:val="28"/>
                <w:szCs w:val="28"/>
              </w:rPr>
            </w:pPr>
            <w:r w:rsidRPr="00E92CDE">
              <w:rPr>
                <w:sz w:val="28"/>
                <w:szCs w:val="28"/>
              </w:rPr>
              <w:t>0,6</w:t>
            </w:r>
            <w:r w:rsidR="002A72C2" w:rsidRPr="00E92CDE">
              <w:rPr>
                <w:sz w:val="28"/>
                <w:szCs w:val="28"/>
              </w:rPr>
              <w:t>%</w:t>
            </w:r>
          </w:p>
        </w:tc>
      </w:tr>
    </w:tbl>
    <w:p w:rsidR="002A72C2" w:rsidRPr="00D1540F" w:rsidRDefault="002A72C2" w:rsidP="00522F6D">
      <w:pPr>
        <w:ind w:firstLine="851"/>
        <w:jc w:val="both"/>
        <w:rPr>
          <w:color w:val="FF0000"/>
          <w:sz w:val="28"/>
          <w:szCs w:val="28"/>
          <w:highlight w:val="yellow"/>
          <w:u w:val="single"/>
        </w:rPr>
      </w:pPr>
    </w:p>
    <w:p w:rsidR="00EB78DF" w:rsidRPr="004F196C" w:rsidRDefault="00B3232F" w:rsidP="00BD111C">
      <w:pPr>
        <w:jc w:val="right"/>
        <w:rPr>
          <w:szCs w:val="28"/>
        </w:rPr>
      </w:pPr>
      <w:r w:rsidRPr="004F196C">
        <w:rPr>
          <w:szCs w:val="28"/>
        </w:rPr>
        <w:t>Табл</w:t>
      </w:r>
      <w:r w:rsidR="00BD111C">
        <w:rPr>
          <w:szCs w:val="28"/>
        </w:rPr>
        <w:t>ица 12</w:t>
      </w:r>
    </w:p>
    <w:tbl>
      <w:tblPr>
        <w:tblStyle w:val="af1"/>
        <w:tblW w:w="9781" w:type="dxa"/>
        <w:jc w:val="center"/>
        <w:tblLayout w:type="fixed"/>
        <w:tblLook w:val="04A0"/>
      </w:tblPr>
      <w:tblGrid>
        <w:gridCol w:w="2093"/>
        <w:gridCol w:w="1984"/>
        <w:gridCol w:w="1985"/>
        <w:gridCol w:w="1984"/>
        <w:gridCol w:w="1735"/>
      </w:tblGrid>
      <w:tr w:rsidR="00DB5A51" w:rsidRPr="007B5580" w:rsidTr="00E92CDE">
        <w:trPr>
          <w:jc w:val="center"/>
        </w:trPr>
        <w:tc>
          <w:tcPr>
            <w:tcW w:w="9781" w:type="dxa"/>
            <w:gridSpan w:val="5"/>
          </w:tcPr>
          <w:p w:rsidR="002A72C2" w:rsidRPr="007B5580" w:rsidRDefault="002A72C2" w:rsidP="00522F6D">
            <w:pPr>
              <w:jc w:val="center"/>
              <w:rPr>
                <w:b/>
                <w:sz w:val="28"/>
                <w:szCs w:val="28"/>
              </w:rPr>
            </w:pPr>
            <w:r w:rsidRPr="007B5580">
              <w:rPr>
                <w:b/>
                <w:sz w:val="28"/>
                <w:szCs w:val="28"/>
              </w:rPr>
              <w:t>Вода из коммунальных водопроводов</w:t>
            </w:r>
          </w:p>
        </w:tc>
      </w:tr>
      <w:tr w:rsidR="00DB5A51" w:rsidRPr="007B5580" w:rsidTr="00E92CDE">
        <w:trPr>
          <w:jc w:val="center"/>
        </w:trPr>
        <w:tc>
          <w:tcPr>
            <w:tcW w:w="9781" w:type="dxa"/>
            <w:gridSpan w:val="5"/>
          </w:tcPr>
          <w:p w:rsidR="002A72C2" w:rsidRPr="007B5580" w:rsidRDefault="002A72C2" w:rsidP="00522F6D">
            <w:pPr>
              <w:jc w:val="center"/>
              <w:rPr>
                <w:sz w:val="28"/>
                <w:szCs w:val="28"/>
              </w:rPr>
            </w:pPr>
            <w:r w:rsidRPr="007B5580">
              <w:rPr>
                <w:sz w:val="28"/>
                <w:szCs w:val="28"/>
              </w:rPr>
              <w:t xml:space="preserve">Количество исследованных проб / % несоответствующих проб </w:t>
            </w:r>
          </w:p>
          <w:p w:rsidR="002A72C2" w:rsidRPr="007B5580" w:rsidRDefault="002A72C2" w:rsidP="00522F6D">
            <w:pPr>
              <w:jc w:val="center"/>
              <w:rPr>
                <w:sz w:val="28"/>
                <w:szCs w:val="28"/>
              </w:rPr>
            </w:pPr>
            <w:r w:rsidRPr="007B5580">
              <w:rPr>
                <w:sz w:val="28"/>
                <w:szCs w:val="28"/>
              </w:rPr>
              <w:t>(</w:t>
            </w:r>
            <w:r w:rsidRPr="007B5580">
              <w:rPr>
                <w:b/>
                <w:sz w:val="28"/>
                <w:szCs w:val="28"/>
              </w:rPr>
              <w:t>по микробиологическим показателям</w:t>
            </w:r>
            <w:r w:rsidRPr="007B5580">
              <w:rPr>
                <w:sz w:val="28"/>
                <w:szCs w:val="28"/>
              </w:rPr>
              <w:t>)</w:t>
            </w:r>
          </w:p>
        </w:tc>
      </w:tr>
      <w:tr w:rsidR="00DB5A51" w:rsidRPr="007B5580" w:rsidTr="00E92CDE">
        <w:trPr>
          <w:jc w:val="center"/>
        </w:trPr>
        <w:tc>
          <w:tcPr>
            <w:tcW w:w="2093" w:type="dxa"/>
          </w:tcPr>
          <w:p w:rsidR="002A72C2" w:rsidRPr="007B5580" w:rsidRDefault="007B5580" w:rsidP="00522F6D">
            <w:pPr>
              <w:jc w:val="center"/>
              <w:rPr>
                <w:b/>
                <w:sz w:val="28"/>
                <w:szCs w:val="28"/>
              </w:rPr>
            </w:pPr>
            <w:r w:rsidRPr="007B5580">
              <w:rPr>
                <w:b/>
                <w:sz w:val="28"/>
                <w:szCs w:val="28"/>
              </w:rPr>
              <w:t>2015</w:t>
            </w:r>
          </w:p>
        </w:tc>
        <w:tc>
          <w:tcPr>
            <w:tcW w:w="1984" w:type="dxa"/>
          </w:tcPr>
          <w:p w:rsidR="002A72C2" w:rsidRPr="007B5580" w:rsidRDefault="007B5580" w:rsidP="00522F6D">
            <w:pPr>
              <w:jc w:val="center"/>
              <w:rPr>
                <w:b/>
                <w:sz w:val="28"/>
                <w:szCs w:val="28"/>
              </w:rPr>
            </w:pPr>
            <w:r w:rsidRPr="007B5580">
              <w:rPr>
                <w:b/>
                <w:sz w:val="28"/>
                <w:szCs w:val="28"/>
              </w:rPr>
              <w:t>2016</w:t>
            </w:r>
          </w:p>
        </w:tc>
        <w:tc>
          <w:tcPr>
            <w:tcW w:w="1985" w:type="dxa"/>
          </w:tcPr>
          <w:p w:rsidR="002A72C2" w:rsidRPr="007B5580" w:rsidRDefault="007B5580" w:rsidP="00522F6D">
            <w:pPr>
              <w:jc w:val="center"/>
              <w:rPr>
                <w:b/>
                <w:sz w:val="28"/>
                <w:szCs w:val="28"/>
              </w:rPr>
            </w:pPr>
            <w:r w:rsidRPr="007B5580">
              <w:rPr>
                <w:b/>
                <w:sz w:val="28"/>
                <w:szCs w:val="28"/>
              </w:rPr>
              <w:t>2017</w:t>
            </w:r>
          </w:p>
        </w:tc>
        <w:tc>
          <w:tcPr>
            <w:tcW w:w="1984" w:type="dxa"/>
            <w:tcBorders>
              <w:right w:val="single" w:sz="4" w:space="0" w:color="auto"/>
            </w:tcBorders>
          </w:tcPr>
          <w:p w:rsidR="002A72C2" w:rsidRPr="007B5580" w:rsidRDefault="007B5580" w:rsidP="00522F6D">
            <w:pPr>
              <w:jc w:val="center"/>
              <w:rPr>
                <w:b/>
                <w:sz w:val="28"/>
                <w:szCs w:val="28"/>
              </w:rPr>
            </w:pPr>
            <w:r w:rsidRPr="007B5580">
              <w:rPr>
                <w:b/>
                <w:sz w:val="28"/>
                <w:szCs w:val="28"/>
              </w:rPr>
              <w:t>2018</w:t>
            </w:r>
          </w:p>
        </w:tc>
        <w:tc>
          <w:tcPr>
            <w:tcW w:w="1735" w:type="dxa"/>
            <w:tcBorders>
              <w:left w:val="single" w:sz="4" w:space="0" w:color="auto"/>
            </w:tcBorders>
          </w:tcPr>
          <w:p w:rsidR="002A72C2" w:rsidRPr="007B5580" w:rsidRDefault="007B5580" w:rsidP="00522F6D">
            <w:pPr>
              <w:jc w:val="center"/>
              <w:rPr>
                <w:b/>
                <w:sz w:val="28"/>
                <w:szCs w:val="28"/>
              </w:rPr>
            </w:pPr>
            <w:r w:rsidRPr="007B5580">
              <w:rPr>
                <w:b/>
                <w:sz w:val="28"/>
                <w:szCs w:val="28"/>
              </w:rPr>
              <w:t>2019</w:t>
            </w:r>
          </w:p>
        </w:tc>
      </w:tr>
      <w:tr w:rsidR="004811CF" w:rsidRPr="00D1540F" w:rsidTr="00E92CDE">
        <w:trPr>
          <w:jc w:val="center"/>
        </w:trPr>
        <w:tc>
          <w:tcPr>
            <w:tcW w:w="2093" w:type="dxa"/>
          </w:tcPr>
          <w:p w:rsidR="002A72C2" w:rsidRPr="007B5580" w:rsidRDefault="007B5580" w:rsidP="004811CF">
            <w:pPr>
              <w:jc w:val="center"/>
              <w:rPr>
                <w:sz w:val="28"/>
                <w:szCs w:val="28"/>
              </w:rPr>
            </w:pPr>
            <w:r w:rsidRPr="007B5580">
              <w:rPr>
                <w:sz w:val="28"/>
                <w:szCs w:val="28"/>
              </w:rPr>
              <w:t>866/0 %</w:t>
            </w:r>
          </w:p>
        </w:tc>
        <w:tc>
          <w:tcPr>
            <w:tcW w:w="1984" w:type="dxa"/>
          </w:tcPr>
          <w:p w:rsidR="002A72C2" w:rsidRPr="007B5580" w:rsidRDefault="007B5580" w:rsidP="00522F6D">
            <w:pPr>
              <w:jc w:val="center"/>
              <w:rPr>
                <w:sz w:val="28"/>
                <w:szCs w:val="28"/>
              </w:rPr>
            </w:pPr>
            <w:r w:rsidRPr="007B5580">
              <w:rPr>
                <w:sz w:val="28"/>
                <w:szCs w:val="28"/>
              </w:rPr>
              <w:t>1233/0,2 %</w:t>
            </w:r>
          </w:p>
        </w:tc>
        <w:tc>
          <w:tcPr>
            <w:tcW w:w="1985" w:type="dxa"/>
          </w:tcPr>
          <w:p w:rsidR="002A72C2" w:rsidRPr="007B5580" w:rsidRDefault="007B5580" w:rsidP="00522F6D">
            <w:pPr>
              <w:jc w:val="center"/>
              <w:rPr>
                <w:sz w:val="28"/>
                <w:szCs w:val="28"/>
              </w:rPr>
            </w:pPr>
            <w:r w:rsidRPr="007B5580">
              <w:rPr>
                <w:sz w:val="28"/>
                <w:szCs w:val="28"/>
              </w:rPr>
              <w:t>920/0,33 %</w:t>
            </w:r>
          </w:p>
        </w:tc>
        <w:tc>
          <w:tcPr>
            <w:tcW w:w="1984" w:type="dxa"/>
            <w:tcBorders>
              <w:right w:val="single" w:sz="4" w:space="0" w:color="auto"/>
            </w:tcBorders>
          </w:tcPr>
          <w:p w:rsidR="002A72C2" w:rsidRPr="007B5580" w:rsidRDefault="007B5580" w:rsidP="00522F6D">
            <w:pPr>
              <w:jc w:val="center"/>
              <w:rPr>
                <w:sz w:val="28"/>
                <w:szCs w:val="28"/>
              </w:rPr>
            </w:pPr>
            <w:r w:rsidRPr="007B5580">
              <w:rPr>
                <w:sz w:val="28"/>
                <w:szCs w:val="28"/>
              </w:rPr>
              <w:t>185/0,54 %</w:t>
            </w:r>
          </w:p>
        </w:tc>
        <w:tc>
          <w:tcPr>
            <w:tcW w:w="1735" w:type="dxa"/>
            <w:tcBorders>
              <w:left w:val="single" w:sz="4" w:space="0" w:color="auto"/>
            </w:tcBorders>
          </w:tcPr>
          <w:p w:rsidR="002A72C2" w:rsidRPr="007B5580" w:rsidRDefault="007B5580" w:rsidP="00576126">
            <w:pPr>
              <w:jc w:val="center"/>
              <w:rPr>
                <w:sz w:val="28"/>
                <w:szCs w:val="28"/>
              </w:rPr>
            </w:pPr>
            <w:r w:rsidRPr="007B5580">
              <w:rPr>
                <w:sz w:val="28"/>
                <w:szCs w:val="28"/>
              </w:rPr>
              <w:t>316/0,6 %</w:t>
            </w:r>
          </w:p>
        </w:tc>
      </w:tr>
    </w:tbl>
    <w:p w:rsidR="007B5580" w:rsidRDefault="007B5580" w:rsidP="00A322CD">
      <w:pPr>
        <w:ind w:firstLine="567"/>
        <w:jc w:val="both"/>
        <w:rPr>
          <w:sz w:val="28"/>
          <w:szCs w:val="28"/>
          <w:highlight w:val="yellow"/>
          <w:u w:val="single"/>
        </w:rPr>
      </w:pPr>
    </w:p>
    <w:p w:rsidR="00B3232F" w:rsidRPr="00D1540F" w:rsidRDefault="00B3232F" w:rsidP="0004386B">
      <w:pPr>
        <w:jc w:val="both"/>
        <w:rPr>
          <w:color w:val="FF0000"/>
          <w:sz w:val="28"/>
          <w:szCs w:val="28"/>
          <w:highlight w:val="yellow"/>
        </w:rPr>
      </w:pPr>
    </w:p>
    <w:p w:rsidR="002A72C2" w:rsidRPr="004F196C" w:rsidRDefault="007E26B7" w:rsidP="00BD111C">
      <w:pPr>
        <w:jc w:val="right"/>
        <w:rPr>
          <w:szCs w:val="28"/>
        </w:rPr>
      </w:pPr>
      <w:r w:rsidRPr="004F196C">
        <w:rPr>
          <w:szCs w:val="28"/>
        </w:rPr>
        <w:t>Таблица</w:t>
      </w:r>
      <w:r w:rsidR="00BD111C">
        <w:rPr>
          <w:szCs w:val="28"/>
        </w:rPr>
        <w:t xml:space="preserve"> 13</w:t>
      </w:r>
    </w:p>
    <w:tbl>
      <w:tblPr>
        <w:tblStyle w:val="af1"/>
        <w:tblW w:w="9781" w:type="dxa"/>
        <w:jc w:val="center"/>
        <w:tblLayout w:type="fixed"/>
        <w:tblLook w:val="04A0"/>
      </w:tblPr>
      <w:tblGrid>
        <w:gridCol w:w="1951"/>
        <w:gridCol w:w="1985"/>
        <w:gridCol w:w="1984"/>
        <w:gridCol w:w="1985"/>
        <w:gridCol w:w="1876"/>
      </w:tblGrid>
      <w:tr w:rsidR="00DB5A51" w:rsidRPr="00D1540F" w:rsidTr="007B5580">
        <w:trPr>
          <w:jc w:val="center"/>
        </w:trPr>
        <w:tc>
          <w:tcPr>
            <w:tcW w:w="9781" w:type="dxa"/>
            <w:gridSpan w:val="5"/>
          </w:tcPr>
          <w:p w:rsidR="002A72C2" w:rsidRPr="007B5580" w:rsidRDefault="002A72C2" w:rsidP="00522F6D">
            <w:pPr>
              <w:jc w:val="center"/>
              <w:rPr>
                <w:b/>
                <w:sz w:val="28"/>
                <w:szCs w:val="28"/>
              </w:rPr>
            </w:pPr>
            <w:r w:rsidRPr="007B5580">
              <w:rPr>
                <w:b/>
                <w:sz w:val="28"/>
                <w:szCs w:val="28"/>
              </w:rPr>
              <w:t>Вода из ведомственных водопроводов</w:t>
            </w:r>
          </w:p>
        </w:tc>
      </w:tr>
      <w:tr w:rsidR="00DB5A51" w:rsidRPr="00D1540F" w:rsidTr="007B5580">
        <w:trPr>
          <w:jc w:val="center"/>
        </w:trPr>
        <w:tc>
          <w:tcPr>
            <w:tcW w:w="9781" w:type="dxa"/>
            <w:gridSpan w:val="5"/>
          </w:tcPr>
          <w:p w:rsidR="002A72C2" w:rsidRPr="007B5580" w:rsidRDefault="002A72C2" w:rsidP="00522F6D">
            <w:pPr>
              <w:jc w:val="center"/>
              <w:rPr>
                <w:sz w:val="28"/>
                <w:szCs w:val="28"/>
              </w:rPr>
            </w:pPr>
            <w:r w:rsidRPr="007B5580">
              <w:rPr>
                <w:sz w:val="28"/>
                <w:szCs w:val="28"/>
              </w:rPr>
              <w:t xml:space="preserve">Количество исследованных проб / % несоответствующих проб </w:t>
            </w:r>
          </w:p>
          <w:p w:rsidR="002A72C2" w:rsidRPr="007B5580" w:rsidRDefault="002A72C2" w:rsidP="00522F6D">
            <w:pPr>
              <w:jc w:val="center"/>
              <w:rPr>
                <w:sz w:val="28"/>
                <w:szCs w:val="28"/>
              </w:rPr>
            </w:pPr>
            <w:r w:rsidRPr="007B5580">
              <w:rPr>
                <w:sz w:val="28"/>
                <w:szCs w:val="28"/>
              </w:rPr>
              <w:t>(</w:t>
            </w:r>
            <w:r w:rsidRPr="007B5580">
              <w:rPr>
                <w:b/>
                <w:sz w:val="28"/>
                <w:szCs w:val="28"/>
              </w:rPr>
              <w:t>по санитарно-химическим показателям</w:t>
            </w:r>
            <w:r w:rsidRPr="007B5580">
              <w:rPr>
                <w:sz w:val="28"/>
                <w:szCs w:val="28"/>
              </w:rPr>
              <w:t>)</w:t>
            </w:r>
          </w:p>
        </w:tc>
      </w:tr>
      <w:tr w:rsidR="00DB5A51" w:rsidRPr="00D1540F" w:rsidTr="007B5580">
        <w:trPr>
          <w:jc w:val="center"/>
        </w:trPr>
        <w:tc>
          <w:tcPr>
            <w:tcW w:w="1951" w:type="dxa"/>
          </w:tcPr>
          <w:p w:rsidR="002A72C2" w:rsidRPr="007B5580" w:rsidRDefault="007B5580" w:rsidP="00522F6D">
            <w:pPr>
              <w:jc w:val="center"/>
              <w:rPr>
                <w:b/>
                <w:sz w:val="28"/>
                <w:szCs w:val="28"/>
              </w:rPr>
            </w:pPr>
            <w:r w:rsidRPr="007B5580">
              <w:rPr>
                <w:b/>
                <w:sz w:val="28"/>
                <w:szCs w:val="28"/>
              </w:rPr>
              <w:lastRenderedPageBreak/>
              <w:t>2015</w:t>
            </w:r>
          </w:p>
        </w:tc>
        <w:tc>
          <w:tcPr>
            <w:tcW w:w="1985" w:type="dxa"/>
          </w:tcPr>
          <w:p w:rsidR="002A72C2" w:rsidRPr="007B5580" w:rsidRDefault="007B5580" w:rsidP="00522F6D">
            <w:pPr>
              <w:jc w:val="center"/>
              <w:rPr>
                <w:b/>
                <w:sz w:val="28"/>
                <w:szCs w:val="28"/>
              </w:rPr>
            </w:pPr>
            <w:r w:rsidRPr="007B5580">
              <w:rPr>
                <w:b/>
                <w:sz w:val="28"/>
                <w:szCs w:val="28"/>
              </w:rPr>
              <w:t>2016</w:t>
            </w:r>
          </w:p>
        </w:tc>
        <w:tc>
          <w:tcPr>
            <w:tcW w:w="1984" w:type="dxa"/>
          </w:tcPr>
          <w:p w:rsidR="002A72C2" w:rsidRPr="007B5580" w:rsidRDefault="007B5580" w:rsidP="00522F6D">
            <w:pPr>
              <w:jc w:val="center"/>
              <w:rPr>
                <w:b/>
                <w:sz w:val="28"/>
                <w:szCs w:val="28"/>
              </w:rPr>
            </w:pPr>
            <w:r w:rsidRPr="007B5580">
              <w:rPr>
                <w:b/>
                <w:sz w:val="28"/>
                <w:szCs w:val="28"/>
              </w:rPr>
              <w:t>2017</w:t>
            </w:r>
          </w:p>
        </w:tc>
        <w:tc>
          <w:tcPr>
            <w:tcW w:w="1985" w:type="dxa"/>
          </w:tcPr>
          <w:p w:rsidR="002A72C2" w:rsidRPr="007B5580" w:rsidRDefault="007B5580" w:rsidP="00522F6D">
            <w:pPr>
              <w:jc w:val="center"/>
              <w:rPr>
                <w:b/>
                <w:sz w:val="28"/>
                <w:szCs w:val="28"/>
              </w:rPr>
            </w:pPr>
            <w:r w:rsidRPr="007B5580">
              <w:rPr>
                <w:b/>
                <w:sz w:val="28"/>
                <w:szCs w:val="28"/>
              </w:rPr>
              <w:t>2018</w:t>
            </w:r>
          </w:p>
        </w:tc>
        <w:tc>
          <w:tcPr>
            <w:tcW w:w="1876" w:type="dxa"/>
            <w:tcBorders>
              <w:left w:val="single" w:sz="4" w:space="0" w:color="auto"/>
            </w:tcBorders>
          </w:tcPr>
          <w:p w:rsidR="002A72C2" w:rsidRPr="007B5580" w:rsidRDefault="007B5580" w:rsidP="00522F6D">
            <w:pPr>
              <w:jc w:val="center"/>
              <w:rPr>
                <w:b/>
                <w:sz w:val="28"/>
                <w:szCs w:val="28"/>
              </w:rPr>
            </w:pPr>
            <w:r w:rsidRPr="007B5580">
              <w:rPr>
                <w:b/>
                <w:sz w:val="28"/>
                <w:szCs w:val="28"/>
              </w:rPr>
              <w:t>2019</w:t>
            </w:r>
          </w:p>
        </w:tc>
      </w:tr>
      <w:tr w:rsidR="00DB5A51" w:rsidRPr="00D1540F" w:rsidTr="007B5580">
        <w:trPr>
          <w:jc w:val="center"/>
        </w:trPr>
        <w:tc>
          <w:tcPr>
            <w:tcW w:w="1951" w:type="dxa"/>
          </w:tcPr>
          <w:p w:rsidR="002A72C2" w:rsidRPr="007B5580" w:rsidRDefault="007B5580" w:rsidP="00F16179">
            <w:pPr>
              <w:jc w:val="center"/>
              <w:rPr>
                <w:sz w:val="28"/>
                <w:szCs w:val="28"/>
              </w:rPr>
            </w:pPr>
            <w:r w:rsidRPr="007B5580">
              <w:rPr>
                <w:sz w:val="28"/>
                <w:szCs w:val="28"/>
              </w:rPr>
              <w:t>413/15,01</w:t>
            </w:r>
            <w:r w:rsidR="002A72C2" w:rsidRPr="007B5580">
              <w:rPr>
                <w:sz w:val="28"/>
                <w:szCs w:val="28"/>
              </w:rPr>
              <w:t>%</w:t>
            </w:r>
          </w:p>
        </w:tc>
        <w:tc>
          <w:tcPr>
            <w:tcW w:w="1985" w:type="dxa"/>
          </w:tcPr>
          <w:p w:rsidR="002A72C2" w:rsidRPr="007B5580" w:rsidRDefault="007B5580" w:rsidP="00F16179">
            <w:pPr>
              <w:jc w:val="center"/>
              <w:rPr>
                <w:sz w:val="28"/>
                <w:szCs w:val="28"/>
              </w:rPr>
            </w:pPr>
            <w:r w:rsidRPr="007B5580">
              <w:rPr>
                <w:sz w:val="28"/>
                <w:szCs w:val="28"/>
              </w:rPr>
              <w:t>16/12,5 %</w:t>
            </w:r>
          </w:p>
        </w:tc>
        <w:tc>
          <w:tcPr>
            <w:tcW w:w="1984" w:type="dxa"/>
          </w:tcPr>
          <w:p w:rsidR="002A72C2" w:rsidRPr="007B5580" w:rsidRDefault="007B5580" w:rsidP="00F16179">
            <w:pPr>
              <w:jc w:val="center"/>
              <w:rPr>
                <w:sz w:val="28"/>
                <w:szCs w:val="28"/>
              </w:rPr>
            </w:pPr>
            <w:r w:rsidRPr="007B5580">
              <w:rPr>
                <w:sz w:val="28"/>
                <w:szCs w:val="28"/>
              </w:rPr>
              <w:t>79/11,39 %</w:t>
            </w:r>
          </w:p>
        </w:tc>
        <w:tc>
          <w:tcPr>
            <w:tcW w:w="1985" w:type="dxa"/>
          </w:tcPr>
          <w:p w:rsidR="002A72C2" w:rsidRPr="007B5580" w:rsidRDefault="007B5580" w:rsidP="003A6CE0">
            <w:pPr>
              <w:jc w:val="center"/>
              <w:rPr>
                <w:sz w:val="28"/>
                <w:szCs w:val="28"/>
              </w:rPr>
            </w:pPr>
            <w:r w:rsidRPr="007B5580">
              <w:rPr>
                <w:sz w:val="28"/>
                <w:szCs w:val="28"/>
              </w:rPr>
              <w:t>93/13,98 %</w:t>
            </w:r>
          </w:p>
        </w:tc>
        <w:tc>
          <w:tcPr>
            <w:tcW w:w="1876" w:type="dxa"/>
            <w:tcBorders>
              <w:left w:val="single" w:sz="4" w:space="0" w:color="auto"/>
            </w:tcBorders>
          </w:tcPr>
          <w:p w:rsidR="002A72C2" w:rsidRPr="007B5580" w:rsidRDefault="007B5580" w:rsidP="003A6CE0">
            <w:pPr>
              <w:jc w:val="center"/>
              <w:rPr>
                <w:sz w:val="28"/>
                <w:szCs w:val="28"/>
              </w:rPr>
            </w:pPr>
            <w:r w:rsidRPr="007B5580">
              <w:rPr>
                <w:sz w:val="28"/>
                <w:szCs w:val="28"/>
              </w:rPr>
              <w:t>143/16,7 %</w:t>
            </w:r>
          </w:p>
        </w:tc>
      </w:tr>
      <w:tr w:rsidR="00DB5A51" w:rsidRPr="00D1540F" w:rsidTr="007B5580">
        <w:trPr>
          <w:jc w:val="center"/>
        </w:trPr>
        <w:tc>
          <w:tcPr>
            <w:tcW w:w="9781" w:type="dxa"/>
            <w:gridSpan w:val="5"/>
          </w:tcPr>
          <w:p w:rsidR="002A72C2" w:rsidRPr="007B5580" w:rsidRDefault="002A72C2" w:rsidP="00522F6D">
            <w:pPr>
              <w:jc w:val="center"/>
              <w:rPr>
                <w:sz w:val="28"/>
                <w:szCs w:val="28"/>
              </w:rPr>
            </w:pPr>
            <w:r w:rsidRPr="007B5580">
              <w:rPr>
                <w:sz w:val="28"/>
                <w:szCs w:val="28"/>
              </w:rPr>
              <w:t>Удельный вес несоответсвующих проб (%):</w:t>
            </w:r>
            <w:r w:rsidRPr="007B5580">
              <w:rPr>
                <w:b/>
                <w:sz w:val="28"/>
                <w:szCs w:val="28"/>
              </w:rPr>
              <w:t>поорганолептике</w:t>
            </w:r>
          </w:p>
        </w:tc>
      </w:tr>
      <w:tr w:rsidR="00DB5A51" w:rsidRPr="00D1540F" w:rsidTr="007B5580">
        <w:trPr>
          <w:jc w:val="center"/>
        </w:trPr>
        <w:tc>
          <w:tcPr>
            <w:tcW w:w="1951" w:type="dxa"/>
          </w:tcPr>
          <w:p w:rsidR="002A72C2" w:rsidRPr="007B5580" w:rsidRDefault="007B5580" w:rsidP="00F16179">
            <w:pPr>
              <w:jc w:val="center"/>
              <w:rPr>
                <w:sz w:val="28"/>
                <w:szCs w:val="28"/>
              </w:rPr>
            </w:pPr>
            <w:r w:rsidRPr="007B5580">
              <w:rPr>
                <w:sz w:val="28"/>
                <w:szCs w:val="28"/>
              </w:rPr>
              <w:t>0,24 %</w:t>
            </w:r>
          </w:p>
        </w:tc>
        <w:tc>
          <w:tcPr>
            <w:tcW w:w="1985" w:type="dxa"/>
          </w:tcPr>
          <w:p w:rsidR="002A72C2" w:rsidRPr="007B5580" w:rsidRDefault="007B5580" w:rsidP="00F16179">
            <w:pPr>
              <w:jc w:val="center"/>
              <w:rPr>
                <w:sz w:val="28"/>
                <w:szCs w:val="28"/>
              </w:rPr>
            </w:pPr>
            <w:r w:rsidRPr="007B5580">
              <w:rPr>
                <w:sz w:val="28"/>
                <w:szCs w:val="28"/>
              </w:rPr>
              <w:t>12,5 %</w:t>
            </w:r>
          </w:p>
        </w:tc>
        <w:tc>
          <w:tcPr>
            <w:tcW w:w="1984" w:type="dxa"/>
          </w:tcPr>
          <w:p w:rsidR="002A72C2" w:rsidRPr="007B5580" w:rsidRDefault="007B5580" w:rsidP="00F16179">
            <w:pPr>
              <w:jc w:val="center"/>
              <w:rPr>
                <w:sz w:val="28"/>
                <w:szCs w:val="28"/>
              </w:rPr>
            </w:pPr>
            <w:r w:rsidRPr="007B5580">
              <w:rPr>
                <w:sz w:val="28"/>
                <w:szCs w:val="28"/>
              </w:rPr>
              <w:t xml:space="preserve">11,39 </w:t>
            </w:r>
            <w:r w:rsidR="002A72C2" w:rsidRPr="007B5580">
              <w:rPr>
                <w:sz w:val="28"/>
                <w:szCs w:val="28"/>
              </w:rPr>
              <w:t>%</w:t>
            </w:r>
          </w:p>
        </w:tc>
        <w:tc>
          <w:tcPr>
            <w:tcW w:w="1985" w:type="dxa"/>
          </w:tcPr>
          <w:p w:rsidR="002A72C2" w:rsidRPr="007B5580" w:rsidRDefault="007B5580" w:rsidP="003A6CE0">
            <w:pPr>
              <w:jc w:val="center"/>
              <w:rPr>
                <w:sz w:val="28"/>
                <w:szCs w:val="28"/>
              </w:rPr>
            </w:pPr>
            <w:r w:rsidRPr="007B5580">
              <w:rPr>
                <w:sz w:val="28"/>
                <w:szCs w:val="28"/>
              </w:rPr>
              <w:t xml:space="preserve">12,9 </w:t>
            </w:r>
            <w:r w:rsidR="002A72C2" w:rsidRPr="007B5580">
              <w:rPr>
                <w:sz w:val="28"/>
                <w:szCs w:val="28"/>
              </w:rPr>
              <w:t>%</w:t>
            </w:r>
          </w:p>
        </w:tc>
        <w:tc>
          <w:tcPr>
            <w:tcW w:w="1876" w:type="dxa"/>
            <w:tcBorders>
              <w:left w:val="single" w:sz="4" w:space="0" w:color="auto"/>
            </w:tcBorders>
          </w:tcPr>
          <w:p w:rsidR="002A72C2" w:rsidRPr="007B5580" w:rsidRDefault="007B5580" w:rsidP="003A6CE0">
            <w:pPr>
              <w:jc w:val="center"/>
              <w:rPr>
                <w:sz w:val="28"/>
                <w:szCs w:val="28"/>
              </w:rPr>
            </w:pPr>
            <w:r w:rsidRPr="007B5580">
              <w:rPr>
                <w:sz w:val="28"/>
                <w:szCs w:val="28"/>
              </w:rPr>
              <w:t xml:space="preserve">14,6 </w:t>
            </w:r>
            <w:r w:rsidR="002A72C2" w:rsidRPr="007B5580">
              <w:rPr>
                <w:sz w:val="28"/>
                <w:szCs w:val="28"/>
              </w:rPr>
              <w:t>%</w:t>
            </w:r>
          </w:p>
        </w:tc>
      </w:tr>
      <w:tr w:rsidR="00DB5A51" w:rsidRPr="00D1540F" w:rsidTr="007B5580">
        <w:trPr>
          <w:jc w:val="center"/>
        </w:trPr>
        <w:tc>
          <w:tcPr>
            <w:tcW w:w="9781" w:type="dxa"/>
            <w:gridSpan w:val="5"/>
          </w:tcPr>
          <w:p w:rsidR="002A72C2" w:rsidRPr="007B5580" w:rsidRDefault="002A72C2" w:rsidP="00522F6D">
            <w:pPr>
              <w:jc w:val="center"/>
              <w:rPr>
                <w:sz w:val="28"/>
                <w:szCs w:val="28"/>
              </w:rPr>
            </w:pPr>
            <w:r w:rsidRPr="007B5580">
              <w:rPr>
                <w:sz w:val="28"/>
                <w:szCs w:val="28"/>
              </w:rPr>
              <w:t>Удельный вес несоответсвующих проб (%):</w:t>
            </w:r>
            <w:r w:rsidRPr="007B5580">
              <w:rPr>
                <w:b/>
                <w:sz w:val="28"/>
                <w:szCs w:val="28"/>
              </w:rPr>
              <w:t>по содержанию железа</w:t>
            </w:r>
          </w:p>
        </w:tc>
      </w:tr>
      <w:tr w:rsidR="00DB5A51" w:rsidRPr="00D1540F" w:rsidTr="007B5580">
        <w:trPr>
          <w:jc w:val="center"/>
        </w:trPr>
        <w:tc>
          <w:tcPr>
            <w:tcW w:w="1951" w:type="dxa"/>
          </w:tcPr>
          <w:p w:rsidR="002A72C2" w:rsidRPr="007B5580" w:rsidRDefault="00F16179" w:rsidP="00F16179">
            <w:pPr>
              <w:jc w:val="center"/>
              <w:rPr>
                <w:sz w:val="28"/>
                <w:szCs w:val="28"/>
              </w:rPr>
            </w:pPr>
            <w:r w:rsidRPr="007B5580">
              <w:rPr>
                <w:sz w:val="28"/>
                <w:szCs w:val="28"/>
              </w:rPr>
              <w:t>1</w:t>
            </w:r>
            <w:r w:rsidR="007B5580" w:rsidRPr="007B5580">
              <w:rPr>
                <w:sz w:val="28"/>
                <w:szCs w:val="28"/>
              </w:rPr>
              <w:t xml:space="preserve">5,01 </w:t>
            </w:r>
            <w:r w:rsidR="002A72C2" w:rsidRPr="007B5580">
              <w:rPr>
                <w:sz w:val="28"/>
                <w:szCs w:val="28"/>
              </w:rPr>
              <w:t>%</w:t>
            </w:r>
          </w:p>
        </w:tc>
        <w:tc>
          <w:tcPr>
            <w:tcW w:w="1985" w:type="dxa"/>
          </w:tcPr>
          <w:p w:rsidR="002A72C2" w:rsidRPr="007B5580" w:rsidRDefault="007B5580" w:rsidP="00F16179">
            <w:pPr>
              <w:jc w:val="center"/>
              <w:rPr>
                <w:sz w:val="28"/>
                <w:szCs w:val="28"/>
              </w:rPr>
            </w:pPr>
            <w:r w:rsidRPr="007B5580">
              <w:rPr>
                <w:sz w:val="28"/>
                <w:szCs w:val="28"/>
              </w:rPr>
              <w:t xml:space="preserve">0,0 </w:t>
            </w:r>
            <w:r w:rsidR="002A72C2" w:rsidRPr="007B5580">
              <w:rPr>
                <w:sz w:val="28"/>
                <w:szCs w:val="28"/>
              </w:rPr>
              <w:t>%</w:t>
            </w:r>
          </w:p>
        </w:tc>
        <w:tc>
          <w:tcPr>
            <w:tcW w:w="1984" w:type="dxa"/>
          </w:tcPr>
          <w:p w:rsidR="002A72C2" w:rsidRPr="007B5580" w:rsidRDefault="007B5580" w:rsidP="00F16179">
            <w:pPr>
              <w:jc w:val="center"/>
              <w:rPr>
                <w:sz w:val="28"/>
                <w:szCs w:val="28"/>
              </w:rPr>
            </w:pPr>
            <w:r w:rsidRPr="007B5580">
              <w:rPr>
                <w:sz w:val="28"/>
                <w:szCs w:val="28"/>
              </w:rPr>
              <w:t xml:space="preserve">11,39 </w:t>
            </w:r>
            <w:r w:rsidR="002A72C2" w:rsidRPr="007B5580">
              <w:rPr>
                <w:sz w:val="28"/>
                <w:szCs w:val="28"/>
              </w:rPr>
              <w:t>%</w:t>
            </w:r>
          </w:p>
        </w:tc>
        <w:tc>
          <w:tcPr>
            <w:tcW w:w="1985" w:type="dxa"/>
          </w:tcPr>
          <w:p w:rsidR="002A72C2" w:rsidRPr="007B5580" w:rsidRDefault="007B5580" w:rsidP="00522F6D">
            <w:pPr>
              <w:jc w:val="center"/>
              <w:rPr>
                <w:sz w:val="28"/>
                <w:szCs w:val="28"/>
              </w:rPr>
            </w:pPr>
            <w:r w:rsidRPr="007B5580">
              <w:rPr>
                <w:sz w:val="28"/>
                <w:szCs w:val="28"/>
              </w:rPr>
              <w:t xml:space="preserve">12,9 </w:t>
            </w:r>
            <w:r w:rsidR="002A72C2" w:rsidRPr="007B5580">
              <w:rPr>
                <w:sz w:val="28"/>
                <w:szCs w:val="28"/>
              </w:rPr>
              <w:t>%</w:t>
            </w:r>
          </w:p>
        </w:tc>
        <w:tc>
          <w:tcPr>
            <w:tcW w:w="1876" w:type="dxa"/>
            <w:tcBorders>
              <w:left w:val="single" w:sz="4" w:space="0" w:color="auto"/>
            </w:tcBorders>
          </w:tcPr>
          <w:p w:rsidR="002A72C2" w:rsidRPr="007B5580" w:rsidRDefault="007B5580" w:rsidP="003A6CE0">
            <w:pPr>
              <w:jc w:val="center"/>
              <w:rPr>
                <w:sz w:val="28"/>
                <w:szCs w:val="28"/>
              </w:rPr>
            </w:pPr>
            <w:r w:rsidRPr="007B5580">
              <w:rPr>
                <w:sz w:val="28"/>
                <w:szCs w:val="28"/>
              </w:rPr>
              <w:t>14,6 %</w:t>
            </w:r>
          </w:p>
        </w:tc>
      </w:tr>
    </w:tbl>
    <w:p w:rsidR="002A72C2" w:rsidRPr="00D1540F" w:rsidRDefault="002A72C2" w:rsidP="00522F6D">
      <w:pPr>
        <w:ind w:firstLine="851"/>
        <w:jc w:val="both"/>
        <w:rPr>
          <w:sz w:val="28"/>
          <w:szCs w:val="28"/>
          <w:highlight w:val="yellow"/>
          <w:u w:val="single"/>
        </w:rPr>
      </w:pPr>
    </w:p>
    <w:p w:rsidR="00EB78DF" w:rsidRPr="00761D63" w:rsidRDefault="006F26D2" w:rsidP="00BD111C">
      <w:pPr>
        <w:jc w:val="right"/>
        <w:rPr>
          <w:szCs w:val="28"/>
        </w:rPr>
      </w:pPr>
      <w:r w:rsidRPr="00761D63">
        <w:rPr>
          <w:szCs w:val="28"/>
        </w:rPr>
        <w:t>Таблица 1</w:t>
      </w:r>
      <w:r w:rsidR="00BD111C">
        <w:rPr>
          <w:szCs w:val="28"/>
        </w:rPr>
        <w:t>4</w:t>
      </w:r>
    </w:p>
    <w:tbl>
      <w:tblPr>
        <w:tblStyle w:val="af1"/>
        <w:tblW w:w="9796" w:type="dxa"/>
        <w:jc w:val="center"/>
        <w:tblLayout w:type="fixed"/>
        <w:tblLook w:val="04A0"/>
      </w:tblPr>
      <w:tblGrid>
        <w:gridCol w:w="2096"/>
        <w:gridCol w:w="1987"/>
        <w:gridCol w:w="1988"/>
        <w:gridCol w:w="1987"/>
        <w:gridCol w:w="1738"/>
      </w:tblGrid>
      <w:tr w:rsidR="00DB5A51" w:rsidRPr="00D1540F" w:rsidTr="00761D63">
        <w:trPr>
          <w:trHeight w:val="395"/>
          <w:jc w:val="center"/>
        </w:trPr>
        <w:tc>
          <w:tcPr>
            <w:tcW w:w="9796" w:type="dxa"/>
            <w:gridSpan w:val="5"/>
          </w:tcPr>
          <w:p w:rsidR="002A72C2" w:rsidRPr="00F83713" w:rsidRDefault="002A72C2" w:rsidP="00522F6D">
            <w:pPr>
              <w:jc w:val="center"/>
              <w:rPr>
                <w:b/>
                <w:sz w:val="28"/>
                <w:szCs w:val="28"/>
              </w:rPr>
            </w:pPr>
            <w:r w:rsidRPr="00F83713">
              <w:rPr>
                <w:b/>
                <w:sz w:val="28"/>
                <w:szCs w:val="28"/>
              </w:rPr>
              <w:t>Вода из ведомственных водопроводов</w:t>
            </w:r>
          </w:p>
        </w:tc>
      </w:tr>
      <w:tr w:rsidR="00DB5A51" w:rsidRPr="00D1540F" w:rsidTr="00761D63">
        <w:trPr>
          <w:trHeight w:val="809"/>
          <w:jc w:val="center"/>
        </w:trPr>
        <w:tc>
          <w:tcPr>
            <w:tcW w:w="9796" w:type="dxa"/>
            <w:gridSpan w:val="5"/>
          </w:tcPr>
          <w:p w:rsidR="002A72C2" w:rsidRPr="00F83713" w:rsidRDefault="002A72C2" w:rsidP="00522F6D">
            <w:pPr>
              <w:jc w:val="center"/>
              <w:rPr>
                <w:sz w:val="28"/>
                <w:szCs w:val="28"/>
              </w:rPr>
            </w:pPr>
            <w:r w:rsidRPr="00F83713">
              <w:rPr>
                <w:sz w:val="28"/>
                <w:szCs w:val="28"/>
              </w:rPr>
              <w:t xml:space="preserve">Количество исследованных проб / % несоответствующих проб </w:t>
            </w:r>
          </w:p>
          <w:p w:rsidR="002A72C2" w:rsidRPr="00F83713" w:rsidRDefault="002A72C2" w:rsidP="00522F6D">
            <w:pPr>
              <w:jc w:val="center"/>
              <w:rPr>
                <w:sz w:val="28"/>
                <w:szCs w:val="28"/>
              </w:rPr>
            </w:pPr>
            <w:r w:rsidRPr="00F83713">
              <w:rPr>
                <w:sz w:val="28"/>
                <w:szCs w:val="28"/>
              </w:rPr>
              <w:t>(</w:t>
            </w:r>
            <w:r w:rsidRPr="00F83713">
              <w:rPr>
                <w:b/>
                <w:sz w:val="28"/>
                <w:szCs w:val="28"/>
              </w:rPr>
              <w:t>по микробиологическим показателям</w:t>
            </w:r>
            <w:r w:rsidRPr="00F83713">
              <w:rPr>
                <w:sz w:val="28"/>
                <w:szCs w:val="28"/>
              </w:rPr>
              <w:t>)</w:t>
            </w:r>
          </w:p>
        </w:tc>
      </w:tr>
      <w:tr w:rsidR="00DB5A51" w:rsidRPr="00D1540F" w:rsidTr="00761D63">
        <w:trPr>
          <w:trHeight w:val="395"/>
          <w:jc w:val="center"/>
        </w:trPr>
        <w:tc>
          <w:tcPr>
            <w:tcW w:w="2096" w:type="dxa"/>
          </w:tcPr>
          <w:p w:rsidR="002A72C2" w:rsidRPr="00F83713" w:rsidRDefault="00F83713" w:rsidP="00522F6D">
            <w:pPr>
              <w:jc w:val="center"/>
              <w:rPr>
                <w:b/>
                <w:sz w:val="28"/>
                <w:szCs w:val="28"/>
              </w:rPr>
            </w:pPr>
            <w:r w:rsidRPr="00F83713">
              <w:rPr>
                <w:b/>
                <w:sz w:val="28"/>
                <w:szCs w:val="28"/>
              </w:rPr>
              <w:t>2015</w:t>
            </w:r>
          </w:p>
        </w:tc>
        <w:tc>
          <w:tcPr>
            <w:tcW w:w="1987" w:type="dxa"/>
          </w:tcPr>
          <w:p w:rsidR="002A72C2" w:rsidRPr="00F83713" w:rsidRDefault="00F83713" w:rsidP="00522F6D">
            <w:pPr>
              <w:jc w:val="center"/>
              <w:rPr>
                <w:b/>
                <w:sz w:val="28"/>
                <w:szCs w:val="28"/>
              </w:rPr>
            </w:pPr>
            <w:r w:rsidRPr="00F83713">
              <w:rPr>
                <w:b/>
                <w:sz w:val="28"/>
                <w:szCs w:val="28"/>
              </w:rPr>
              <w:t>2016</w:t>
            </w:r>
          </w:p>
        </w:tc>
        <w:tc>
          <w:tcPr>
            <w:tcW w:w="1988" w:type="dxa"/>
          </w:tcPr>
          <w:p w:rsidR="002A72C2" w:rsidRPr="00F83713" w:rsidRDefault="00F83713" w:rsidP="00522F6D">
            <w:pPr>
              <w:jc w:val="center"/>
              <w:rPr>
                <w:b/>
                <w:sz w:val="28"/>
                <w:szCs w:val="28"/>
              </w:rPr>
            </w:pPr>
            <w:r w:rsidRPr="00F83713">
              <w:rPr>
                <w:b/>
                <w:sz w:val="28"/>
                <w:szCs w:val="28"/>
              </w:rPr>
              <w:t>2017</w:t>
            </w:r>
          </w:p>
        </w:tc>
        <w:tc>
          <w:tcPr>
            <w:tcW w:w="1987" w:type="dxa"/>
            <w:tcBorders>
              <w:right w:val="single" w:sz="4" w:space="0" w:color="auto"/>
            </w:tcBorders>
          </w:tcPr>
          <w:p w:rsidR="002A72C2" w:rsidRPr="00F83713" w:rsidRDefault="00F83713" w:rsidP="00522F6D">
            <w:pPr>
              <w:jc w:val="center"/>
              <w:rPr>
                <w:b/>
                <w:sz w:val="28"/>
                <w:szCs w:val="28"/>
              </w:rPr>
            </w:pPr>
            <w:r w:rsidRPr="00F83713">
              <w:rPr>
                <w:b/>
                <w:sz w:val="28"/>
                <w:szCs w:val="28"/>
              </w:rPr>
              <w:t>2018</w:t>
            </w:r>
          </w:p>
        </w:tc>
        <w:tc>
          <w:tcPr>
            <w:tcW w:w="1738" w:type="dxa"/>
            <w:tcBorders>
              <w:left w:val="single" w:sz="4" w:space="0" w:color="auto"/>
            </w:tcBorders>
          </w:tcPr>
          <w:p w:rsidR="002A72C2" w:rsidRPr="00F83713" w:rsidRDefault="00F83713" w:rsidP="00522F6D">
            <w:pPr>
              <w:jc w:val="center"/>
              <w:rPr>
                <w:b/>
                <w:sz w:val="28"/>
                <w:szCs w:val="28"/>
              </w:rPr>
            </w:pPr>
            <w:r w:rsidRPr="00F83713">
              <w:rPr>
                <w:b/>
                <w:sz w:val="28"/>
                <w:szCs w:val="28"/>
              </w:rPr>
              <w:t>2019</w:t>
            </w:r>
          </w:p>
        </w:tc>
      </w:tr>
      <w:tr w:rsidR="00DB5A51" w:rsidRPr="00D1540F" w:rsidTr="00761D63">
        <w:trPr>
          <w:trHeight w:val="414"/>
          <w:jc w:val="center"/>
        </w:trPr>
        <w:tc>
          <w:tcPr>
            <w:tcW w:w="2096" w:type="dxa"/>
          </w:tcPr>
          <w:p w:rsidR="002A72C2" w:rsidRPr="00F83713" w:rsidRDefault="00F83713" w:rsidP="00F16179">
            <w:pPr>
              <w:jc w:val="center"/>
              <w:rPr>
                <w:sz w:val="28"/>
                <w:szCs w:val="28"/>
              </w:rPr>
            </w:pPr>
            <w:r w:rsidRPr="00F83713">
              <w:rPr>
                <w:sz w:val="28"/>
                <w:szCs w:val="28"/>
              </w:rPr>
              <w:t xml:space="preserve">406/0,98 </w:t>
            </w:r>
            <w:r w:rsidR="002A72C2" w:rsidRPr="00F83713">
              <w:rPr>
                <w:sz w:val="28"/>
                <w:szCs w:val="28"/>
              </w:rPr>
              <w:t>%</w:t>
            </w:r>
          </w:p>
        </w:tc>
        <w:tc>
          <w:tcPr>
            <w:tcW w:w="1987" w:type="dxa"/>
          </w:tcPr>
          <w:p w:rsidR="002A72C2" w:rsidRPr="00F83713" w:rsidRDefault="00F83713" w:rsidP="00F16179">
            <w:pPr>
              <w:jc w:val="center"/>
              <w:rPr>
                <w:sz w:val="28"/>
                <w:szCs w:val="28"/>
              </w:rPr>
            </w:pPr>
            <w:r w:rsidRPr="00F83713">
              <w:rPr>
                <w:sz w:val="28"/>
                <w:szCs w:val="28"/>
              </w:rPr>
              <w:t xml:space="preserve">68/0,0 </w:t>
            </w:r>
            <w:r w:rsidR="002A72C2" w:rsidRPr="00F83713">
              <w:rPr>
                <w:sz w:val="28"/>
                <w:szCs w:val="28"/>
              </w:rPr>
              <w:t>%</w:t>
            </w:r>
          </w:p>
        </w:tc>
        <w:tc>
          <w:tcPr>
            <w:tcW w:w="1988" w:type="dxa"/>
          </w:tcPr>
          <w:p w:rsidR="002A72C2" w:rsidRPr="00F83713" w:rsidRDefault="00F83713" w:rsidP="00F16179">
            <w:pPr>
              <w:jc w:val="center"/>
              <w:rPr>
                <w:sz w:val="28"/>
                <w:szCs w:val="28"/>
              </w:rPr>
            </w:pPr>
            <w:r w:rsidRPr="00F83713">
              <w:rPr>
                <w:sz w:val="28"/>
                <w:szCs w:val="28"/>
              </w:rPr>
              <w:t>96/0,0 %</w:t>
            </w:r>
          </w:p>
        </w:tc>
        <w:tc>
          <w:tcPr>
            <w:tcW w:w="1987" w:type="dxa"/>
            <w:tcBorders>
              <w:right w:val="single" w:sz="4" w:space="0" w:color="auto"/>
            </w:tcBorders>
          </w:tcPr>
          <w:p w:rsidR="002A72C2" w:rsidRPr="00F83713" w:rsidRDefault="00F83713" w:rsidP="003A6CE0">
            <w:pPr>
              <w:jc w:val="center"/>
              <w:rPr>
                <w:sz w:val="28"/>
                <w:szCs w:val="28"/>
              </w:rPr>
            </w:pPr>
            <w:r w:rsidRPr="00F83713">
              <w:rPr>
                <w:sz w:val="28"/>
                <w:szCs w:val="28"/>
              </w:rPr>
              <w:t xml:space="preserve">302/0,99 </w:t>
            </w:r>
            <w:r w:rsidR="003A6CE0" w:rsidRPr="00F83713">
              <w:rPr>
                <w:sz w:val="28"/>
                <w:szCs w:val="28"/>
              </w:rPr>
              <w:t>%</w:t>
            </w:r>
          </w:p>
        </w:tc>
        <w:tc>
          <w:tcPr>
            <w:tcW w:w="1738" w:type="dxa"/>
            <w:tcBorders>
              <w:left w:val="single" w:sz="4" w:space="0" w:color="auto"/>
            </w:tcBorders>
          </w:tcPr>
          <w:p w:rsidR="002A72C2" w:rsidRPr="00F83713" w:rsidRDefault="00F83713" w:rsidP="003A6CE0">
            <w:pPr>
              <w:jc w:val="center"/>
              <w:rPr>
                <w:sz w:val="28"/>
                <w:szCs w:val="28"/>
              </w:rPr>
            </w:pPr>
            <w:r w:rsidRPr="00F83713">
              <w:rPr>
                <w:sz w:val="28"/>
                <w:szCs w:val="28"/>
              </w:rPr>
              <w:t>248/1,2 %</w:t>
            </w:r>
          </w:p>
        </w:tc>
      </w:tr>
    </w:tbl>
    <w:p w:rsidR="00B3232F" w:rsidRPr="00D1540F" w:rsidRDefault="00B3232F" w:rsidP="00AF5B32">
      <w:pPr>
        <w:ind w:firstLine="708"/>
        <w:jc w:val="both"/>
        <w:rPr>
          <w:color w:val="FF0000"/>
          <w:sz w:val="28"/>
          <w:szCs w:val="28"/>
          <w:highlight w:val="yellow"/>
        </w:rPr>
      </w:pPr>
    </w:p>
    <w:p w:rsidR="001A5421" w:rsidRPr="006C40B6" w:rsidRDefault="005E12E8" w:rsidP="006C40B6">
      <w:pPr>
        <w:ind w:firstLine="708"/>
        <w:jc w:val="both"/>
        <w:rPr>
          <w:sz w:val="28"/>
          <w:szCs w:val="28"/>
        </w:rPr>
      </w:pPr>
      <w:r w:rsidRPr="00DC4242">
        <w:rPr>
          <w:sz w:val="28"/>
          <w:szCs w:val="28"/>
        </w:rPr>
        <w:t xml:space="preserve">На территории </w:t>
      </w:r>
      <w:r w:rsidR="001C7C65" w:rsidRPr="00DC4242">
        <w:rPr>
          <w:sz w:val="28"/>
          <w:szCs w:val="28"/>
        </w:rPr>
        <w:t>Дубровенского</w:t>
      </w:r>
      <w:r w:rsidRPr="00DC4242">
        <w:rPr>
          <w:sz w:val="28"/>
          <w:szCs w:val="28"/>
        </w:rPr>
        <w:t xml:space="preserve"> района периодически регистрируемые случаи («проскоки») микробного загрязнения</w:t>
      </w:r>
      <w:r w:rsidR="00662449" w:rsidRPr="00DC4242">
        <w:rPr>
          <w:sz w:val="28"/>
          <w:szCs w:val="28"/>
        </w:rPr>
        <w:t xml:space="preserve"> воды из ведомственных и коммунальных водопроводов</w:t>
      </w:r>
      <w:r w:rsidR="00E3238B" w:rsidRPr="00DC4242">
        <w:rPr>
          <w:sz w:val="28"/>
          <w:szCs w:val="28"/>
        </w:rPr>
        <w:t xml:space="preserve">, которые </w:t>
      </w:r>
      <w:r w:rsidR="00AF5B32" w:rsidRPr="00DC4242">
        <w:rPr>
          <w:sz w:val="28"/>
          <w:szCs w:val="28"/>
        </w:rPr>
        <w:t xml:space="preserve">регистрировались при </w:t>
      </w:r>
      <w:r w:rsidR="00B3232F" w:rsidRPr="00DC4242">
        <w:rPr>
          <w:sz w:val="28"/>
          <w:szCs w:val="28"/>
        </w:rPr>
        <w:t>установлении неудовлетворительного</w:t>
      </w:r>
      <w:r w:rsidR="00E3238B" w:rsidRPr="00DC4242">
        <w:rPr>
          <w:sz w:val="28"/>
          <w:szCs w:val="28"/>
        </w:rPr>
        <w:t xml:space="preserve"> санитарно-техническ</w:t>
      </w:r>
      <w:r w:rsidR="00AF5B32" w:rsidRPr="00DC4242">
        <w:rPr>
          <w:sz w:val="28"/>
          <w:szCs w:val="28"/>
        </w:rPr>
        <w:t>ого</w:t>
      </w:r>
      <w:r w:rsidR="00E3238B" w:rsidRPr="00DC4242">
        <w:rPr>
          <w:sz w:val="28"/>
          <w:szCs w:val="28"/>
        </w:rPr>
        <w:t xml:space="preserve"> со</w:t>
      </w:r>
      <w:r w:rsidR="00AF5B32" w:rsidRPr="00DC4242">
        <w:rPr>
          <w:sz w:val="28"/>
          <w:szCs w:val="28"/>
        </w:rPr>
        <w:t>стояния</w:t>
      </w:r>
      <w:r w:rsidR="00E3238B" w:rsidRPr="00DC4242">
        <w:rPr>
          <w:sz w:val="28"/>
          <w:szCs w:val="28"/>
        </w:rPr>
        <w:t xml:space="preserve"> водо</w:t>
      </w:r>
      <w:r w:rsidR="00AF5B32" w:rsidRPr="00DC4242">
        <w:rPr>
          <w:sz w:val="28"/>
          <w:szCs w:val="28"/>
        </w:rPr>
        <w:t>п</w:t>
      </w:r>
      <w:r w:rsidR="00E3238B" w:rsidRPr="00DC4242">
        <w:rPr>
          <w:sz w:val="28"/>
          <w:szCs w:val="28"/>
        </w:rPr>
        <w:t>ро</w:t>
      </w:r>
      <w:r w:rsidR="00AF5B32" w:rsidRPr="00DC4242">
        <w:rPr>
          <w:sz w:val="28"/>
          <w:szCs w:val="28"/>
        </w:rPr>
        <w:t>водов.</w:t>
      </w:r>
    </w:p>
    <w:p w:rsidR="00761D63" w:rsidRDefault="002A72C2" w:rsidP="00761D63">
      <w:pPr>
        <w:ind w:firstLine="567"/>
        <w:rPr>
          <w:sz w:val="28"/>
          <w:szCs w:val="28"/>
        </w:rPr>
      </w:pPr>
      <w:r w:rsidRPr="00761D63">
        <w:rPr>
          <w:sz w:val="28"/>
          <w:szCs w:val="28"/>
        </w:rPr>
        <w:t>Анализ показывает, что с 20</w:t>
      </w:r>
      <w:r w:rsidR="00DC4242" w:rsidRPr="00761D63">
        <w:rPr>
          <w:sz w:val="28"/>
          <w:szCs w:val="28"/>
        </w:rPr>
        <w:t>15</w:t>
      </w:r>
      <w:r w:rsidRPr="00761D63">
        <w:rPr>
          <w:sz w:val="28"/>
          <w:szCs w:val="28"/>
        </w:rPr>
        <w:t xml:space="preserve"> года наблю</w:t>
      </w:r>
      <w:r w:rsidR="00DC4242" w:rsidRPr="00761D63">
        <w:rPr>
          <w:sz w:val="28"/>
          <w:szCs w:val="28"/>
        </w:rPr>
        <w:t>дается общая тенденция ухудшения</w:t>
      </w:r>
      <w:r w:rsidRPr="00761D63">
        <w:rPr>
          <w:sz w:val="28"/>
          <w:szCs w:val="28"/>
        </w:rPr>
        <w:t xml:space="preserve"> качества питьевой воды из децентрализованных источников питьевого водоснабжения</w:t>
      </w:r>
      <w:r w:rsidR="00EB78DF" w:rsidRPr="00761D63">
        <w:rPr>
          <w:sz w:val="28"/>
          <w:szCs w:val="28"/>
        </w:rPr>
        <w:t xml:space="preserve"> по микробиологическим показателям</w:t>
      </w:r>
      <w:r w:rsidRPr="00761D63">
        <w:rPr>
          <w:sz w:val="28"/>
          <w:szCs w:val="28"/>
        </w:rPr>
        <w:t>(</w:t>
      </w:r>
      <w:r w:rsidR="006F131A" w:rsidRPr="00133250">
        <w:rPr>
          <w:sz w:val="28"/>
          <w:szCs w:val="28"/>
        </w:rPr>
        <w:t>р</w:t>
      </w:r>
      <w:r w:rsidR="006F26D2" w:rsidRPr="00133250">
        <w:rPr>
          <w:sz w:val="28"/>
          <w:szCs w:val="28"/>
        </w:rPr>
        <w:t xml:space="preserve">исунок </w:t>
      </w:r>
      <w:r w:rsidR="00761D63">
        <w:rPr>
          <w:sz w:val="28"/>
          <w:szCs w:val="28"/>
        </w:rPr>
        <w:t>12</w:t>
      </w:r>
      <w:r w:rsidRPr="00133250">
        <w:rPr>
          <w:sz w:val="28"/>
          <w:szCs w:val="28"/>
        </w:rPr>
        <w:t xml:space="preserve">).В </w:t>
      </w:r>
      <w:r w:rsidR="009B580F" w:rsidRPr="00133250">
        <w:rPr>
          <w:sz w:val="28"/>
          <w:szCs w:val="28"/>
        </w:rPr>
        <w:t>Дубровенском</w:t>
      </w:r>
      <w:r w:rsidRPr="00133250">
        <w:rPr>
          <w:sz w:val="28"/>
          <w:szCs w:val="28"/>
        </w:rPr>
        <w:t xml:space="preserve"> районе насчитывается </w:t>
      </w:r>
      <w:r w:rsidR="009B580F" w:rsidRPr="00133250">
        <w:rPr>
          <w:sz w:val="28"/>
          <w:szCs w:val="28"/>
        </w:rPr>
        <w:t>125</w:t>
      </w:r>
      <w:r w:rsidRPr="00133250">
        <w:rPr>
          <w:sz w:val="28"/>
          <w:szCs w:val="28"/>
        </w:rPr>
        <w:t xml:space="preserve"> общественных колодцев, </w:t>
      </w:r>
      <w:r w:rsidR="009B580F" w:rsidRPr="00133250">
        <w:rPr>
          <w:sz w:val="28"/>
          <w:szCs w:val="28"/>
        </w:rPr>
        <w:t>все</w:t>
      </w:r>
      <w:r w:rsidRPr="00133250">
        <w:rPr>
          <w:sz w:val="28"/>
          <w:szCs w:val="28"/>
        </w:rPr>
        <w:t xml:space="preserve"> общественны</w:t>
      </w:r>
      <w:r w:rsidR="009B580F" w:rsidRPr="00133250">
        <w:rPr>
          <w:sz w:val="28"/>
          <w:szCs w:val="28"/>
        </w:rPr>
        <w:t>е</w:t>
      </w:r>
      <w:r w:rsidRPr="00133250">
        <w:rPr>
          <w:sz w:val="28"/>
          <w:szCs w:val="28"/>
        </w:rPr>
        <w:t xml:space="preserve"> колодц</w:t>
      </w:r>
      <w:r w:rsidR="009B580F" w:rsidRPr="00133250">
        <w:rPr>
          <w:sz w:val="28"/>
          <w:szCs w:val="28"/>
        </w:rPr>
        <w:t>ы</w:t>
      </w:r>
      <w:r w:rsidRPr="00133250">
        <w:rPr>
          <w:sz w:val="28"/>
          <w:szCs w:val="28"/>
        </w:rPr>
        <w:t>находится на бала</w:t>
      </w:r>
      <w:r w:rsidR="00133250" w:rsidRPr="00133250">
        <w:rPr>
          <w:sz w:val="28"/>
          <w:szCs w:val="28"/>
        </w:rPr>
        <w:t>нсе и обслуживании УПЖКХ. В 2019</w:t>
      </w:r>
      <w:r w:rsidRPr="00133250">
        <w:rPr>
          <w:sz w:val="28"/>
          <w:szCs w:val="28"/>
        </w:rPr>
        <w:t xml:space="preserve"> г. по госнадзору обследованы лабораторно </w:t>
      </w:r>
      <w:r w:rsidR="00133250" w:rsidRPr="00133250">
        <w:rPr>
          <w:sz w:val="28"/>
          <w:szCs w:val="28"/>
        </w:rPr>
        <w:t>109</w:t>
      </w:r>
      <w:r w:rsidRPr="00133250">
        <w:rPr>
          <w:sz w:val="28"/>
          <w:szCs w:val="28"/>
        </w:rPr>
        <w:t xml:space="preserve"> общественны</w:t>
      </w:r>
      <w:r w:rsidR="009B580F" w:rsidRPr="00133250">
        <w:rPr>
          <w:sz w:val="28"/>
          <w:szCs w:val="28"/>
        </w:rPr>
        <w:t>х</w:t>
      </w:r>
      <w:r w:rsidRPr="00133250">
        <w:rPr>
          <w:sz w:val="28"/>
          <w:szCs w:val="28"/>
        </w:rPr>
        <w:t xml:space="preserve"> колодц</w:t>
      </w:r>
      <w:r w:rsidR="009B580F" w:rsidRPr="00133250">
        <w:rPr>
          <w:sz w:val="28"/>
          <w:szCs w:val="28"/>
        </w:rPr>
        <w:t>ев</w:t>
      </w:r>
      <w:r w:rsidR="00133250" w:rsidRPr="00133250">
        <w:rPr>
          <w:sz w:val="28"/>
          <w:szCs w:val="28"/>
        </w:rPr>
        <w:t>, исследовано 109</w:t>
      </w:r>
      <w:r w:rsidRPr="00133250">
        <w:rPr>
          <w:sz w:val="28"/>
          <w:szCs w:val="28"/>
        </w:rPr>
        <w:t xml:space="preserve"> проб воды по микробиологическим показателям, не соответствующих проб воды</w:t>
      </w:r>
      <w:r w:rsidR="00133250" w:rsidRPr="00133250">
        <w:rPr>
          <w:sz w:val="28"/>
          <w:szCs w:val="28"/>
        </w:rPr>
        <w:t xml:space="preserve"> 9 (8,2 </w:t>
      </w:r>
      <w:r w:rsidR="009B580F" w:rsidRPr="00133250">
        <w:rPr>
          <w:sz w:val="28"/>
          <w:szCs w:val="28"/>
        </w:rPr>
        <w:t>%)</w:t>
      </w:r>
      <w:r w:rsidR="00133250" w:rsidRPr="00133250">
        <w:rPr>
          <w:sz w:val="28"/>
          <w:szCs w:val="28"/>
        </w:rPr>
        <w:t>, 72</w:t>
      </w:r>
      <w:r w:rsidRPr="00133250">
        <w:rPr>
          <w:sz w:val="28"/>
          <w:szCs w:val="28"/>
        </w:rPr>
        <w:t xml:space="preserve"> проб</w:t>
      </w:r>
      <w:r w:rsidR="009B580F" w:rsidRPr="00133250">
        <w:rPr>
          <w:sz w:val="28"/>
          <w:szCs w:val="28"/>
        </w:rPr>
        <w:t>ы</w:t>
      </w:r>
      <w:r w:rsidRPr="00133250">
        <w:rPr>
          <w:sz w:val="28"/>
          <w:szCs w:val="28"/>
        </w:rPr>
        <w:t xml:space="preserve"> воды исследовано по санитарно-химическим показателям,</w:t>
      </w:r>
      <w:r w:rsidR="00133250" w:rsidRPr="00133250">
        <w:rPr>
          <w:sz w:val="28"/>
          <w:szCs w:val="28"/>
        </w:rPr>
        <w:t xml:space="preserve"> 6</w:t>
      </w:r>
      <w:r w:rsidRPr="00133250">
        <w:rPr>
          <w:sz w:val="28"/>
          <w:szCs w:val="28"/>
        </w:rPr>
        <w:t xml:space="preserve"> проб не соответствовали гигиеническим нормативам</w:t>
      </w:r>
      <w:r w:rsidR="00970314" w:rsidRPr="00133250">
        <w:rPr>
          <w:sz w:val="28"/>
          <w:szCs w:val="28"/>
        </w:rPr>
        <w:t xml:space="preserve"> (</w:t>
      </w:r>
      <w:r w:rsidR="00133250" w:rsidRPr="00133250">
        <w:rPr>
          <w:sz w:val="28"/>
          <w:szCs w:val="28"/>
        </w:rPr>
        <w:t xml:space="preserve">8,3 </w:t>
      </w:r>
      <w:r w:rsidRPr="00133250">
        <w:rPr>
          <w:sz w:val="28"/>
          <w:szCs w:val="28"/>
        </w:rPr>
        <w:t>%).</w:t>
      </w:r>
    </w:p>
    <w:p w:rsidR="00C05D0D" w:rsidRDefault="00C05D0D" w:rsidP="00761D63">
      <w:pPr>
        <w:rPr>
          <w:szCs w:val="28"/>
        </w:rPr>
      </w:pPr>
    </w:p>
    <w:p w:rsidR="002A72C2" w:rsidRPr="00D1540F" w:rsidRDefault="002A72C2" w:rsidP="00522F6D">
      <w:pPr>
        <w:ind w:firstLine="567"/>
        <w:jc w:val="both"/>
        <w:rPr>
          <w:sz w:val="28"/>
          <w:szCs w:val="28"/>
          <w:highlight w:val="yellow"/>
        </w:rPr>
      </w:pPr>
    </w:p>
    <w:p w:rsidR="002A72C2" w:rsidRPr="00D1540F" w:rsidRDefault="00AE24E4" w:rsidP="00761D63">
      <w:pPr>
        <w:ind w:firstLine="567"/>
        <w:jc w:val="center"/>
        <w:rPr>
          <w:color w:val="FF0000"/>
          <w:sz w:val="28"/>
          <w:szCs w:val="28"/>
          <w:highlight w:val="yellow"/>
        </w:rPr>
      </w:pPr>
      <w:r w:rsidRPr="00D1540F">
        <w:rPr>
          <w:noProof/>
          <w:color w:val="FF0000"/>
          <w:sz w:val="28"/>
          <w:szCs w:val="28"/>
          <w:highlight w:val="yellow"/>
        </w:rPr>
        <w:lastRenderedPageBreak/>
        <w:drawing>
          <wp:inline distT="0" distB="0" distL="0" distR="0">
            <wp:extent cx="7334250" cy="3581400"/>
            <wp:effectExtent l="0" t="0" r="0" b="0"/>
            <wp:docPr id="17" name="Диаграмма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8"/>
              </a:graphicData>
            </a:graphic>
          </wp:inline>
        </w:drawing>
      </w:r>
    </w:p>
    <w:p w:rsidR="00BD111C" w:rsidRPr="00BD111C" w:rsidRDefault="00757859" w:rsidP="00BD111C">
      <w:pPr>
        <w:jc w:val="center"/>
        <w:rPr>
          <w:sz w:val="20"/>
          <w:szCs w:val="20"/>
        </w:rPr>
      </w:pPr>
      <w:r>
        <w:rPr>
          <w:sz w:val="20"/>
          <w:szCs w:val="20"/>
        </w:rPr>
        <w:t>Рис. 22</w:t>
      </w:r>
      <w:r w:rsidR="00BD111C" w:rsidRPr="00BD111C">
        <w:rPr>
          <w:sz w:val="20"/>
          <w:szCs w:val="20"/>
        </w:rPr>
        <w:t xml:space="preserve"> Качество питьевой воды из колодцев в Дубровенском районе за период с 2015 -2019 годы</w:t>
      </w:r>
    </w:p>
    <w:p w:rsidR="002A72C2" w:rsidRPr="00D1540F" w:rsidRDefault="002A72C2" w:rsidP="00522F6D">
      <w:pPr>
        <w:jc w:val="center"/>
        <w:rPr>
          <w:i/>
          <w:color w:val="FF0000"/>
          <w:sz w:val="28"/>
          <w:szCs w:val="28"/>
          <w:highlight w:val="yellow"/>
        </w:rPr>
      </w:pPr>
    </w:p>
    <w:p w:rsidR="002A72C2" w:rsidRPr="00761D63" w:rsidRDefault="002A72C2" w:rsidP="00761D63">
      <w:pPr>
        <w:ind w:firstLine="567"/>
        <w:jc w:val="both"/>
        <w:rPr>
          <w:sz w:val="28"/>
          <w:szCs w:val="28"/>
        </w:rPr>
      </w:pPr>
      <w:r w:rsidRPr="00761D63">
        <w:rPr>
          <w:sz w:val="28"/>
          <w:szCs w:val="28"/>
        </w:rPr>
        <w:t xml:space="preserve">Основными проблемами качества колодезной воды на территории </w:t>
      </w:r>
      <w:r w:rsidR="002314B4" w:rsidRPr="00761D63">
        <w:rPr>
          <w:sz w:val="28"/>
          <w:szCs w:val="28"/>
        </w:rPr>
        <w:t>Дубровенского</w:t>
      </w:r>
      <w:r w:rsidRPr="00761D63">
        <w:rPr>
          <w:sz w:val="28"/>
          <w:szCs w:val="28"/>
        </w:rPr>
        <w:t xml:space="preserve"> района является несоответствие показателя «жестк</w:t>
      </w:r>
      <w:r w:rsidR="006F26D2" w:rsidRPr="00761D63">
        <w:rPr>
          <w:sz w:val="28"/>
          <w:szCs w:val="28"/>
        </w:rPr>
        <w:t>ость» гигиеническому нормативу.</w:t>
      </w:r>
    </w:p>
    <w:p w:rsidR="002A72C2" w:rsidRPr="0066713E" w:rsidRDefault="002A72C2" w:rsidP="00B3232F">
      <w:pPr>
        <w:ind w:firstLine="567"/>
        <w:jc w:val="both"/>
        <w:rPr>
          <w:b/>
          <w:color w:val="000000" w:themeColor="text1"/>
          <w:sz w:val="28"/>
          <w:szCs w:val="28"/>
        </w:rPr>
      </w:pPr>
      <w:r w:rsidRPr="0066713E">
        <w:rPr>
          <w:b/>
          <w:color w:val="000000" w:themeColor="text1"/>
          <w:sz w:val="28"/>
          <w:szCs w:val="28"/>
        </w:rPr>
        <w:t xml:space="preserve">Атмосферный воздух </w:t>
      </w:r>
    </w:p>
    <w:p w:rsidR="002A72C2" w:rsidRPr="0066713E" w:rsidRDefault="00643337" w:rsidP="00522F6D">
      <w:pPr>
        <w:shd w:val="clear" w:color="auto" w:fill="FFFFFF"/>
        <w:ind w:firstLine="567"/>
        <w:jc w:val="both"/>
        <w:rPr>
          <w:color w:val="000000" w:themeColor="text1"/>
          <w:sz w:val="28"/>
          <w:szCs w:val="28"/>
        </w:rPr>
      </w:pPr>
      <w:r w:rsidRPr="0066713E">
        <w:rPr>
          <w:color w:val="000000" w:themeColor="text1"/>
          <w:sz w:val="28"/>
          <w:szCs w:val="28"/>
        </w:rPr>
        <w:t>На территории Дубровенского</w:t>
      </w:r>
      <w:r w:rsidR="002A72C2" w:rsidRPr="0066713E">
        <w:rPr>
          <w:color w:val="000000" w:themeColor="text1"/>
          <w:sz w:val="28"/>
          <w:szCs w:val="28"/>
        </w:rPr>
        <w:t xml:space="preserve"> района имеется ряд предприятий, которые являются источниками выбросов загрязняющих веществ в атмосферный воздух: </w:t>
      </w:r>
      <w:r w:rsidR="009A0195" w:rsidRPr="0066713E">
        <w:rPr>
          <w:color w:val="000000" w:themeColor="text1"/>
          <w:sz w:val="28"/>
          <w:szCs w:val="28"/>
        </w:rPr>
        <w:t>ОАО «Дубровенский</w:t>
      </w:r>
      <w:r w:rsidR="002A72C2" w:rsidRPr="0066713E">
        <w:rPr>
          <w:color w:val="000000" w:themeColor="text1"/>
          <w:sz w:val="28"/>
          <w:szCs w:val="28"/>
        </w:rPr>
        <w:t xml:space="preserve"> льнозавод»; котельны</w:t>
      </w:r>
      <w:r w:rsidR="009A0195" w:rsidRPr="0066713E">
        <w:rPr>
          <w:color w:val="000000" w:themeColor="text1"/>
          <w:sz w:val="28"/>
          <w:szCs w:val="28"/>
        </w:rPr>
        <w:t>е УП ЖКХ (расположены в г. Дубровно</w:t>
      </w:r>
      <w:r w:rsidR="006F131A" w:rsidRPr="0066713E">
        <w:rPr>
          <w:color w:val="000000" w:themeColor="text1"/>
          <w:sz w:val="28"/>
          <w:szCs w:val="28"/>
        </w:rPr>
        <w:t>.</w:t>
      </w:r>
    </w:p>
    <w:p w:rsidR="002A72C2" w:rsidRDefault="002A72C2" w:rsidP="00CE616C">
      <w:pPr>
        <w:shd w:val="clear" w:color="auto" w:fill="FFFFFF"/>
        <w:ind w:firstLine="567"/>
        <w:jc w:val="both"/>
        <w:rPr>
          <w:color w:val="000000" w:themeColor="text1"/>
          <w:sz w:val="28"/>
          <w:szCs w:val="28"/>
        </w:rPr>
      </w:pPr>
      <w:r w:rsidRPr="0066713E">
        <w:rPr>
          <w:color w:val="000000" w:themeColor="text1"/>
          <w:sz w:val="28"/>
          <w:szCs w:val="28"/>
        </w:rPr>
        <w:t xml:space="preserve">Совместно с районной инспекцией природных ресурсов и охраны окружающей среды проанализирован состав выбросов источников загрязняющих веществ атмосферного воздуха на территории </w:t>
      </w:r>
      <w:r w:rsidR="009A0195" w:rsidRPr="0066713E">
        <w:rPr>
          <w:color w:val="000000" w:themeColor="text1"/>
          <w:sz w:val="28"/>
          <w:szCs w:val="28"/>
        </w:rPr>
        <w:t>Дубровенского</w:t>
      </w:r>
      <w:r w:rsidRPr="0066713E">
        <w:rPr>
          <w:color w:val="000000" w:themeColor="text1"/>
          <w:sz w:val="28"/>
          <w:szCs w:val="28"/>
        </w:rPr>
        <w:t xml:space="preserve"> района. Основными загрязняющими веществами являются оксид </w:t>
      </w:r>
      <w:r w:rsidR="009A0195" w:rsidRPr="0066713E">
        <w:rPr>
          <w:color w:val="000000" w:themeColor="text1"/>
          <w:sz w:val="28"/>
          <w:szCs w:val="28"/>
        </w:rPr>
        <w:t>углерода, оксид и диоксид азот</w:t>
      </w:r>
      <w:r w:rsidR="000B7C95">
        <w:rPr>
          <w:color w:val="000000" w:themeColor="text1"/>
          <w:sz w:val="28"/>
          <w:szCs w:val="28"/>
        </w:rPr>
        <w:t>а</w:t>
      </w:r>
      <w:r w:rsidRPr="0066713E">
        <w:rPr>
          <w:color w:val="000000" w:themeColor="text1"/>
          <w:sz w:val="28"/>
          <w:szCs w:val="28"/>
        </w:rPr>
        <w:t>. Превышений по результатам замеров в 201</w:t>
      </w:r>
      <w:r w:rsidR="00850A4E">
        <w:rPr>
          <w:color w:val="000000" w:themeColor="text1"/>
          <w:sz w:val="28"/>
          <w:szCs w:val="28"/>
        </w:rPr>
        <w:t>9</w:t>
      </w:r>
      <w:r w:rsidRPr="0066713E">
        <w:rPr>
          <w:color w:val="000000" w:themeColor="text1"/>
          <w:sz w:val="28"/>
          <w:szCs w:val="28"/>
        </w:rPr>
        <w:t xml:space="preserve"> году не установлено.</w:t>
      </w:r>
    </w:p>
    <w:p w:rsidR="000B7C95" w:rsidRDefault="000B7C95" w:rsidP="000B7C95">
      <w:pPr>
        <w:shd w:val="clear" w:color="auto" w:fill="FFFFFF"/>
        <w:ind w:firstLine="567"/>
        <w:jc w:val="center"/>
        <w:rPr>
          <w:sz w:val="28"/>
          <w:szCs w:val="28"/>
        </w:rPr>
      </w:pPr>
      <w:r w:rsidRPr="000B7C95">
        <w:rPr>
          <w:sz w:val="28"/>
          <w:szCs w:val="28"/>
        </w:rPr>
        <w:lastRenderedPageBreak/>
        <w:t>Выбросы загрязняющих веществ в атмосферный воздух от стационарных источников по областям, городам и районам (тысяч тонн)</w:t>
      </w:r>
    </w:p>
    <w:p w:rsidR="00757859" w:rsidRPr="00757859" w:rsidRDefault="00757859" w:rsidP="00757859">
      <w:pPr>
        <w:shd w:val="clear" w:color="auto" w:fill="FFFFFF"/>
        <w:ind w:firstLine="567"/>
        <w:jc w:val="right"/>
        <w:rPr>
          <w:szCs w:val="28"/>
        </w:rPr>
      </w:pPr>
      <w:r w:rsidRPr="00757859">
        <w:rPr>
          <w:szCs w:val="28"/>
        </w:rPr>
        <w:t>Таблица 15</w:t>
      </w:r>
    </w:p>
    <w:tbl>
      <w:tblPr>
        <w:tblW w:w="11502" w:type="dxa"/>
        <w:jc w:val="center"/>
        <w:tblLook w:val="04A0"/>
      </w:tblPr>
      <w:tblGrid>
        <w:gridCol w:w="2000"/>
        <w:gridCol w:w="960"/>
        <w:gridCol w:w="960"/>
        <w:gridCol w:w="960"/>
        <w:gridCol w:w="960"/>
        <w:gridCol w:w="960"/>
        <w:gridCol w:w="960"/>
        <w:gridCol w:w="960"/>
        <w:gridCol w:w="960"/>
        <w:gridCol w:w="1822"/>
      </w:tblGrid>
      <w:tr w:rsidR="00000F04" w:rsidRPr="00000F04" w:rsidTr="00000F04">
        <w:trPr>
          <w:trHeight w:val="610"/>
          <w:jc w:val="center"/>
        </w:trPr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00F04" w:rsidRPr="00000F04" w:rsidRDefault="00000F04" w:rsidP="00000F04">
            <w:pPr>
              <w:rPr>
                <w:color w:val="000000"/>
              </w:rPr>
            </w:pPr>
            <w:r w:rsidRPr="00000F04">
              <w:rPr>
                <w:color w:val="000000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F04" w:rsidRPr="00000F04" w:rsidRDefault="00000F04" w:rsidP="00000F04">
            <w:pPr>
              <w:jc w:val="center"/>
              <w:rPr>
                <w:color w:val="000000"/>
              </w:rPr>
            </w:pPr>
            <w:r w:rsidRPr="00000F04">
              <w:rPr>
                <w:color w:val="000000"/>
              </w:rPr>
              <w:t>2012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F04" w:rsidRPr="00000F04" w:rsidRDefault="00000F04" w:rsidP="00000F04">
            <w:pPr>
              <w:jc w:val="center"/>
              <w:rPr>
                <w:color w:val="000000"/>
              </w:rPr>
            </w:pPr>
            <w:r w:rsidRPr="00000F04">
              <w:rPr>
                <w:color w:val="000000"/>
              </w:rPr>
              <w:t>2013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F04" w:rsidRPr="00000F04" w:rsidRDefault="00000F04" w:rsidP="00000F04">
            <w:pPr>
              <w:jc w:val="center"/>
              <w:rPr>
                <w:color w:val="000000"/>
              </w:rPr>
            </w:pPr>
            <w:r w:rsidRPr="00000F04">
              <w:rPr>
                <w:color w:val="000000"/>
              </w:rPr>
              <w:t>2014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F04" w:rsidRPr="00000F04" w:rsidRDefault="00000F04" w:rsidP="00000F04">
            <w:pPr>
              <w:jc w:val="center"/>
              <w:rPr>
                <w:color w:val="000000"/>
              </w:rPr>
            </w:pPr>
            <w:r w:rsidRPr="00000F04">
              <w:rPr>
                <w:color w:val="000000"/>
              </w:rPr>
              <w:t>2015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F04" w:rsidRPr="00000F04" w:rsidRDefault="00000F04" w:rsidP="00000F04">
            <w:pPr>
              <w:jc w:val="center"/>
              <w:rPr>
                <w:color w:val="000000"/>
              </w:rPr>
            </w:pPr>
            <w:r w:rsidRPr="00000F04">
              <w:rPr>
                <w:color w:val="000000"/>
              </w:rPr>
              <w:t>2016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F04" w:rsidRPr="00000F04" w:rsidRDefault="00000F04" w:rsidP="00000F04">
            <w:pPr>
              <w:jc w:val="center"/>
              <w:rPr>
                <w:color w:val="000000"/>
              </w:rPr>
            </w:pPr>
            <w:r w:rsidRPr="00000F04">
              <w:rPr>
                <w:color w:val="000000"/>
              </w:rPr>
              <w:t>2017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F04" w:rsidRPr="00000F04" w:rsidRDefault="00000F04" w:rsidP="00000F04">
            <w:pPr>
              <w:jc w:val="center"/>
              <w:rPr>
                <w:color w:val="000000"/>
              </w:rPr>
            </w:pPr>
            <w:r w:rsidRPr="00000F04">
              <w:rPr>
                <w:color w:val="000000"/>
              </w:rPr>
              <w:t>2018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F04" w:rsidRPr="00000F04" w:rsidRDefault="00000F04" w:rsidP="00000F04">
            <w:pPr>
              <w:jc w:val="center"/>
              <w:rPr>
                <w:color w:val="000000"/>
              </w:rPr>
            </w:pPr>
            <w:r w:rsidRPr="00000F04">
              <w:rPr>
                <w:color w:val="000000"/>
              </w:rPr>
              <w:t>2019</w:t>
            </w:r>
          </w:p>
        </w:tc>
        <w:tc>
          <w:tcPr>
            <w:tcW w:w="1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F04" w:rsidRPr="00000F04" w:rsidRDefault="00000F04" w:rsidP="00000F04">
            <w:pPr>
              <w:jc w:val="center"/>
              <w:rPr>
                <w:color w:val="000000"/>
              </w:rPr>
            </w:pPr>
            <w:r w:rsidRPr="00000F04">
              <w:rPr>
                <w:color w:val="000000"/>
              </w:rPr>
              <w:t>Т</w:t>
            </w:r>
            <w:r w:rsidRPr="00000F04">
              <w:rPr>
                <w:color w:val="000000"/>
                <w:vertAlign w:val="subscript"/>
              </w:rPr>
              <w:t>ср.пр 2012-2019</w:t>
            </w:r>
            <w:r>
              <w:rPr>
                <w:color w:val="000000"/>
                <w:vertAlign w:val="subscript"/>
              </w:rPr>
              <w:t>,%</w:t>
            </w:r>
          </w:p>
        </w:tc>
      </w:tr>
      <w:tr w:rsidR="00000F04" w:rsidRPr="00000F04" w:rsidTr="00000F04">
        <w:trPr>
          <w:trHeight w:val="315"/>
          <w:jc w:val="center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00F04" w:rsidRPr="00000F04" w:rsidRDefault="00000F04" w:rsidP="00000F04">
            <w:pPr>
              <w:rPr>
                <w:color w:val="000000"/>
              </w:rPr>
            </w:pPr>
            <w:r w:rsidRPr="00000F04">
              <w:rPr>
                <w:color w:val="000000"/>
              </w:rPr>
              <w:t>Дубровенский</w:t>
            </w:r>
            <w:r>
              <w:rPr>
                <w:color w:val="000000"/>
              </w:rPr>
              <w:t xml:space="preserve"> район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F04" w:rsidRPr="00000F04" w:rsidRDefault="00000F04" w:rsidP="00000F04">
            <w:pPr>
              <w:jc w:val="center"/>
              <w:rPr>
                <w:color w:val="000000"/>
              </w:rPr>
            </w:pPr>
            <w:r w:rsidRPr="00000F04">
              <w:rPr>
                <w:color w:val="000000"/>
              </w:rPr>
              <w:t>0,8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F04" w:rsidRPr="00000F04" w:rsidRDefault="00000F04" w:rsidP="00000F04">
            <w:pPr>
              <w:jc w:val="center"/>
              <w:rPr>
                <w:color w:val="000000"/>
              </w:rPr>
            </w:pPr>
            <w:r w:rsidRPr="00000F04">
              <w:rPr>
                <w:color w:val="000000"/>
              </w:rPr>
              <w:t>1,8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F04" w:rsidRPr="00000F04" w:rsidRDefault="00000F04" w:rsidP="00000F04">
            <w:pPr>
              <w:jc w:val="center"/>
              <w:rPr>
                <w:color w:val="000000"/>
              </w:rPr>
            </w:pPr>
            <w:r w:rsidRPr="00000F04">
              <w:rPr>
                <w:color w:val="000000"/>
              </w:rPr>
              <w:t>1,8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F04" w:rsidRPr="00000F04" w:rsidRDefault="00000F04" w:rsidP="00000F04">
            <w:pPr>
              <w:jc w:val="center"/>
              <w:rPr>
                <w:color w:val="000000"/>
              </w:rPr>
            </w:pPr>
            <w:r w:rsidRPr="00000F04">
              <w:rPr>
                <w:color w:val="000000"/>
              </w:rPr>
              <w:t>1,9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F04" w:rsidRPr="00000F04" w:rsidRDefault="00000F04" w:rsidP="00000F04">
            <w:pPr>
              <w:jc w:val="center"/>
              <w:rPr>
                <w:color w:val="000000"/>
              </w:rPr>
            </w:pPr>
            <w:r w:rsidRPr="00000F04">
              <w:rPr>
                <w:color w:val="000000"/>
              </w:rPr>
              <w:t>1,7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F04" w:rsidRPr="00000F04" w:rsidRDefault="00000F04" w:rsidP="00000F04">
            <w:pPr>
              <w:jc w:val="center"/>
              <w:rPr>
                <w:color w:val="000000"/>
              </w:rPr>
            </w:pPr>
            <w:r w:rsidRPr="00000F04">
              <w:rPr>
                <w:color w:val="000000"/>
              </w:rPr>
              <w:t>1,8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F04" w:rsidRPr="00000F04" w:rsidRDefault="00000F04" w:rsidP="00000F04">
            <w:pPr>
              <w:jc w:val="center"/>
              <w:rPr>
                <w:color w:val="000000"/>
              </w:rPr>
            </w:pPr>
            <w:r w:rsidRPr="00000F04">
              <w:rPr>
                <w:color w:val="000000"/>
              </w:rPr>
              <w:t>2,1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F04" w:rsidRPr="00000F04" w:rsidRDefault="00000F04" w:rsidP="00000F04">
            <w:pPr>
              <w:jc w:val="center"/>
              <w:rPr>
                <w:color w:val="000000"/>
              </w:rPr>
            </w:pPr>
            <w:r w:rsidRPr="00000F04">
              <w:rPr>
                <w:color w:val="000000"/>
              </w:rPr>
              <w:t>1,8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F04" w:rsidRPr="00000F04" w:rsidRDefault="00000F04" w:rsidP="00000F04">
            <w:pPr>
              <w:jc w:val="center"/>
              <w:rPr>
                <w:color w:val="000000"/>
              </w:rPr>
            </w:pPr>
            <w:r w:rsidRPr="00000F04">
              <w:rPr>
                <w:color w:val="000000"/>
              </w:rPr>
              <w:t>5,8</w:t>
            </w:r>
          </w:p>
        </w:tc>
      </w:tr>
    </w:tbl>
    <w:p w:rsidR="002A72C2" w:rsidRPr="000E10A9" w:rsidRDefault="002A72C2" w:rsidP="00B3232F">
      <w:pPr>
        <w:ind w:firstLine="567"/>
        <w:jc w:val="both"/>
        <w:rPr>
          <w:b/>
          <w:sz w:val="28"/>
          <w:szCs w:val="28"/>
        </w:rPr>
      </w:pPr>
      <w:r w:rsidRPr="000E10A9">
        <w:rPr>
          <w:b/>
          <w:sz w:val="28"/>
          <w:szCs w:val="28"/>
        </w:rPr>
        <w:t>Почва</w:t>
      </w:r>
    </w:p>
    <w:p w:rsidR="002A72C2" w:rsidRPr="000E10A9" w:rsidRDefault="009A0195" w:rsidP="00522F6D">
      <w:pPr>
        <w:autoSpaceDE w:val="0"/>
        <w:autoSpaceDN w:val="0"/>
        <w:adjustRightInd w:val="0"/>
        <w:ind w:firstLine="567"/>
        <w:jc w:val="both"/>
        <w:rPr>
          <w:rFonts w:eastAsiaTheme="minorHAnsi"/>
          <w:sz w:val="28"/>
          <w:szCs w:val="28"/>
          <w:lang w:eastAsia="en-US"/>
        </w:rPr>
      </w:pPr>
      <w:r w:rsidRPr="000E10A9">
        <w:rPr>
          <w:rFonts w:eastAsiaTheme="minorHAnsi"/>
          <w:sz w:val="28"/>
          <w:szCs w:val="28"/>
          <w:lang w:eastAsia="en-US"/>
        </w:rPr>
        <w:t>В Дубровенском</w:t>
      </w:r>
      <w:r w:rsidR="002A72C2" w:rsidRPr="000E10A9">
        <w:rPr>
          <w:rFonts w:eastAsiaTheme="minorHAnsi"/>
          <w:sz w:val="28"/>
          <w:szCs w:val="28"/>
          <w:lang w:eastAsia="en-US"/>
        </w:rPr>
        <w:t xml:space="preserve"> районе оценка степени загрязнения почв проводятся по общеобластной схеме на основании лабораторных исследований проб почвы из полей растениеводческой продукции, в зонах влияния промпредприятий, полигонов твердых коммунальных отходов, транспортных магистралей, селитебной территории.</w:t>
      </w:r>
    </w:p>
    <w:p w:rsidR="002A72C2" w:rsidRPr="00BA3D5E" w:rsidRDefault="002A72C2" w:rsidP="00522F6D">
      <w:pPr>
        <w:autoSpaceDE w:val="0"/>
        <w:autoSpaceDN w:val="0"/>
        <w:adjustRightInd w:val="0"/>
        <w:ind w:firstLine="567"/>
        <w:jc w:val="both"/>
        <w:rPr>
          <w:rFonts w:eastAsiaTheme="minorHAnsi"/>
          <w:sz w:val="28"/>
          <w:szCs w:val="28"/>
          <w:lang w:eastAsia="en-US"/>
        </w:rPr>
      </w:pPr>
      <w:r w:rsidRPr="00BA3D5E">
        <w:rPr>
          <w:rFonts w:eastAsiaTheme="minorHAnsi"/>
          <w:sz w:val="28"/>
          <w:szCs w:val="28"/>
          <w:lang w:eastAsia="en-US"/>
        </w:rPr>
        <w:t>В зоне влияния промышленных организаций и транспор</w:t>
      </w:r>
      <w:r w:rsidR="00BA3D5E" w:rsidRPr="00BA3D5E">
        <w:rPr>
          <w:rFonts w:eastAsiaTheme="minorHAnsi"/>
          <w:sz w:val="28"/>
          <w:szCs w:val="28"/>
          <w:lang w:eastAsia="en-US"/>
        </w:rPr>
        <w:t>тных магистралей отобрано в 2019году – 7</w:t>
      </w:r>
      <w:r w:rsidRPr="00BA3D5E">
        <w:rPr>
          <w:rFonts w:eastAsiaTheme="minorHAnsi"/>
          <w:sz w:val="28"/>
          <w:szCs w:val="28"/>
          <w:lang w:eastAsia="en-US"/>
        </w:rPr>
        <w:t xml:space="preserve"> проб почвы, на определение санитарно-химических показателей, из них нестандартные по хим</w:t>
      </w:r>
      <w:r w:rsidR="00DE15A0" w:rsidRPr="00BA3D5E">
        <w:rPr>
          <w:rFonts w:eastAsiaTheme="minorHAnsi"/>
          <w:sz w:val="28"/>
          <w:szCs w:val="28"/>
          <w:lang w:eastAsia="en-US"/>
        </w:rPr>
        <w:t>ическим показателям отсутствуют</w:t>
      </w:r>
      <w:r w:rsidRPr="00BA3D5E">
        <w:rPr>
          <w:rFonts w:eastAsiaTheme="minorHAnsi"/>
          <w:sz w:val="28"/>
          <w:szCs w:val="28"/>
          <w:lang w:eastAsia="en-US"/>
        </w:rPr>
        <w:t>.</w:t>
      </w:r>
    </w:p>
    <w:p w:rsidR="00900D6B" w:rsidRPr="000E10A9" w:rsidRDefault="00900D6B" w:rsidP="000E10A9">
      <w:pPr>
        <w:pStyle w:val="ad"/>
        <w:ind w:firstLine="709"/>
        <w:rPr>
          <w:szCs w:val="28"/>
        </w:rPr>
      </w:pPr>
    </w:p>
    <w:p w:rsidR="000E10A9" w:rsidRDefault="00900D6B" w:rsidP="00900D6B">
      <w:pPr>
        <w:pStyle w:val="ad"/>
        <w:ind w:firstLine="709"/>
        <w:jc w:val="center"/>
        <w:rPr>
          <w:sz w:val="28"/>
          <w:szCs w:val="28"/>
        </w:rPr>
      </w:pPr>
      <w:r w:rsidRPr="000E10A9">
        <w:rPr>
          <w:sz w:val="28"/>
          <w:szCs w:val="28"/>
        </w:rPr>
        <w:t>Загряз</w:t>
      </w:r>
      <w:r w:rsidR="00D977D1" w:rsidRPr="000E10A9">
        <w:rPr>
          <w:sz w:val="28"/>
          <w:szCs w:val="28"/>
        </w:rPr>
        <w:t>ненность почвы (превышение ПДК)</w:t>
      </w:r>
      <w:r w:rsidR="005332FF" w:rsidRPr="000E10A9">
        <w:rPr>
          <w:sz w:val="28"/>
          <w:szCs w:val="28"/>
        </w:rPr>
        <w:t xml:space="preserve"> в </w:t>
      </w:r>
      <w:r w:rsidR="00972EE3" w:rsidRPr="000E10A9">
        <w:rPr>
          <w:sz w:val="28"/>
          <w:szCs w:val="28"/>
        </w:rPr>
        <w:t>Дубровенском</w:t>
      </w:r>
      <w:r w:rsidR="00BD111C">
        <w:rPr>
          <w:sz w:val="28"/>
          <w:szCs w:val="28"/>
        </w:rPr>
        <w:t xml:space="preserve"> </w:t>
      </w:r>
      <w:r w:rsidRPr="000E10A9">
        <w:rPr>
          <w:sz w:val="28"/>
          <w:szCs w:val="28"/>
        </w:rPr>
        <w:t xml:space="preserve">районе по результатам исследований </w:t>
      </w:r>
    </w:p>
    <w:p w:rsidR="00FA03F9" w:rsidRPr="00FA03F9" w:rsidRDefault="00FA03F9" w:rsidP="00FA03F9">
      <w:pPr>
        <w:pStyle w:val="ad"/>
        <w:ind w:firstLine="709"/>
        <w:jc w:val="right"/>
        <w:rPr>
          <w:szCs w:val="28"/>
        </w:rPr>
      </w:pPr>
      <w:r w:rsidRPr="00FA03F9">
        <w:rPr>
          <w:szCs w:val="28"/>
        </w:rPr>
        <w:t>Таблица</w:t>
      </w:r>
      <w:r w:rsidR="00757859">
        <w:rPr>
          <w:szCs w:val="28"/>
        </w:rPr>
        <w:t xml:space="preserve"> 16</w:t>
      </w:r>
    </w:p>
    <w:p w:rsidR="00900D6B" w:rsidRPr="00D1540F" w:rsidRDefault="00900D6B" w:rsidP="00900D6B">
      <w:pPr>
        <w:pStyle w:val="ad"/>
        <w:ind w:firstLine="709"/>
        <w:jc w:val="center"/>
        <w:rPr>
          <w:sz w:val="28"/>
          <w:szCs w:val="28"/>
          <w:highlight w:val="yellow"/>
        </w:rPr>
      </w:pPr>
    </w:p>
    <w:tbl>
      <w:tblPr>
        <w:tblW w:w="1444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107"/>
        <w:gridCol w:w="1134"/>
        <w:gridCol w:w="1134"/>
        <w:gridCol w:w="1134"/>
        <w:gridCol w:w="1134"/>
        <w:gridCol w:w="1134"/>
        <w:gridCol w:w="1134"/>
        <w:gridCol w:w="1134"/>
        <w:gridCol w:w="1134"/>
        <w:gridCol w:w="1134"/>
        <w:gridCol w:w="1135"/>
      </w:tblGrid>
      <w:tr w:rsidR="000E10A9" w:rsidRPr="00D1540F" w:rsidTr="00D35035">
        <w:trPr>
          <w:trHeight w:val="205"/>
          <w:jc w:val="center"/>
        </w:trPr>
        <w:tc>
          <w:tcPr>
            <w:tcW w:w="3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0A9" w:rsidRPr="000E10A9" w:rsidRDefault="000E10A9" w:rsidP="00F5260C">
            <w:pPr>
              <w:pStyle w:val="ad"/>
              <w:jc w:val="both"/>
              <w:rPr>
                <w:szCs w:val="28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10A9" w:rsidRPr="000E10A9" w:rsidRDefault="000E10A9" w:rsidP="000E10A9">
            <w:pPr>
              <w:pStyle w:val="ad"/>
              <w:jc w:val="center"/>
              <w:rPr>
                <w:szCs w:val="28"/>
              </w:rPr>
            </w:pPr>
            <w:r w:rsidRPr="000E10A9">
              <w:rPr>
                <w:szCs w:val="28"/>
              </w:rPr>
              <w:t>2015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10A9" w:rsidRPr="000E10A9" w:rsidRDefault="000E10A9" w:rsidP="000E10A9">
            <w:pPr>
              <w:pStyle w:val="ad"/>
              <w:jc w:val="center"/>
              <w:rPr>
                <w:szCs w:val="28"/>
              </w:rPr>
            </w:pPr>
            <w:r w:rsidRPr="000E10A9">
              <w:rPr>
                <w:szCs w:val="28"/>
              </w:rPr>
              <w:t>2016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10A9" w:rsidRPr="000E10A9" w:rsidRDefault="000E10A9" w:rsidP="000E10A9">
            <w:pPr>
              <w:pStyle w:val="ad"/>
              <w:jc w:val="center"/>
              <w:rPr>
                <w:szCs w:val="28"/>
              </w:rPr>
            </w:pPr>
            <w:r w:rsidRPr="000E10A9">
              <w:rPr>
                <w:szCs w:val="28"/>
              </w:rPr>
              <w:t>2017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10A9" w:rsidRPr="000E10A9" w:rsidRDefault="000E10A9" w:rsidP="000E10A9">
            <w:pPr>
              <w:pStyle w:val="ad"/>
              <w:jc w:val="center"/>
              <w:rPr>
                <w:szCs w:val="28"/>
              </w:rPr>
            </w:pPr>
            <w:r w:rsidRPr="000E10A9">
              <w:rPr>
                <w:szCs w:val="28"/>
              </w:rPr>
              <w:t>2018</w:t>
            </w:r>
          </w:p>
        </w:tc>
        <w:tc>
          <w:tcPr>
            <w:tcW w:w="22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0A9" w:rsidRPr="000E10A9" w:rsidRDefault="000E10A9" w:rsidP="000E10A9">
            <w:pPr>
              <w:pStyle w:val="ad"/>
              <w:jc w:val="center"/>
              <w:rPr>
                <w:szCs w:val="28"/>
              </w:rPr>
            </w:pPr>
            <w:r w:rsidRPr="000E10A9">
              <w:rPr>
                <w:szCs w:val="28"/>
              </w:rPr>
              <w:t>2019</w:t>
            </w:r>
          </w:p>
        </w:tc>
      </w:tr>
      <w:tr w:rsidR="000E10A9" w:rsidRPr="00D1540F" w:rsidTr="00D35035">
        <w:trPr>
          <w:cantSplit/>
          <w:trHeight w:val="635"/>
          <w:jc w:val="center"/>
        </w:trPr>
        <w:tc>
          <w:tcPr>
            <w:tcW w:w="3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0A9" w:rsidRPr="000E10A9" w:rsidRDefault="000E10A9" w:rsidP="00F5260C">
            <w:pPr>
              <w:pStyle w:val="ad"/>
              <w:jc w:val="both"/>
              <w:rPr>
                <w:szCs w:val="28"/>
              </w:rPr>
            </w:pPr>
          </w:p>
          <w:p w:rsidR="000E10A9" w:rsidRPr="000E10A9" w:rsidRDefault="000E10A9" w:rsidP="00F5260C">
            <w:pPr>
              <w:pStyle w:val="ad"/>
              <w:jc w:val="both"/>
              <w:rPr>
                <w:szCs w:val="28"/>
              </w:rPr>
            </w:pPr>
            <w:r w:rsidRPr="000E10A9">
              <w:rPr>
                <w:szCs w:val="28"/>
              </w:rPr>
              <w:t>Показатели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10A9" w:rsidRPr="000E10A9" w:rsidRDefault="000E10A9" w:rsidP="00C70949">
            <w:pPr>
              <w:pStyle w:val="ad"/>
              <w:jc w:val="center"/>
              <w:rPr>
                <w:szCs w:val="28"/>
              </w:rPr>
            </w:pPr>
            <w:r w:rsidRPr="000E10A9">
              <w:rPr>
                <w:szCs w:val="28"/>
              </w:rPr>
              <w:t>всего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10A9" w:rsidRPr="000E10A9" w:rsidRDefault="000E10A9" w:rsidP="00C70949">
            <w:pPr>
              <w:pStyle w:val="ad"/>
              <w:jc w:val="center"/>
              <w:rPr>
                <w:szCs w:val="28"/>
              </w:rPr>
            </w:pPr>
            <w:r w:rsidRPr="000E10A9">
              <w:rPr>
                <w:szCs w:val="28"/>
              </w:rPr>
              <w:t>выше ПДК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10A9" w:rsidRPr="000E10A9" w:rsidRDefault="000E10A9" w:rsidP="00C70949">
            <w:pPr>
              <w:pStyle w:val="ad"/>
              <w:jc w:val="center"/>
              <w:rPr>
                <w:szCs w:val="28"/>
              </w:rPr>
            </w:pPr>
            <w:r w:rsidRPr="000E10A9">
              <w:rPr>
                <w:szCs w:val="28"/>
              </w:rPr>
              <w:t>всего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10A9" w:rsidRPr="000E10A9" w:rsidRDefault="000E10A9" w:rsidP="00C70949">
            <w:pPr>
              <w:pStyle w:val="ad"/>
              <w:jc w:val="center"/>
              <w:rPr>
                <w:szCs w:val="28"/>
              </w:rPr>
            </w:pPr>
            <w:r w:rsidRPr="000E10A9">
              <w:rPr>
                <w:szCs w:val="28"/>
              </w:rPr>
              <w:t>выше ПДК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10A9" w:rsidRPr="000E10A9" w:rsidRDefault="000E10A9" w:rsidP="00C70949">
            <w:pPr>
              <w:pStyle w:val="ad"/>
              <w:jc w:val="center"/>
              <w:rPr>
                <w:szCs w:val="28"/>
              </w:rPr>
            </w:pPr>
            <w:r w:rsidRPr="000E10A9">
              <w:rPr>
                <w:szCs w:val="28"/>
              </w:rPr>
              <w:t>всего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10A9" w:rsidRPr="000E10A9" w:rsidRDefault="000E10A9" w:rsidP="00C70949">
            <w:pPr>
              <w:pStyle w:val="ad"/>
              <w:jc w:val="center"/>
              <w:rPr>
                <w:szCs w:val="28"/>
              </w:rPr>
            </w:pPr>
            <w:r w:rsidRPr="000E10A9">
              <w:rPr>
                <w:szCs w:val="28"/>
              </w:rPr>
              <w:t>выше ПДК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10A9" w:rsidRPr="000E10A9" w:rsidRDefault="000E10A9" w:rsidP="00C70949">
            <w:pPr>
              <w:pStyle w:val="ad"/>
              <w:jc w:val="center"/>
              <w:rPr>
                <w:szCs w:val="28"/>
              </w:rPr>
            </w:pPr>
            <w:r w:rsidRPr="000E10A9">
              <w:rPr>
                <w:szCs w:val="28"/>
              </w:rPr>
              <w:t>всего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10A9" w:rsidRPr="000E10A9" w:rsidRDefault="000E10A9" w:rsidP="00C70949">
            <w:pPr>
              <w:pStyle w:val="ad"/>
              <w:jc w:val="center"/>
              <w:rPr>
                <w:szCs w:val="28"/>
              </w:rPr>
            </w:pPr>
            <w:r w:rsidRPr="000E10A9">
              <w:rPr>
                <w:szCs w:val="28"/>
              </w:rPr>
              <w:t>выше ПДК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0A9" w:rsidRPr="000E10A9" w:rsidRDefault="000E10A9" w:rsidP="00C70949">
            <w:pPr>
              <w:pStyle w:val="ad"/>
              <w:jc w:val="center"/>
              <w:rPr>
                <w:szCs w:val="28"/>
              </w:rPr>
            </w:pPr>
            <w:r w:rsidRPr="000E10A9">
              <w:rPr>
                <w:szCs w:val="28"/>
              </w:rPr>
              <w:t>всего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0A9" w:rsidRPr="000E10A9" w:rsidRDefault="000E10A9" w:rsidP="00C70949">
            <w:pPr>
              <w:pStyle w:val="ad"/>
              <w:jc w:val="center"/>
              <w:rPr>
                <w:szCs w:val="28"/>
              </w:rPr>
            </w:pPr>
            <w:r w:rsidRPr="000E10A9">
              <w:rPr>
                <w:szCs w:val="28"/>
              </w:rPr>
              <w:t>Выше ПДК</w:t>
            </w:r>
          </w:p>
        </w:tc>
      </w:tr>
      <w:tr w:rsidR="000E10A9" w:rsidRPr="00D1540F" w:rsidTr="00D35035">
        <w:trPr>
          <w:trHeight w:val="275"/>
          <w:jc w:val="center"/>
        </w:trPr>
        <w:tc>
          <w:tcPr>
            <w:tcW w:w="3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0A9" w:rsidRPr="000E10A9" w:rsidRDefault="000E10A9" w:rsidP="00F5260C">
            <w:pPr>
              <w:pStyle w:val="ad"/>
              <w:jc w:val="both"/>
              <w:rPr>
                <w:szCs w:val="28"/>
              </w:rPr>
            </w:pPr>
            <w:r w:rsidRPr="000E10A9">
              <w:rPr>
                <w:szCs w:val="28"/>
              </w:rPr>
              <w:t>Санитарно-химические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10A9" w:rsidRPr="000E10A9" w:rsidRDefault="000E10A9" w:rsidP="000E10A9">
            <w:pPr>
              <w:pStyle w:val="ad"/>
              <w:jc w:val="center"/>
              <w:rPr>
                <w:szCs w:val="28"/>
              </w:rPr>
            </w:pPr>
            <w:r w:rsidRPr="000E10A9">
              <w:rPr>
                <w:szCs w:val="28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10A9" w:rsidRPr="000E10A9" w:rsidRDefault="000E10A9" w:rsidP="000E10A9">
            <w:pPr>
              <w:pStyle w:val="ad"/>
              <w:jc w:val="center"/>
              <w:rPr>
                <w:szCs w:val="28"/>
              </w:rPr>
            </w:pPr>
            <w:r w:rsidRPr="000E10A9">
              <w:rPr>
                <w:szCs w:val="28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10A9" w:rsidRPr="000E10A9" w:rsidRDefault="000E10A9" w:rsidP="000E10A9">
            <w:pPr>
              <w:pStyle w:val="ad"/>
              <w:jc w:val="center"/>
              <w:rPr>
                <w:szCs w:val="28"/>
              </w:rPr>
            </w:pPr>
            <w:r w:rsidRPr="000E10A9">
              <w:rPr>
                <w:szCs w:val="28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10A9" w:rsidRPr="000E10A9" w:rsidRDefault="000E10A9" w:rsidP="000E10A9">
            <w:pPr>
              <w:pStyle w:val="ad"/>
              <w:jc w:val="center"/>
              <w:rPr>
                <w:szCs w:val="28"/>
              </w:rPr>
            </w:pPr>
            <w:r w:rsidRPr="000E10A9">
              <w:rPr>
                <w:szCs w:val="28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10A9" w:rsidRPr="000E10A9" w:rsidRDefault="000E10A9" w:rsidP="000E10A9">
            <w:pPr>
              <w:pStyle w:val="ad"/>
              <w:jc w:val="center"/>
              <w:rPr>
                <w:szCs w:val="28"/>
              </w:rPr>
            </w:pPr>
            <w:r w:rsidRPr="000E10A9">
              <w:rPr>
                <w:szCs w:val="28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10A9" w:rsidRPr="000E10A9" w:rsidRDefault="000E10A9" w:rsidP="000E10A9">
            <w:pPr>
              <w:pStyle w:val="ad"/>
              <w:jc w:val="center"/>
              <w:rPr>
                <w:szCs w:val="28"/>
              </w:rPr>
            </w:pPr>
            <w:r w:rsidRPr="000E10A9">
              <w:rPr>
                <w:szCs w:val="28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10A9" w:rsidRPr="000E10A9" w:rsidRDefault="000E10A9" w:rsidP="000E10A9">
            <w:pPr>
              <w:pStyle w:val="ad"/>
              <w:jc w:val="center"/>
              <w:rPr>
                <w:szCs w:val="28"/>
              </w:rPr>
            </w:pPr>
            <w:r w:rsidRPr="000E10A9">
              <w:rPr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10A9" w:rsidRPr="000E10A9" w:rsidRDefault="000E10A9" w:rsidP="000E10A9">
            <w:pPr>
              <w:pStyle w:val="ad"/>
              <w:jc w:val="center"/>
              <w:rPr>
                <w:szCs w:val="28"/>
              </w:rPr>
            </w:pPr>
            <w:r w:rsidRPr="000E10A9">
              <w:rPr>
                <w:szCs w:val="28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10A9" w:rsidRPr="000E10A9" w:rsidRDefault="000E10A9" w:rsidP="000E10A9">
            <w:pPr>
              <w:pStyle w:val="ad"/>
              <w:jc w:val="center"/>
              <w:rPr>
                <w:szCs w:val="28"/>
              </w:rPr>
            </w:pPr>
            <w:r w:rsidRPr="000E10A9">
              <w:rPr>
                <w:szCs w:val="28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10A9" w:rsidRPr="000E10A9" w:rsidRDefault="000E10A9" w:rsidP="000E10A9">
            <w:pPr>
              <w:pStyle w:val="ad"/>
              <w:jc w:val="center"/>
              <w:rPr>
                <w:szCs w:val="28"/>
              </w:rPr>
            </w:pPr>
            <w:r w:rsidRPr="000E10A9">
              <w:rPr>
                <w:szCs w:val="28"/>
              </w:rPr>
              <w:t>0</w:t>
            </w:r>
          </w:p>
        </w:tc>
      </w:tr>
      <w:tr w:rsidR="000E10A9" w:rsidRPr="00D1540F" w:rsidTr="00D35035">
        <w:trPr>
          <w:trHeight w:val="267"/>
          <w:jc w:val="center"/>
        </w:trPr>
        <w:tc>
          <w:tcPr>
            <w:tcW w:w="3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0A9" w:rsidRPr="000E10A9" w:rsidRDefault="000E10A9" w:rsidP="00F5260C">
            <w:pPr>
              <w:pStyle w:val="ad"/>
              <w:jc w:val="both"/>
              <w:rPr>
                <w:szCs w:val="28"/>
              </w:rPr>
            </w:pPr>
            <w:r w:rsidRPr="000E10A9">
              <w:rPr>
                <w:szCs w:val="28"/>
              </w:rPr>
              <w:t>Гельминты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10A9" w:rsidRPr="000E10A9" w:rsidRDefault="000E10A9" w:rsidP="000E10A9">
            <w:pPr>
              <w:pStyle w:val="ad"/>
              <w:jc w:val="center"/>
              <w:rPr>
                <w:szCs w:val="28"/>
              </w:rPr>
            </w:pPr>
            <w:r w:rsidRPr="000E10A9">
              <w:rPr>
                <w:szCs w:val="28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10A9" w:rsidRPr="000E10A9" w:rsidRDefault="000E10A9" w:rsidP="000E10A9">
            <w:pPr>
              <w:pStyle w:val="ad"/>
              <w:jc w:val="center"/>
              <w:rPr>
                <w:szCs w:val="28"/>
              </w:rPr>
            </w:pPr>
            <w:r w:rsidRPr="000E10A9">
              <w:rPr>
                <w:szCs w:val="28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10A9" w:rsidRPr="000E10A9" w:rsidRDefault="000E10A9" w:rsidP="000E10A9">
            <w:pPr>
              <w:pStyle w:val="ad"/>
              <w:jc w:val="center"/>
              <w:rPr>
                <w:szCs w:val="28"/>
              </w:rPr>
            </w:pPr>
            <w:r w:rsidRPr="000E10A9">
              <w:rPr>
                <w:szCs w:val="28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10A9" w:rsidRPr="000E10A9" w:rsidRDefault="000E10A9" w:rsidP="000E10A9">
            <w:pPr>
              <w:pStyle w:val="ad"/>
              <w:jc w:val="center"/>
              <w:rPr>
                <w:szCs w:val="28"/>
              </w:rPr>
            </w:pPr>
            <w:r w:rsidRPr="000E10A9">
              <w:rPr>
                <w:szCs w:val="28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10A9" w:rsidRPr="000E10A9" w:rsidRDefault="000E10A9" w:rsidP="000E10A9">
            <w:pPr>
              <w:pStyle w:val="ad"/>
              <w:jc w:val="center"/>
              <w:rPr>
                <w:szCs w:val="28"/>
              </w:rPr>
            </w:pPr>
            <w:r w:rsidRPr="000E10A9">
              <w:rPr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10A9" w:rsidRPr="000E10A9" w:rsidRDefault="000E10A9" w:rsidP="000E10A9">
            <w:pPr>
              <w:pStyle w:val="ad"/>
              <w:jc w:val="center"/>
              <w:rPr>
                <w:szCs w:val="28"/>
              </w:rPr>
            </w:pPr>
            <w:r w:rsidRPr="000E10A9">
              <w:rPr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10A9" w:rsidRPr="000E10A9" w:rsidRDefault="000E10A9" w:rsidP="000E10A9">
            <w:pPr>
              <w:pStyle w:val="ad"/>
              <w:jc w:val="center"/>
              <w:rPr>
                <w:szCs w:val="28"/>
              </w:rPr>
            </w:pPr>
            <w:r w:rsidRPr="000E10A9">
              <w:rPr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10A9" w:rsidRPr="000E10A9" w:rsidRDefault="000E10A9" w:rsidP="000E10A9">
            <w:pPr>
              <w:pStyle w:val="ad"/>
              <w:jc w:val="center"/>
              <w:rPr>
                <w:szCs w:val="28"/>
              </w:rPr>
            </w:pPr>
            <w:r w:rsidRPr="000E10A9">
              <w:rPr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10A9" w:rsidRPr="000E10A9" w:rsidRDefault="00BA3D5E" w:rsidP="000E10A9">
            <w:pPr>
              <w:pStyle w:val="ad"/>
              <w:jc w:val="center"/>
              <w:rPr>
                <w:szCs w:val="28"/>
              </w:rPr>
            </w:pPr>
            <w:r>
              <w:rPr>
                <w:szCs w:val="28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10A9" w:rsidRPr="000E10A9" w:rsidRDefault="000E10A9" w:rsidP="000E10A9">
            <w:pPr>
              <w:pStyle w:val="ad"/>
              <w:jc w:val="center"/>
              <w:rPr>
                <w:szCs w:val="28"/>
              </w:rPr>
            </w:pPr>
            <w:r w:rsidRPr="000E10A9">
              <w:rPr>
                <w:szCs w:val="28"/>
              </w:rPr>
              <w:t>-</w:t>
            </w:r>
          </w:p>
        </w:tc>
      </w:tr>
      <w:tr w:rsidR="000E10A9" w:rsidRPr="00D1540F" w:rsidTr="00D35035">
        <w:trPr>
          <w:trHeight w:val="296"/>
          <w:jc w:val="center"/>
        </w:trPr>
        <w:tc>
          <w:tcPr>
            <w:tcW w:w="3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10A9" w:rsidRPr="000E10A9" w:rsidRDefault="000E10A9" w:rsidP="000E10A9">
            <w:pPr>
              <w:pStyle w:val="ad"/>
              <w:rPr>
                <w:szCs w:val="28"/>
              </w:rPr>
            </w:pPr>
            <w:r w:rsidRPr="000E10A9">
              <w:rPr>
                <w:szCs w:val="28"/>
              </w:rPr>
              <w:t>Всего: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10A9" w:rsidRPr="000E10A9" w:rsidRDefault="000E10A9" w:rsidP="000E10A9">
            <w:pPr>
              <w:pStyle w:val="ad"/>
              <w:jc w:val="center"/>
              <w:rPr>
                <w:szCs w:val="28"/>
              </w:rPr>
            </w:pPr>
            <w:r w:rsidRPr="000E10A9">
              <w:rPr>
                <w:szCs w:val="28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10A9" w:rsidRPr="000E10A9" w:rsidRDefault="000E10A9" w:rsidP="000E10A9">
            <w:pPr>
              <w:pStyle w:val="ad"/>
              <w:jc w:val="center"/>
              <w:rPr>
                <w:szCs w:val="28"/>
              </w:rPr>
            </w:pPr>
            <w:r w:rsidRPr="000E10A9">
              <w:rPr>
                <w:szCs w:val="28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10A9" w:rsidRPr="000E10A9" w:rsidRDefault="000E10A9" w:rsidP="000E10A9">
            <w:pPr>
              <w:pStyle w:val="ad"/>
              <w:jc w:val="center"/>
              <w:rPr>
                <w:szCs w:val="28"/>
              </w:rPr>
            </w:pPr>
            <w:r w:rsidRPr="000E10A9">
              <w:rPr>
                <w:szCs w:val="28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10A9" w:rsidRPr="000E10A9" w:rsidRDefault="000E10A9" w:rsidP="000E10A9">
            <w:pPr>
              <w:pStyle w:val="ad"/>
              <w:jc w:val="center"/>
              <w:rPr>
                <w:szCs w:val="28"/>
              </w:rPr>
            </w:pPr>
            <w:r w:rsidRPr="000E10A9">
              <w:rPr>
                <w:szCs w:val="28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10A9" w:rsidRPr="000E10A9" w:rsidRDefault="000E10A9" w:rsidP="000E10A9">
            <w:pPr>
              <w:pStyle w:val="ad"/>
              <w:jc w:val="center"/>
              <w:rPr>
                <w:szCs w:val="28"/>
              </w:rPr>
            </w:pPr>
            <w:r w:rsidRPr="000E10A9">
              <w:rPr>
                <w:szCs w:val="28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10A9" w:rsidRPr="000E10A9" w:rsidRDefault="000E10A9" w:rsidP="000E10A9">
            <w:pPr>
              <w:pStyle w:val="ad"/>
              <w:jc w:val="center"/>
              <w:rPr>
                <w:szCs w:val="28"/>
              </w:rPr>
            </w:pPr>
            <w:r w:rsidRPr="000E10A9">
              <w:rPr>
                <w:szCs w:val="28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10A9" w:rsidRPr="000E10A9" w:rsidRDefault="000E10A9" w:rsidP="000E10A9">
            <w:pPr>
              <w:pStyle w:val="ad"/>
              <w:jc w:val="center"/>
              <w:rPr>
                <w:szCs w:val="28"/>
              </w:rPr>
            </w:pPr>
            <w:r w:rsidRPr="000E10A9">
              <w:rPr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10A9" w:rsidRPr="000E10A9" w:rsidRDefault="000E10A9" w:rsidP="000E10A9">
            <w:pPr>
              <w:pStyle w:val="ad"/>
              <w:jc w:val="center"/>
              <w:rPr>
                <w:szCs w:val="28"/>
              </w:rPr>
            </w:pPr>
            <w:r w:rsidRPr="000E10A9">
              <w:rPr>
                <w:szCs w:val="28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10A9" w:rsidRPr="000E10A9" w:rsidRDefault="000E10A9" w:rsidP="000E10A9">
            <w:pPr>
              <w:pStyle w:val="ad"/>
              <w:jc w:val="center"/>
              <w:rPr>
                <w:szCs w:val="28"/>
              </w:rPr>
            </w:pPr>
            <w:r w:rsidRPr="000E10A9">
              <w:rPr>
                <w:szCs w:val="28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10A9" w:rsidRPr="000E10A9" w:rsidRDefault="000E10A9" w:rsidP="000E10A9">
            <w:pPr>
              <w:pStyle w:val="ad"/>
              <w:jc w:val="center"/>
              <w:rPr>
                <w:szCs w:val="28"/>
              </w:rPr>
            </w:pPr>
            <w:r w:rsidRPr="000E10A9">
              <w:rPr>
                <w:szCs w:val="28"/>
              </w:rPr>
              <w:t>0</w:t>
            </w:r>
          </w:p>
        </w:tc>
      </w:tr>
    </w:tbl>
    <w:p w:rsidR="0004386B" w:rsidRDefault="0004386B" w:rsidP="006C40B6">
      <w:pPr>
        <w:jc w:val="center"/>
        <w:rPr>
          <w:b/>
          <w:color w:val="000000" w:themeColor="text1"/>
          <w:sz w:val="28"/>
          <w:szCs w:val="28"/>
        </w:rPr>
      </w:pPr>
    </w:p>
    <w:p w:rsidR="00260817" w:rsidRPr="000E10A9" w:rsidRDefault="00FA03F9" w:rsidP="006C40B6">
      <w:pPr>
        <w:jc w:val="center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>2.3</w:t>
      </w:r>
      <w:r w:rsidR="000E7DF5" w:rsidRPr="000E10A9">
        <w:rPr>
          <w:b/>
          <w:color w:val="000000" w:themeColor="text1"/>
          <w:sz w:val="28"/>
          <w:szCs w:val="28"/>
        </w:rPr>
        <w:t xml:space="preserve"> </w:t>
      </w:r>
      <w:r w:rsidR="00260817" w:rsidRPr="000E10A9">
        <w:rPr>
          <w:b/>
          <w:color w:val="000000" w:themeColor="text1"/>
          <w:sz w:val="28"/>
          <w:szCs w:val="28"/>
        </w:rPr>
        <w:t>Социально-экономическая индикация качества среды</w:t>
      </w:r>
      <w:r w:rsidR="0004386B">
        <w:rPr>
          <w:b/>
          <w:color w:val="000000" w:themeColor="text1"/>
          <w:sz w:val="28"/>
          <w:szCs w:val="28"/>
        </w:rPr>
        <w:t xml:space="preserve"> </w:t>
      </w:r>
      <w:r w:rsidR="00484082" w:rsidRPr="000E10A9">
        <w:rPr>
          <w:b/>
          <w:color w:val="000000" w:themeColor="text1"/>
          <w:sz w:val="28"/>
          <w:szCs w:val="28"/>
        </w:rPr>
        <w:t>жизнедеятельности</w:t>
      </w:r>
    </w:p>
    <w:p w:rsidR="00260817" w:rsidRPr="00D1540F" w:rsidRDefault="00260817" w:rsidP="00522F6D">
      <w:pPr>
        <w:jc w:val="both"/>
        <w:rPr>
          <w:color w:val="000000" w:themeColor="text1"/>
          <w:sz w:val="28"/>
          <w:szCs w:val="28"/>
          <w:highlight w:val="yellow"/>
        </w:rPr>
      </w:pPr>
    </w:p>
    <w:p w:rsidR="00D25DC0" w:rsidRPr="0010326E" w:rsidRDefault="00D25DC0" w:rsidP="0010326E">
      <w:pPr>
        <w:ind w:firstLine="567"/>
        <w:jc w:val="both"/>
        <w:rPr>
          <w:color w:val="000000" w:themeColor="text1"/>
          <w:sz w:val="28"/>
          <w:szCs w:val="28"/>
        </w:rPr>
      </w:pPr>
      <w:r w:rsidRPr="00980B98">
        <w:rPr>
          <w:color w:val="000000" w:themeColor="text1"/>
          <w:sz w:val="28"/>
          <w:szCs w:val="28"/>
        </w:rPr>
        <w:t xml:space="preserve">Гендерная среда на территории района </w:t>
      </w:r>
      <w:r w:rsidR="00980B98" w:rsidRPr="00980B98">
        <w:rPr>
          <w:color w:val="000000" w:themeColor="text1"/>
          <w:sz w:val="28"/>
          <w:szCs w:val="28"/>
        </w:rPr>
        <w:t xml:space="preserve">в 2019 году </w:t>
      </w:r>
      <w:r w:rsidRPr="0010326E">
        <w:rPr>
          <w:color w:val="000000" w:themeColor="text1"/>
          <w:sz w:val="28"/>
          <w:szCs w:val="28"/>
        </w:rPr>
        <w:t xml:space="preserve">(соотношение мужчин/женщин)(число женщин на 1000 мужчин) </w:t>
      </w:r>
      <w:r w:rsidRPr="00980B98">
        <w:rPr>
          <w:color w:val="000000" w:themeColor="text1"/>
          <w:sz w:val="28"/>
          <w:szCs w:val="28"/>
        </w:rPr>
        <w:t>в Дубровенском районе характеризуется преобладан</w:t>
      </w:r>
      <w:r w:rsidR="00980B98" w:rsidRPr="00980B98">
        <w:rPr>
          <w:color w:val="000000" w:themeColor="text1"/>
          <w:sz w:val="28"/>
          <w:szCs w:val="28"/>
        </w:rPr>
        <w:t>ием женщин над мужчинами на  685</w:t>
      </w:r>
      <w:r w:rsidRPr="00980B98">
        <w:rPr>
          <w:color w:val="000000" w:themeColor="text1"/>
          <w:sz w:val="28"/>
          <w:szCs w:val="28"/>
        </w:rPr>
        <w:t xml:space="preserve"> человек.</w:t>
      </w:r>
    </w:p>
    <w:p w:rsidR="00D25DC0" w:rsidRPr="00236FCE" w:rsidRDefault="00D25DC0" w:rsidP="00D25DC0">
      <w:pPr>
        <w:ind w:firstLine="567"/>
        <w:jc w:val="both"/>
        <w:rPr>
          <w:sz w:val="28"/>
          <w:szCs w:val="28"/>
        </w:rPr>
      </w:pPr>
      <w:r w:rsidRPr="00236FCE">
        <w:rPr>
          <w:sz w:val="28"/>
          <w:szCs w:val="28"/>
        </w:rPr>
        <w:t>Трудовые ресурсы в Дубровенском районе (удельный вес населения трудоспособного возраста) на протяжении 5-летнего периода имеет тенденцию к увеличени</w:t>
      </w:r>
      <w:r w:rsidR="00236FCE">
        <w:rPr>
          <w:sz w:val="28"/>
          <w:szCs w:val="28"/>
        </w:rPr>
        <w:t>ю и увеличилась на 0,4 % (с 51,3% в 2015 году до 51,5% в 2019</w:t>
      </w:r>
      <w:r w:rsidRPr="00236FCE">
        <w:rPr>
          <w:sz w:val="28"/>
          <w:szCs w:val="28"/>
        </w:rPr>
        <w:t xml:space="preserve"> году).</w:t>
      </w:r>
    </w:p>
    <w:p w:rsidR="006C40B6" w:rsidRDefault="006C40B6" w:rsidP="0010326E">
      <w:pPr>
        <w:jc w:val="both"/>
        <w:rPr>
          <w:color w:val="000000" w:themeColor="text1"/>
          <w:szCs w:val="28"/>
        </w:rPr>
      </w:pPr>
    </w:p>
    <w:p w:rsidR="00236FCE" w:rsidRPr="00637B78" w:rsidRDefault="00236FCE" w:rsidP="0010326E">
      <w:pPr>
        <w:jc w:val="both"/>
        <w:rPr>
          <w:color w:val="000000" w:themeColor="text1"/>
          <w:szCs w:val="28"/>
        </w:rPr>
      </w:pPr>
    </w:p>
    <w:p w:rsidR="00D25DC0" w:rsidRDefault="00D25DC0" w:rsidP="00980B98">
      <w:pPr>
        <w:ind w:firstLine="567"/>
        <w:jc w:val="center"/>
        <w:rPr>
          <w:sz w:val="28"/>
          <w:szCs w:val="28"/>
          <w:highlight w:val="yellow"/>
        </w:rPr>
      </w:pPr>
      <w:r w:rsidRPr="00D1540F">
        <w:rPr>
          <w:noProof/>
          <w:sz w:val="28"/>
          <w:szCs w:val="28"/>
          <w:highlight w:val="yellow"/>
        </w:rPr>
        <w:lastRenderedPageBreak/>
        <w:drawing>
          <wp:inline distT="0" distB="0" distL="0" distR="0">
            <wp:extent cx="6419850" cy="2228850"/>
            <wp:effectExtent l="0" t="0" r="0" b="0"/>
            <wp:docPr id="25" name="Диаграмма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9"/>
              </a:graphicData>
            </a:graphic>
          </wp:inline>
        </w:drawing>
      </w:r>
    </w:p>
    <w:p w:rsidR="00BD111C" w:rsidRPr="00236FCE" w:rsidRDefault="00757859" w:rsidP="00BD111C">
      <w:pPr>
        <w:ind w:firstLine="567"/>
        <w:jc w:val="center"/>
        <w:rPr>
          <w:color w:val="000000" w:themeColor="text1"/>
          <w:sz w:val="28"/>
          <w:szCs w:val="28"/>
        </w:rPr>
      </w:pPr>
      <w:r>
        <w:rPr>
          <w:color w:val="000000" w:themeColor="text1"/>
          <w:sz w:val="20"/>
          <w:szCs w:val="28"/>
        </w:rPr>
        <w:t>Рис. 23</w:t>
      </w:r>
      <w:r w:rsidR="00BD111C" w:rsidRPr="00BD111C">
        <w:rPr>
          <w:color w:val="000000" w:themeColor="text1"/>
          <w:sz w:val="20"/>
          <w:szCs w:val="28"/>
        </w:rPr>
        <w:t xml:space="preserve"> Процент </w:t>
      </w:r>
      <w:r w:rsidR="00BD111C">
        <w:rPr>
          <w:color w:val="000000" w:themeColor="text1"/>
          <w:sz w:val="20"/>
          <w:szCs w:val="20"/>
        </w:rPr>
        <w:t>т</w:t>
      </w:r>
      <w:r w:rsidR="00BD111C" w:rsidRPr="00BD111C">
        <w:rPr>
          <w:color w:val="000000" w:themeColor="text1"/>
          <w:sz w:val="20"/>
          <w:szCs w:val="20"/>
        </w:rPr>
        <w:t>рудоспособного населения</w:t>
      </w:r>
      <w:r w:rsidR="00BD111C" w:rsidRPr="00236FCE">
        <w:rPr>
          <w:color w:val="000000" w:themeColor="text1"/>
          <w:sz w:val="28"/>
          <w:szCs w:val="28"/>
        </w:rPr>
        <w:t xml:space="preserve"> </w:t>
      </w:r>
      <w:r w:rsidR="00BD111C" w:rsidRPr="00BD111C">
        <w:rPr>
          <w:color w:val="000000" w:themeColor="text1"/>
          <w:sz w:val="20"/>
          <w:szCs w:val="28"/>
        </w:rPr>
        <w:t>в Дубровенском районе</w:t>
      </w:r>
    </w:p>
    <w:p w:rsidR="00BD111C" w:rsidRPr="00D1540F" w:rsidRDefault="00BD111C" w:rsidP="00980B98">
      <w:pPr>
        <w:ind w:firstLine="567"/>
        <w:jc w:val="center"/>
        <w:rPr>
          <w:sz w:val="28"/>
          <w:szCs w:val="28"/>
          <w:highlight w:val="yellow"/>
        </w:rPr>
      </w:pPr>
    </w:p>
    <w:p w:rsidR="00D25DC0" w:rsidRPr="00637B78" w:rsidRDefault="00D25DC0" w:rsidP="00D25DC0">
      <w:pPr>
        <w:ind w:firstLine="567"/>
        <w:jc w:val="both"/>
        <w:rPr>
          <w:sz w:val="28"/>
          <w:szCs w:val="28"/>
        </w:rPr>
      </w:pPr>
      <w:r w:rsidRPr="00637B78">
        <w:rPr>
          <w:sz w:val="28"/>
          <w:szCs w:val="28"/>
        </w:rPr>
        <w:t xml:space="preserve">Необходимо отметить, что для Дубровенского района </w:t>
      </w:r>
      <w:r w:rsidR="00637B78">
        <w:rPr>
          <w:sz w:val="28"/>
          <w:szCs w:val="28"/>
        </w:rPr>
        <w:t>характерен преобладание мужского</w:t>
      </w:r>
      <w:r w:rsidRPr="00637B78">
        <w:rPr>
          <w:sz w:val="28"/>
          <w:szCs w:val="28"/>
        </w:rPr>
        <w:t xml:space="preserve"> населения в структуре тр</w:t>
      </w:r>
      <w:r w:rsidR="00637B78">
        <w:rPr>
          <w:sz w:val="28"/>
          <w:szCs w:val="28"/>
        </w:rPr>
        <w:t xml:space="preserve">удоспособной части населения (56,9 </w:t>
      </w:r>
      <w:r w:rsidRPr="00637B78">
        <w:rPr>
          <w:sz w:val="28"/>
          <w:szCs w:val="28"/>
        </w:rPr>
        <w:t>%).</w:t>
      </w:r>
    </w:p>
    <w:p w:rsidR="007E26B7" w:rsidRPr="00F53664" w:rsidRDefault="00D25DC0" w:rsidP="007E26B7">
      <w:pPr>
        <w:ind w:firstLine="567"/>
        <w:jc w:val="both"/>
        <w:rPr>
          <w:color w:val="000000" w:themeColor="text1"/>
          <w:sz w:val="28"/>
          <w:szCs w:val="28"/>
        </w:rPr>
      </w:pPr>
      <w:r w:rsidRPr="00F53664">
        <w:rPr>
          <w:color w:val="000000" w:themeColor="text1"/>
          <w:sz w:val="28"/>
          <w:szCs w:val="28"/>
        </w:rPr>
        <w:t>Уровень безработицы</w:t>
      </w:r>
      <w:r w:rsidR="00F53664" w:rsidRPr="00F53664">
        <w:rPr>
          <w:color w:val="000000" w:themeColor="text1"/>
          <w:sz w:val="28"/>
          <w:szCs w:val="28"/>
        </w:rPr>
        <w:t xml:space="preserve"> в Дубровенском районе в 2019 году по сравнению с 2018</w:t>
      </w:r>
      <w:r w:rsidRPr="00F53664">
        <w:rPr>
          <w:color w:val="000000" w:themeColor="text1"/>
          <w:sz w:val="28"/>
          <w:szCs w:val="28"/>
        </w:rPr>
        <w:t xml:space="preserve"> годом снизился</w:t>
      </w:r>
      <w:r w:rsidR="00F53664" w:rsidRPr="00F53664">
        <w:rPr>
          <w:color w:val="000000" w:themeColor="text1"/>
          <w:sz w:val="28"/>
          <w:szCs w:val="28"/>
        </w:rPr>
        <w:t xml:space="preserve"> на 25 %.</w:t>
      </w:r>
    </w:p>
    <w:p w:rsidR="004E1619" w:rsidRDefault="004E1619" w:rsidP="0010326E">
      <w:pPr>
        <w:jc w:val="both"/>
        <w:rPr>
          <w:color w:val="000000" w:themeColor="text1"/>
          <w:szCs w:val="28"/>
        </w:rPr>
      </w:pPr>
    </w:p>
    <w:p w:rsidR="004E1619" w:rsidRDefault="004E1619" w:rsidP="0010326E">
      <w:pPr>
        <w:jc w:val="both"/>
        <w:rPr>
          <w:color w:val="000000" w:themeColor="text1"/>
          <w:szCs w:val="28"/>
        </w:rPr>
      </w:pPr>
    </w:p>
    <w:p w:rsidR="00637B78" w:rsidRPr="00D1540F" w:rsidRDefault="00637B78" w:rsidP="007E26B7">
      <w:pPr>
        <w:ind w:firstLine="567"/>
        <w:jc w:val="both"/>
        <w:rPr>
          <w:color w:val="000000" w:themeColor="text1"/>
          <w:sz w:val="28"/>
          <w:szCs w:val="28"/>
          <w:highlight w:val="yellow"/>
        </w:rPr>
      </w:pPr>
    </w:p>
    <w:p w:rsidR="00D25DC0" w:rsidRDefault="00D25DC0" w:rsidP="00D07A24">
      <w:pPr>
        <w:ind w:firstLine="567"/>
        <w:jc w:val="center"/>
        <w:rPr>
          <w:i/>
          <w:color w:val="000000" w:themeColor="text1"/>
          <w:sz w:val="28"/>
          <w:szCs w:val="28"/>
          <w:highlight w:val="yellow"/>
        </w:rPr>
      </w:pPr>
      <w:r w:rsidRPr="00637B78">
        <w:rPr>
          <w:noProof/>
          <w:color w:val="FF0000"/>
          <w:sz w:val="28"/>
          <w:szCs w:val="28"/>
        </w:rPr>
        <w:drawing>
          <wp:inline distT="0" distB="0" distL="0" distR="0">
            <wp:extent cx="6019800" cy="1000125"/>
            <wp:effectExtent l="0" t="0" r="0" b="0"/>
            <wp:docPr id="26" name="Диаграмма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0"/>
              </a:graphicData>
            </a:graphic>
          </wp:inline>
        </w:drawing>
      </w:r>
    </w:p>
    <w:p w:rsidR="00BD111C" w:rsidRPr="00BD111C" w:rsidRDefault="00757859" w:rsidP="00BD111C">
      <w:pPr>
        <w:jc w:val="center"/>
        <w:rPr>
          <w:color w:val="000000" w:themeColor="text1"/>
          <w:sz w:val="20"/>
          <w:szCs w:val="20"/>
        </w:rPr>
      </w:pPr>
      <w:r>
        <w:rPr>
          <w:color w:val="000000" w:themeColor="text1"/>
          <w:sz w:val="20"/>
          <w:szCs w:val="20"/>
        </w:rPr>
        <w:t>Рис. 24</w:t>
      </w:r>
      <w:r w:rsidR="00BD111C" w:rsidRPr="00BD111C">
        <w:rPr>
          <w:color w:val="000000" w:themeColor="text1"/>
          <w:sz w:val="20"/>
          <w:szCs w:val="20"/>
        </w:rPr>
        <w:t xml:space="preserve"> Уровень безработицы (в % к рабочей силе)</w:t>
      </w:r>
    </w:p>
    <w:p w:rsidR="00BD111C" w:rsidRPr="00D07A24" w:rsidRDefault="00BD111C" w:rsidP="00D07A24">
      <w:pPr>
        <w:ind w:firstLine="567"/>
        <w:jc w:val="center"/>
        <w:rPr>
          <w:i/>
          <w:color w:val="000000" w:themeColor="text1"/>
          <w:sz w:val="28"/>
          <w:szCs w:val="28"/>
          <w:highlight w:val="yellow"/>
        </w:rPr>
      </w:pPr>
    </w:p>
    <w:p w:rsidR="00D25DC0" w:rsidRPr="00D07A24" w:rsidRDefault="00D25DC0" w:rsidP="00D25DC0">
      <w:pPr>
        <w:ind w:firstLine="567"/>
        <w:jc w:val="both"/>
        <w:rPr>
          <w:color w:val="000000" w:themeColor="text1"/>
          <w:sz w:val="28"/>
          <w:szCs w:val="28"/>
        </w:rPr>
      </w:pPr>
      <w:r w:rsidRPr="00D07A24">
        <w:rPr>
          <w:color w:val="000000" w:themeColor="text1"/>
          <w:sz w:val="28"/>
          <w:szCs w:val="28"/>
        </w:rPr>
        <w:t>Миграционный процесс населения в Дубровенском р</w:t>
      </w:r>
      <w:r w:rsidR="00D07A24" w:rsidRPr="00D07A24">
        <w:rPr>
          <w:color w:val="000000" w:themeColor="text1"/>
          <w:sz w:val="28"/>
          <w:szCs w:val="28"/>
        </w:rPr>
        <w:t xml:space="preserve">айоне по состоянию на 01.01.2020 </w:t>
      </w:r>
      <w:r w:rsidRPr="00D07A24">
        <w:rPr>
          <w:color w:val="000000" w:themeColor="text1"/>
          <w:sz w:val="28"/>
          <w:szCs w:val="28"/>
        </w:rPr>
        <w:t xml:space="preserve">г. соответствует общей тенденции, характерной для </w:t>
      </w:r>
      <w:r w:rsidR="00D07A24" w:rsidRPr="00D07A24">
        <w:rPr>
          <w:color w:val="000000" w:themeColor="text1"/>
          <w:sz w:val="28"/>
          <w:szCs w:val="28"/>
        </w:rPr>
        <w:t xml:space="preserve">всей </w:t>
      </w:r>
      <w:r w:rsidRPr="00D07A24">
        <w:rPr>
          <w:color w:val="000000" w:themeColor="text1"/>
          <w:sz w:val="28"/>
          <w:szCs w:val="28"/>
        </w:rPr>
        <w:t xml:space="preserve">Витебской области и имеет отрицательный прирост и составляет </w:t>
      </w:r>
      <w:r w:rsidRPr="00D07A24">
        <w:rPr>
          <w:rFonts w:eastAsiaTheme="minorHAnsi"/>
          <w:color w:val="000000" w:themeColor="text1"/>
          <w:sz w:val="28"/>
          <w:szCs w:val="28"/>
          <w:lang w:eastAsia="en-US"/>
        </w:rPr>
        <w:t xml:space="preserve">– </w:t>
      </w:r>
      <w:r w:rsidR="00D07A24" w:rsidRPr="00D07A24">
        <w:rPr>
          <w:color w:val="000000" w:themeColor="text1"/>
          <w:sz w:val="28"/>
          <w:szCs w:val="28"/>
        </w:rPr>
        <w:t>96</w:t>
      </w:r>
      <w:r w:rsidRPr="00D07A24">
        <w:rPr>
          <w:color w:val="000000" w:themeColor="text1"/>
          <w:sz w:val="28"/>
          <w:szCs w:val="28"/>
        </w:rPr>
        <w:t xml:space="preserve">, </w:t>
      </w:r>
      <w:r w:rsidR="00D07A24" w:rsidRPr="00D07A24">
        <w:rPr>
          <w:color w:val="000000" w:themeColor="text1"/>
          <w:sz w:val="28"/>
          <w:szCs w:val="28"/>
        </w:rPr>
        <w:t>2018 – (</w:t>
      </w:r>
      <w:r w:rsidR="00B6298D" w:rsidRPr="00D702E7">
        <w:rPr>
          <w:color w:val="000000" w:themeColor="text1"/>
          <w:sz w:val="28"/>
          <w:szCs w:val="28"/>
        </w:rPr>
        <w:t>–</w:t>
      </w:r>
      <w:r w:rsidR="00D07A24" w:rsidRPr="00D07A24">
        <w:rPr>
          <w:color w:val="000000" w:themeColor="text1"/>
          <w:sz w:val="28"/>
          <w:szCs w:val="28"/>
        </w:rPr>
        <w:t>168</w:t>
      </w:r>
      <w:r w:rsidR="00D07A24">
        <w:rPr>
          <w:color w:val="000000" w:themeColor="text1"/>
          <w:sz w:val="28"/>
          <w:szCs w:val="28"/>
        </w:rPr>
        <w:t>), по Витебской области в 2019 году (</w:t>
      </w:r>
      <w:r w:rsidR="00B6298D" w:rsidRPr="00D702E7">
        <w:rPr>
          <w:color w:val="000000" w:themeColor="text1"/>
          <w:sz w:val="28"/>
          <w:szCs w:val="28"/>
        </w:rPr>
        <w:t>–</w:t>
      </w:r>
      <w:r w:rsidR="00D07A24">
        <w:rPr>
          <w:color w:val="000000" w:themeColor="text1"/>
          <w:sz w:val="28"/>
          <w:szCs w:val="28"/>
        </w:rPr>
        <w:t>1583</w:t>
      </w:r>
      <w:r w:rsidRPr="00D07A24">
        <w:rPr>
          <w:color w:val="000000" w:themeColor="text1"/>
          <w:sz w:val="28"/>
          <w:szCs w:val="28"/>
        </w:rPr>
        <w:t xml:space="preserve"> человек).</w:t>
      </w:r>
    </w:p>
    <w:p w:rsidR="00D25DC0" w:rsidRPr="00D702E7" w:rsidRDefault="00D25DC0" w:rsidP="00D25DC0">
      <w:pPr>
        <w:ind w:firstLine="567"/>
        <w:jc w:val="both"/>
        <w:rPr>
          <w:color w:val="000000" w:themeColor="text1"/>
          <w:sz w:val="28"/>
          <w:szCs w:val="28"/>
        </w:rPr>
      </w:pPr>
      <w:r w:rsidRPr="00D702E7">
        <w:rPr>
          <w:color w:val="000000" w:themeColor="text1"/>
          <w:sz w:val="28"/>
          <w:szCs w:val="28"/>
        </w:rPr>
        <w:t>В час</w:t>
      </w:r>
      <w:r w:rsidR="00D07A24" w:rsidRPr="00D702E7">
        <w:rPr>
          <w:color w:val="000000" w:themeColor="text1"/>
          <w:sz w:val="28"/>
          <w:szCs w:val="28"/>
        </w:rPr>
        <w:t>ти международной миграции в 2019</w:t>
      </w:r>
      <w:r w:rsidRPr="00D702E7">
        <w:rPr>
          <w:color w:val="000000" w:themeColor="text1"/>
          <w:sz w:val="28"/>
          <w:szCs w:val="28"/>
        </w:rPr>
        <w:t xml:space="preserve"> году </w:t>
      </w:r>
      <w:r w:rsidR="00D702E7" w:rsidRPr="00D702E7">
        <w:rPr>
          <w:color w:val="000000" w:themeColor="text1"/>
          <w:sz w:val="28"/>
          <w:szCs w:val="28"/>
        </w:rPr>
        <w:t>в Дубровенский район прибыло 31 человек (2018</w:t>
      </w:r>
      <w:r w:rsidRPr="00D702E7">
        <w:rPr>
          <w:color w:val="000000" w:themeColor="text1"/>
          <w:sz w:val="28"/>
          <w:szCs w:val="28"/>
        </w:rPr>
        <w:t xml:space="preserve"> год </w:t>
      </w:r>
      <w:r w:rsidR="00D702E7" w:rsidRPr="00D702E7">
        <w:rPr>
          <w:color w:val="000000" w:themeColor="text1"/>
          <w:sz w:val="28"/>
          <w:szCs w:val="28"/>
        </w:rPr>
        <w:t xml:space="preserve">- 13), выбыло в 2019 году – 19 </w:t>
      </w:r>
      <w:r w:rsidR="00D702E7">
        <w:rPr>
          <w:color w:val="000000" w:themeColor="text1"/>
          <w:sz w:val="28"/>
          <w:szCs w:val="28"/>
        </w:rPr>
        <w:t xml:space="preserve">человек </w:t>
      </w:r>
      <w:r w:rsidR="00D702E7" w:rsidRPr="00D702E7">
        <w:rPr>
          <w:color w:val="000000" w:themeColor="text1"/>
          <w:sz w:val="28"/>
          <w:szCs w:val="28"/>
        </w:rPr>
        <w:t>(2018</w:t>
      </w:r>
      <w:r w:rsidR="00D702E7">
        <w:rPr>
          <w:color w:val="000000" w:themeColor="text1"/>
          <w:sz w:val="28"/>
          <w:szCs w:val="28"/>
        </w:rPr>
        <w:t xml:space="preserve"> год </w:t>
      </w:r>
      <w:r w:rsidR="00B6298D" w:rsidRPr="00D702E7">
        <w:rPr>
          <w:color w:val="000000" w:themeColor="text1"/>
          <w:sz w:val="28"/>
          <w:szCs w:val="28"/>
        </w:rPr>
        <w:t>–</w:t>
      </w:r>
      <w:r w:rsidR="00D702E7">
        <w:rPr>
          <w:color w:val="000000" w:themeColor="text1"/>
          <w:sz w:val="28"/>
          <w:szCs w:val="28"/>
        </w:rPr>
        <w:t xml:space="preserve"> 5)</w:t>
      </w:r>
      <w:r w:rsidRPr="00D702E7">
        <w:rPr>
          <w:color w:val="000000" w:themeColor="text1"/>
          <w:sz w:val="28"/>
          <w:szCs w:val="28"/>
        </w:rPr>
        <w:t>.</w:t>
      </w:r>
    </w:p>
    <w:p w:rsidR="00D25DC0" w:rsidRDefault="00D702E7" w:rsidP="00D25DC0">
      <w:pPr>
        <w:ind w:firstLine="567"/>
        <w:jc w:val="both"/>
        <w:rPr>
          <w:color w:val="000000" w:themeColor="text1"/>
          <w:sz w:val="28"/>
          <w:szCs w:val="28"/>
        </w:rPr>
      </w:pPr>
      <w:r w:rsidRPr="00D702E7">
        <w:rPr>
          <w:color w:val="000000" w:themeColor="text1"/>
          <w:sz w:val="28"/>
          <w:szCs w:val="28"/>
        </w:rPr>
        <w:lastRenderedPageBreak/>
        <w:t>В 2019</w:t>
      </w:r>
      <w:r w:rsidR="00D25DC0" w:rsidRPr="00D702E7">
        <w:rPr>
          <w:color w:val="000000" w:themeColor="text1"/>
          <w:sz w:val="28"/>
          <w:szCs w:val="28"/>
        </w:rPr>
        <w:t xml:space="preserve"> году в Дубровенском районе </w:t>
      </w:r>
      <w:r w:rsidRPr="00D702E7">
        <w:rPr>
          <w:color w:val="000000" w:themeColor="text1"/>
          <w:sz w:val="28"/>
          <w:szCs w:val="28"/>
        </w:rPr>
        <w:t xml:space="preserve">увеличилось число </w:t>
      </w:r>
      <w:r w:rsidR="00D25DC0" w:rsidRPr="00D702E7">
        <w:rPr>
          <w:color w:val="000000" w:themeColor="text1"/>
          <w:sz w:val="28"/>
          <w:szCs w:val="28"/>
        </w:rPr>
        <w:t>при</w:t>
      </w:r>
      <w:r w:rsidRPr="00D702E7">
        <w:rPr>
          <w:color w:val="000000" w:themeColor="text1"/>
          <w:sz w:val="28"/>
          <w:szCs w:val="28"/>
        </w:rPr>
        <w:t xml:space="preserve">бывших на </w:t>
      </w:r>
      <w:r>
        <w:rPr>
          <w:color w:val="000000" w:themeColor="text1"/>
          <w:sz w:val="28"/>
          <w:szCs w:val="28"/>
        </w:rPr>
        <w:t>38,7 % (</w:t>
      </w:r>
      <w:r w:rsidRPr="00D702E7">
        <w:rPr>
          <w:color w:val="000000" w:themeColor="text1"/>
          <w:sz w:val="28"/>
          <w:szCs w:val="28"/>
        </w:rPr>
        <w:t>12</w:t>
      </w:r>
      <w:r w:rsidR="0027217F" w:rsidRPr="00D702E7">
        <w:rPr>
          <w:color w:val="000000" w:themeColor="text1"/>
          <w:sz w:val="28"/>
          <w:szCs w:val="28"/>
        </w:rPr>
        <w:t xml:space="preserve"> человек</w:t>
      </w:r>
      <w:r>
        <w:rPr>
          <w:color w:val="000000" w:themeColor="text1"/>
          <w:sz w:val="28"/>
          <w:szCs w:val="28"/>
        </w:rPr>
        <w:t xml:space="preserve">). </w:t>
      </w:r>
    </w:p>
    <w:p w:rsidR="00D702E7" w:rsidRDefault="00D702E7" w:rsidP="00D25DC0">
      <w:pPr>
        <w:ind w:firstLine="567"/>
        <w:jc w:val="both"/>
        <w:rPr>
          <w:color w:val="000000" w:themeColor="text1"/>
          <w:szCs w:val="28"/>
        </w:rPr>
      </w:pPr>
    </w:p>
    <w:p w:rsidR="00703F29" w:rsidRDefault="00D25DC0" w:rsidP="004E1619">
      <w:pPr>
        <w:ind w:firstLine="567"/>
        <w:jc w:val="center"/>
        <w:rPr>
          <w:color w:val="FF0000"/>
          <w:sz w:val="28"/>
          <w:szCs w:val="28"/>
        </w:rPr>
      </w:pPr>
      <w:r w:rsidRPr="00D702E7">
        <w:rPr>
          <w:noProof/>
          <w:color w:val="FF0000"/>
          <w:sz w:val="28"/>
          <w:szCs w:val="28"/>
        </w:rPr>
        <w:drawing>
          <wp:inline distT="0" distB="0" distL="0" distR="0">
            <wp:extent cx="6086475" cy="2381250"/>
            <wp:effectExtent l="0" t="0" r="0" b="0"/>
            <wp:docPr id="28" name="Диаграмма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1"/>
              </a:graphicData>
            </a:graphic>
          </wp:inline>
        </w:drawing>
      </w:r>
    </w:p>
    <w:p w:rsidR="00BD111C" w:rsidRPr="00BD111C" w:rsidRDefault="00757859" w:rsidP="00BD111C">
      <w:pPr>
        <w:ind w:firstLine="567"/>
        <w:jc w:val="center"/>
        <w:rPr>
          <w:color w:val="000000" w:themeColor="text1"/>
          <w:sz w:val="20"/>
          <w:szCs w:val="20"/>
        </w:rPr>
      </w:pPr>
      <w:r>
        <w:rPr>
          <w:color w:val="000000" w:themeColor="text1"/>
          <w:sz w:val="20"/>
          <w:szCs w:val="20"/>
        </w:rPr>
        <w:t>Рис. 25</w:t>
      </w:r>
      <w:r w:rsidR="00BD111C" w:rsidRPr="00BD111C">
        <w:rPr>
          <w:color w:val="000000" w:themeColor="text1"/>
          <w:sz w:val="20"/>
          <w:szCs w:val="20"/>
        </w:rPr>
        <w:t xml:space="preserve"> Миграционный процесс</w:t>
      </w:r>
    </w:p>
    <w:p w:rsidR="00BD111C" w:rsidRPr="004E1619" w:rsidRDefault="00BD111C" w:rsidP="004E1619">
      <w:pPr>
        <w:ind w:firstLine="567"/>
        <w:jc w:val="center"/>
        <w:rPr>
          <w:color w:val="FF0000"/>
          <w:sz w:val="28"/>
          <w:szCs w:val="28"/>
        </w:rPr>
      </w:pPr>
    </w:p>
    <w:p w:rsidR="00B6298D" w:rsidRDefault="00B6298D" w:rsidP="00D702E7">
      <w:pPr>
        <w:rPr>
          <w:color w:val="000000" w:themeColor="text1"/>
          <w:szCs w:val="28"/>
        </w:rPr>
      </w:pPr>
    </w:p>
    <w:p w:rsidR="00D25DC0" w:rsidRPr="00D1540F" w:rsidRDefault="00D25DC0" w:rsidP="004E1619">
      <w:pPr>
        <w:ind w:firstLine="567"/>
        <w:jc w:val="center"/>
        <w:rPr>
          <w:color w:val="FF0000"/>
          <w:sz w:val="28"/>
          <w:szCs w:val="28"/>
          <w:highlight w:val="yellow"/>
        </w:rPr>
      </w:pPr>
      <w:r w:rsidRPr="00703F29">
        <w:rPr>
          <w:noProof/>
          <w:color w:val="FF0000"/>
          <w:sz w:val="28"/>
          <w:szCs w:val="28"/>
        </w:rPr>
        <w:lastRenderedPageBreak/>
        <w:drawing>
          <wp:inline distT="0" distB="0" distL="0" distR="0">
            <wp:extent cx="8534400" cy="3200400"/>
            <wp:effectExtent l="0" t="0" r="0" b="0"/>
            <wp:docPr id="29" name="Диаграмма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2"/>
              </a:graphicData>
            </a:graphic>
          </wp:inline>
        </w:drawing>
      </w:r>
    </w:p>
    <w:p w:rsidR="00586712" w:rsidRDefault="00586712" w:rsidP="00586712">
      <w:pPr>
        <w:jc w:val="center"/>
        <w:rPr>
          <w:color w:val="000000" w:themeColor="text1"/>
          <w:sz w:val="20"/>
          <w:szCs w:val="20"/>
        </w:rPr>
      </w:pPr>
    </w:p>
    <w:p w:rsidR="00586712" w:rsidRPr="00586712" w:rsidRDefault="00757859" w:rsidP="00586712">
      <w:pPr>
        <w:jc w:val="center"/>
        <w:rPr>
          <w:color w:val="000000" w:themeColor="text1"/>
          <w:sz w:val="20"/>
          <w:szCs w:val="20"/>
        </w:rPr>
      </w:pPr>
      <w:r>
        <w:rPr>
          <w:color w:val="000000" w:themeColor="text1"/>
          <w:sz w:val="20"/>
          <w:szCs w:val="20"/>
        </w:rPr>
        <w:t>Рис. 26</w:t>
      </w:r>
      <w:r w:rsidR="00586712" w:rsidRPr="00586712">
        <w:rPr>
          <w:color w:val="000000" w:themeColor="text1"/>
          <w:sz w:val="20"/>
          <w:szCs w:val="20"/>
        </w:rPr>
        <w:t xml:space="preserve"> Прирост/убыль населения</w:t>
      </w:r>
    </w:p>
    <w:p w:rsidR="0042680C" w:rsidRDefault="0042680C" w:rsidP="00522F6D">
      <w:pPr>
        <w:jc w:val="both"/>
        <w:rPr>
          <w:color w:val="FF0000"/>
          <w:sz w:val="28"/>
          <w:szCs w:val="28"/>
          <w:highlight w:val="yellow"/>
        </w:rPr>
      </w:pPr>
    </w:p>
    <w:p w:rsidR="006C40B6" w:rsidRPr="00D1540F" w:rsidRDefault="006C40B6" w:rsidP="00522F6D">
      <w:pPr>
        <w:jc w:val="both"/>
        <w:rPr>
          <w:color w:val="FF0000"/>
          <w:sz w:val="28"/>
          <w:szCs w:val="28"/>
          <w:highlight w:val="yellow"/>
        </w:rPr>
      </w:pPr>
    </w:p>
    <w:p w:rsidR="006C40B6" w:rsidRDefault="006C40B6" w:rsidP="00AE3531">
      <w:pPr>
        <w:pStyle w:val="31"/>
        <w:ind w:left="993"/>
        <w:jc w:val="center"/>
        <w:rPr>
          <w:b/>
          <w:color w:val="000000" w:themeColor="text1"/>
          <w:szCs w:val="28"/>
        </w:rPr>
      </w:pPr>
    </w:p>
    <w:p w:rsidR="006C40B6" w:rsidRDefault="006C40B6" w:rsidP="00AE3531">
      <w:pPr>
        <w:pStyle w:val="31"/>
        <w:ind w:left="993"/>
        <w:jc w:val="center"/>
        <w:rPr>
          <w:b/>
          <w:color w:val="000000" w:themeColor="text1"/>
          <w:szCs w:val="28"/>
        </w:rPr>
      </w:pPr>
    </w:p>
    <w:p w:rsidR="006C40B6" w:rsidRDefault="006C40B6" w:rsidP="00AE3531">
      <w:pPr>
        <w:pStyle w:val="31"/>
        <w:ind w:left="993"/>
        <w:jc w:val="center"/>
        <w:rPr>
          <w:b/>
          <w:color w:val="000000" w:themeColor="text1"/>
          <w:szCs w:val="28"/>
        </w:rPr>
      </w:pPr>
    </w:p>
    <w:p w:rsidR="006C40B6" w:rsidRDefault="006C40B6" w:rsidP="00AE3531">
      <w:pPr>
        <w:pStyle w:val="31"/>
        <w:ind w:left="993"/>
        <w:jc w:val="center"/>
        <w:rPr>
          <w:b/>
          <w:color w:val="000000" w:themeColor="text1"/>
          <w:szCs w:val="28"/>
        </w:rPr>
      </w:pPr>
    </w:p>
    <w:p w:rsidR="006C40B6" w:rsidRDefault="006C40B6" w:rsidP="00AE3531">
      <w:pPr>
        <w:pStyle w:val="31"/>
        <w:ind w:left="993"/>
        <w:jc w:val="center"/>
        <w:rPr>
          <w:b/>
          <w:color w:val="000000" w:themeColor="text1"/>
          <w:szCs w:val="28"/>
        </w:rPr>
      </w:pPr>
    </w:p>
    <w:p w:rsidR="006C40B6" w:rsidRDefault="006C40B6" w:rsidP="00AE3531">
      <w:pPr>
        <w:pStyle w:val="31"/>
        <w:ind w:left="993"/>
        <w:jc w:val="center"/>
        <w:rPr>
          <w:b/>
          <w:color w:val="000000" w:themeColor="text1"/>
          <w:szCs w:val="28"/>
        </w:rPr>
      </w:pPr>
    </w:p>
    <w:p w:rsidR="006C40B6" w:rsidRDefault="006C40B6" w:rsidP="00AE3531">
      <w:pPr>
        <w:pStyle w:val="31"/>
        <w:ind w:left="993"/>
        <w:jc w:val="center"/>
        <w:rPr>
          <w:b/>
          <w:color w:val="000000" w:themeColor="text1"/>
          <w:szCs w:val="28"/>
        </w:rPr>
      </w:pPr>
    </w:p>
    <w:p w:rsidR="006C40B6" w:rsidRDefault="006C40B6" w:rsidP="00AE3531">
      <w:pPr>
        <w:pStyle w:val="31"/>
        <w:ind w:left="993"/>
        <w:jc w:val="center"/>
        <w:rPr>
          <w:b/>
          <w:color w:val="000000" w:themeColor="text1"/>
          <w:szCs w:val="28"/>
        </w:rPr>
      </w:pPr>
    </w:p>
    <w:p w:rsidR="0004386B" w:rsidRDefault="0004386B" w:rsidP="00AE3531">
      <w:pPr>
        <w:pStyle w:val="31"/>
        <w:ind w:left="993"/>
        <w:jc w:val="center"/>
        <w:rPr>
          <w:b/>
          <w:color w:val="000000" w:themeColor="text1"/>
          <w:szCs w:val="28"/>
        </w:rPr>
      </w:pPr>
    </w:p>
    <w:p w:rsidR="0004386B" w:rsidRDefault="0004386B" w:rsidP="00AE3531">
      <w:pPr>
        <w:pStyle w:val="31"/>
        <w:ind w:left="993"/>
        <w:jc w:val="center"/>
        <w:rPr>
          <w:b/>
          <w:color w:val="000000" w:themeColor="text1"/>
          <w:szCs w:val="28"/>
        </w:rPr>
      </w:pPr>
    </w:p>
    <w:p w:rsidR="0004386B" w:rsidRDefault="0004386B" w:rsidP="00AE3531">
      <w:pPr>
        <w:pStyle w:val="31"/>
        <w:ind w:left="993"/>
        <w:jc w:val="center"/>
        <w:rPr>
          <w:b/>
          <w:color w:val="000000" w:themeColor="text1"/>
          <w:szCs w:val="28"/>
        </w:rPr>
      </w:pPr>
    </w:p>
    <w:p w:rsidR="00FA03F9" w:rsidRDefault="00FA03F9" w:rsidP="00AE3531">
      <w:pPr>
        <w:pStyle w:val="31"/>
        <w:ind w:left="993"/>
        <w:jc w:val="center"/>
        <w:rPr>
          <w:b/>
          <w:color w:val="000000" w:themeColor="text1"/>
          <w:szCs w:val="28"/>
        </w:rPr>
      </w:pPr>
    </w:p>
    <w:p w:rsidR="00FA03F9" w:rsidRDefault="00FA03F9" w:rsidP="00AE3531">
      <w:pPr>
        <w:pStyle w:val="31"/>
        <w:ind w:left="993"/>
        <w:jc w:val="center"/>
        <w:rPr>
          <w:b/>
          <w:color w:val="000000" w:themeColor="text1"/>
          <w:szCs w:val="28"/>
        </w:rPr>
      </w:pPr>
    </w:p>
    <w:p w:rsidR="00F43FAE" w:rsidRPr="009E338E" w:rsidRDefault="00AE3531" w:rsidP="00AE3531">
      <w:pPr>
        <w:pStyle w:val="31"/>
        <w:ind w:left="993"/>
        <w:jc w:val="center"/>
        <w:rPr>
          <w:b/>
          <w:color w:val="000000" w:themeColor="text1"/>
          <w:szCs w:val="28"/>
        </w:rPr>
      </w:pPr>
      <w:r w:rsidRPr="009E338E">
        <w:rPr>
          <w:b/>
          <w:color w:val="000000" w:themeColor="text1"/>
          <w:szCs w:val="28"/>
        </w:rPr>
        <w:t xml:space="preserve">2.5 </w:t>
      </w:r>
      <w:r w:rsidR="00686489" w:rsidRPr="009E338E">
        <w:rPr>
          <w:b/>
          <w:color w:val="000000" w:themeColor="text1"/>
          <w:szCs w:val="28"/>
        </w:rPr>
        <w:t>Анализ рисков здоровью</w:t>
      </w:r>
    </w:p>
    <w:p w:rsidR="00686489" w:rsidRPr="009E338E" w:rsidRDefault="00686489" w:rsidP="00522F6D">
      <w:pPr>
        <w:pStyle w:val="31"/>
        <w:rPr>
          <w:color w:val="FF0000"/>
          <w:szCs w:val="28"/>
        </w:rPr>
      </w:pPr>
    </w:p>
    <w:p w:rsidR="00FE6594" w:rsidRPr="00FE6594" w:rsidRDefault="001A79A9" w:rsidP="00FE6594">
      <w:pPr>
        <w:pStyle w:val="31"/>
        <w:ind w:firstLine="708"/>
        <w:rPr>
          <w:color w:val="000000" w:themeColor="text1"/>
          <w:szCs w:val="28"/>
        </w:rPr>
      </w:pPr>
      <w:r w:rsidRPr="009E338E">
        <w:rPr>
          <w:color w:val="000000" w:themeColor="text1"/>
          <w:szCs w:val="28"/>
        </w:rPr>
        <w:t>Анализ медико-демографической и социально-гигиенической ситуации показывает, что в 2</w:t>
      </w:r>
      <w:r w:rsidR="00E120C5" w:rsidRPr="009E338E">
        <w:rPr>
          <w:color w:val="000000" w:themeColor="text1"/>
          <w:szCs w:val="28"/>
        </w:rPr>
        <w:t>019</w:t>
      </w:r>
      <w:r w:rsidR="00116088" w:rsidRPr="009E338E">
        <w:rPr>
          <w:color w:val="000000" w:themeColor="text1"/>
          <w:szCs w:val="28"/>
        </w:rPr>
        <w:t xml:space="preserve"> году на территории Дубровенского</w:t>
      </w:r>
      <w:r w:rsidRPr="009E338E">
        <w:rPr>
          <w:color w:val="000000" w:themeColor="text1"/>
          <w:szCs w:val="28"/>
        </w:rPr>
        <w:t xml:space="preserve"> района имеются условия для формирования следующих рисков здоровью на популяционном уровне.</w:t>
      </w:r>
    </w:p>
    <w:p w:rsidR="00FE6594" w:rsidRDefault="00FE6594" w:rsidP="005918A4">
      <w:pPr>
        <w:ind w:firstLine="709"/>
        <w:jc w:val="both"/>
        <w:rPr>
          <w:color w:val="000000"/>
          <w:spacing w:val="1"/>
          <w:sz w:val="28"/>
          <w:szCs w:val="28"/>
        </w:rPr>
      </w:pPr>
      <w:r>
        <w:rPr>
          <w:color w:val="000000"/>
          <w:spacing w:val="1"/>
          <w:sz w:val="28"/>
          <w:szCs w:val="28"/>
        </w:rPr>
        <w:t xml:space="preserve">При ранжировании </w:t>
      </w:r>
      <w:r w:rsidRPr="00F70383">
        <w:rPr>
          <w:color w:val="000000"/>
          <w:spacing w:val="1"/>
          <w:sz w:val="28"/>
          <w:szCs w:val="28"/>
        </w:rPr>
        <w:t>показателей</w:t>
      </w:r>
      <w:r w:rsidRPr="00F70383">
        <w:rPr>
          <w:sz w:val="28"/>
          <w:szCs w:val="28"/>
        </w:rPr>
        <w:t xml:space="preserve"> </w:t>
      </w:r>
      <w:r w:rsidRPr="00F70383">
        <w:rPr>
          <w:color w:val="000000"/>
          <w:spacing w:val="1"/>
          <w:sz w:val="28"/>
          <w:szCs w:val="28"/>
        </w:rPr>
        <w:t>заболеваемости</w:t>
      </w:r>
      <w:r>
        <w:rPr>
          <w:sz w:val="28"/>
          <w:szCs w:val="28"/>
        </w:rPr>
        <w:t>,  рассчитанным</w:t>
      </w:r>
      <w:r w:rsidRPr="00F70383">
        <w:rPr>
          <w:color w:val="000000"/>
          <w:spacing w:val="1"/>
          <w:sz w:val="28"/>
          <w:szCs w:val="28"/>
        </w:rPr>
        <w:t xml:space="preserve"> за 2019 год по </w:t>
      </w:r>
      <w:r>
        <w:rPr>
          <w:color w:val="000000"/>
          <w:spacing w:val="1"/>
          <w:sz w:val="28"/>
          <w:szCs w:val="28"/>
        </w:rPr>
        <w:t xml:space="preserve">Дубровенскому району, </w:t>
      </w:r>
      <w:r w:rsidRPr="00F70383">
        <w:rPr>
          <w:color w:val="000000"/>
          <w:spacing w:val="1"/>
          <w:sz w:val="28"/>
          <w:szCs w:val="28"/>
        </w:rPr>
        <w:t>ведущие ранговые места (наиболее в</w:t>
      </w:r>
      <w:r>
        <w:rPr>
          <w:color w:val="000000"/>
          <w:spacing w:val="1"/>
          <w:sz w:val="28"/>
          <w:szCs w:val="28"/>
        </w:rPr>
        <w:t xml:space="preserve">ысокий уровень заболеваемости) по микротерриториям </w:t>
      </w:r>
      <w:r w:rsidRPr="00F70383">
        <w:rPr>
          <w:color w:val="000000"/>
          <w:spacing w:val="1"/>
          <w:sz w:val="28"/>
          <w:szCs w:val="28"/>
        </w:rPr>
        <w:t>принадлежат</w:t>
      </w:r>
      <w:r>
        <w:rPr>
          <w:color w:val="000000"/>
          <w:spacing w:val="1"/>
          <w:sz w:val="28"/>
          <w:szCs w:val="28"/>
        </w:rPr>
        <w:t>: по</w:t>
      </w:r>
      <w:r w:rsidRPr="00F70383">
        <w:rPr>
          <w:color w:val="000000"/>
          <w:spacing w:val="1"/>
          <w:sz w:val="28"/>
          <w:szCs w:val="28"/>
        </w:rPr>
        <w:t xml:space="preserve"> </w:t>
      </w:r>
      <w:r>
        <w:rPr>
          <w:color w:val="000000"/>
          <w:spacing w:val="1"/>
          <w:sz w:val="28"/>
          <w:szCs w:val="28"/>
        </w:rPr>
        <w:t>болезням системы кровообращения – УЗ «Дубровенская ЦРБ» и Будский ФАП</w:t>
      </w:r>
      <w:r w:rsidRPr="00F70383">
        <w:rPr>
          <w:color w:val="000000"/>
          <w:spacing w:val="1"/>
          <w:sz w:val="28"/>
          <w:szCs w:val="28"/>
        </w:rPr>
        <w:t xml:space="preserve">, </w:t>
      </w:r>
      <w:r>
        <w:rPr>
          <w:color w:val="000000"/>
          <w:spacing w:val="1"/>
          <w:sz w:val="28"/>
          <w:szCs w:val="28"/>
        </w:rPr>
        <w:t xml:space="preserve">по органам дыхания – </w:t>
      </w:r>
      <w:r w:rsidR="005918A4">
        <w:rPr>
          <w:color w:val="000000"/>
          <w:spacing w:val="1"/>
          <w:sz w:val="28"/>
          <w:szCs w:val="28"/>
        </w:rPr>
        <w:t>УЗ «Дубровенская ЦРБ», по болезням глаза и его придаточного аппарата – УЗ «Дубровенская ЦРБ».</w:t>
      </w:r>
    </w:p>
    <w:p w:rsidR="005D341A" w:rsidRPr="003506F3" w:rsidRDefault="005918A4" w:rsidP="003506F3">
      <w:pPr>
        <w:ind w:firstLine="709"/>
        <w:jc w:val="both"/>
        <w:rPr>
          <w:spacing w:val="1"/>
          <w:sz w:val="28"/>
          <w:szCs w:val="28"/>
        </w:rPr>
      </w:pPr>
      <w:r w:rsidRPr="00A77B85">
        <w:rPr>
          <w:spacing w:val="1"/>
          <w:sz w:val="28"/>
          <w:szCs w:val="28"/>
        </w:rPr>
        <w:t>Удельный вес возрастной группы населения до 25 лет и группы 25-29 лет снижается, на фоне повышения удельного веса возрастной группы 55 и старше. В целом доля трудовых ресурсов в об</w:t>
      </w:r>
      <w:r w:rsidR="001940AE">
        <w:rPr>
          <w:spacing w:val="1"/>
          <w:sz w:val="28"/>
          <w:szCs w:val="28"/>
        </w:rPr>
        <w:t>щей численности населения с 2015</w:t>
      </w:r>
      <w:r w:rsidRPr="00A77B85">
        <w:rPr>
          <w:spacing w:val="1"/>
          <w:sz w:val="28"/>
          <w:szCs w:val="28"/>
        </w:rPr>
        <w:t xml:space="preserve"> года снижается как в </w:t>
      </w:r>
      <w:r w:rsidR="001940AE">
        <w:rPr>
          <w:spacing w:val="1"/>
          <w:sz w:val="28"/>
          <w:szCs w:val="28"/>
        </w:rPr>
        <w:t>Дубровенском</w:t>
      </w:r>
      <w:r>
        <w:rPr>
          <w:spacing w:val="1"/>
          <w:sz w:val="28"/>
          <w:szCs w:val="28"/>
        </w:rPr>
        <w:t xml:space="preserve"> районе</w:t>
      </w:r>
      <w:r w:rsidRPr="00A77B85">
        <w:rPr>
          <w:spacing w:val="1"/>
          <w:sz w:val="28"/>
          <w:szCs w:val="28"/>
        </w:rPr>
        <w:t xml:space="preserve">, так и в </w:t>
      </w:r>
      <w:r>
        <w:rPr>
          <w:spacing w:val="1"/>
          <w:sz w:val="28"/>
          <w:szCs w:val="28"/>
        </w:rPr>
        <w:t>Витебской области</w:t>
      </w:r>
      <w:r w:rsidRPr="00A77B85">
        <w:rPr>
          <w:spacing w:val="1"/>
          <w:sz w:val="28"/>
          <w:szCs w:val="28"/>
        </w:rPr>
        <w:t>.</w:t>
      </w:r>
      <w:r w:rsidR="001940AE">
        <w:rPr>
          <w:spacing w:val="1"/>
          <w:sz w:val="28"/>
          <w:szCs w:val="28"/>
        </w:rPr>
        <w:t xml:space="preserve"> </w:t>
      </w:r>
      <w:r w:rsidRPr="00A77B85">
        <w:rPr>
          <w:spacing w:val="1"/>
          <w:sz w:val="28"/>
          <w:szCs w:val="28"/>
        </w:rPr>
        <w:t>Постановлением Совета Министров Республики Беларусь от 27.02.2019 № 921 «О задачах социально-экономического развития Республики Беларусь на 2020 год» определен перечень территорий с напряженной ситуацией на рынке труда на 2020 год, в который вош</w:t>
      </w:r>
      <w:r w:rsidR="001940AE">
        <w:rPr>
          <w:spacing w:val="1"/>
          <w:sz w:val="28"/>
          <w:szCs w:val="28"/>
        </w:rPr>
        <w:t>ёл и Дубровенский</w:t>
      </w:r>
      <w:r>
        <w:rPr>
          <w:spacing w:val="1"/>
          <w:sz w:val="28"/>
          <w:szCs w:val="28"/>
        </w:rPr>
        <w:t xml:space="preserve"> район.  </w:t>
      </w:r>
      <w:r w:rsidRPr="00A77B85">
        <w:rPr>
          <w:spacing w:val="1"/>
          <w:sz w:val="28"/>
          <w:szCs w:val="28"/>
        </w:rPr>
        <w:t xml:space="preserve">В современных социально-экономических условиях </w:t>
      </w:r>
      <w:r w:rsidR="001940AE">
        <w:rPr>
          <w:spacing w:val="1"/>
          <w:sz w:val="28"/>
          <w:szCs w:val="28"/>
        </w:rPr>
        <w:t>Дубровенский</w:t>
      </w:r>
      <w:r>
        <w:rPr>
          <w:spacing w:val="1"/>
          <w:sz w:val="28"/>
          <w:szCs w:val="28"/>
        </w:rPr>
        <w:t xml:space="preserve"> район</w:t>
      </w:r>
      <w:r w:rsidRPr="00A77B85">
        <w:rPr>
          <w:spacing w:val="1"/>
          <w:sz w:val="28"/>
          <w:szCs w:val="28"/>
        </w:rPr>
        <w:t xml:space="preserve"> является потенциальным экспортером рабочей силы. Снижение жизненного уровня ведет к тому, что многие специалисты, молодежь в целях реализации своих трудовых интересов, улучшения своего материального положения ищут возможность получить работу </w:t>
      </w:r>
      <w:r w:rsidR="001940AE">
        <w:rPr>
          <w:spacing w:val="1"/>
          <w:sz w:val="28"/>
          <w:szCs w:val="28"/>
        </w:rPr>
        <w:t xml:space="preserve">в областных центрах Республики Беларусь и </w:t>
      </w:r>
      <w:r w:rsidRPr="00A77B85">
        <w:rPr>
          <w:spacing w:val="1"/>
          <w:sz w:val="28"/>
          <w:szCs w:val="28"/>
        </w:rPr>
        <w:t>за границей. С 2015 года возрос отток населения, как из городов, так и из сельской местности, главным образом в столичный регион.</w:t>
      </w:r>
    </w:p>
    <w:p w:rsidR="003D33FA" w:rsidRPr="009E338E" w:rsidRDefault="00260817" w:rsidP="009C723F">
      <w:pPr>
        <w:pStyle w:val="31"/>
        <w:ind w:firstLine="567"/>
        <w:rPr>
          <w:color w:val="000000" w:themeColor="text1"/>
          <w:szCs w:val="28"/>
        </w:rPr>
      </w:pPr>
      <w:r w:rsidRPr="009E338E">
        <w:rPr>
          <w:b/>
          <w:color w:val="000000" w:themeColor="text1"/>
          <w:szCs w:val="28"/>
        </w:rPr>
        <w:t>1. Для населения, проживающего в сельской местности</w:t>
      </w:r>
    </w:p>
    <w:p w:rsidR="00686489" w:rsidRPr="009E338E" w:rsidRDefault="00686489" w:rsidP="009C723F">
      <w:pPr>
        <w:pStyle w:val="31"/>
        <w:ind w:firstLine="567"/>
        <w:rPr>
          <w:color w:val="000000" w:themeColor="text1"/>
          <w:szCs w:val="28"/>
          <w:u w:val="single"/>
        </w:rPr>
      </w:pPr>
      <w:r w:rsidRPr="009E338E">
        <w:rPr>
          <w:color w:val="000000" w:themeColor="text1"/>
          <w:szCs w:val="28"/>
          <w:u w:val="single"/>
        </w:rPr>
        <w:t>Обоснование:</w:t>
      </w:r>
    </w:p>
    <w:p w:rsidR="008A3F87" w:rsidRPr="009E338E" w:rsidRDefault="008A3F87" w:rsidP="00965271">
      <w:pPr>
        <w:pStyle w:val="31"/>
        <w:ind w:firstLine="567"/>
        <w:rPr>
          <w:color w:val="000000" w:themeColor="text1"/>
          <w:szCs w:val="28"/>
        </w:rPr>
      </w:pPr>
      <w:r w:rsidRPr="009E338E">
        <w:rPr>
          <w:color w:val="000000" w:themeColor="text1"/>
          <w:szCs w:val="28"/>
        </w:rPr>
        <w:t>низки</w:t>
      </w:r>
      <w:r w:rsidR="00732FD6" w:rsidRPr="009E338E">
        <w:rPr>
          <w:color w:val="000000" w:themeColor="text1"/>
          <w:szCs w:val="28"/>
        </w:rPr>
        <w:t>е</w:t>
      </w:r>
      <w:r w:rsidRPr="009E338E">
        <w:rPr>
          <w:color w:val="000000" w:themeColor="text1"/>
          <w:szCs w:val="28"/>
        </w:rPr>
        <w:t xml:space="preserve"> индекс</w:t>
      </w:r>
      <w:r w:rsidR="00732FD6" w:rsidRPr="009E338E">
        <w:rPr>
          <w:color w:val="000000" w:themeColor="text1"/>
          <w:szCs w:val="28"/>
        </w:rPr>
        <w:t>ы</w:t>
      </w:r>
      <w:r w:rsidR="008F019E">
        <w:rPr>
          <w:color w:val="000000" w:themeColor="text1"/>
          <w:szCs w:val="28"/>
        </w:rPr>
        <w:t xml:space="preserve"> </w:t>
      </w:r>
      <w:r w:rsidRPr="009E338E">
        <w:rPr>
          <w:color w:val="000000" w:themeColor="text1"/>
          <w:szCs w:val="28"/>
        </w:rPr>
        <w:t xml:space="preserve">здоровья </w:t>
      </w:r>
      <w:r w:rsidR="00CA34CD" w:rsidRPr="009E338E">
        <w:rPr>
          <w:color w:val="000000" w:themeColor="text1"/>
          <w:szCs w:val="28"/>
        </w:rPr>
        <w:t xml:space="preserve"> регистрируется у населения</w:t>
      </w:r>
      <w:r w:rsidR="008F019E">
        <w:rPr>
          <w:color w:val="000000" w:themeColor="text1"/>
          <w:szCs w:val="28"/>
        </w:rPr>
        <w:t xml:space="preserve"> </w:t>
      </w:r>
      <w:r w:rsidR="003C4D23">
        <w:rPr>
          <w:color w:val="000000" w:themeColor="text1"/>
          <w:szCs w:val="28"/>
        </w:rPr>
        <w:t>Малосавинскогос/с (27,9), Пироговского с/с (28,1</w:t>
      </w:r>
      <w:r w:rsidR="00116088" w:rsidRPr="009E338E">
        <w:rPr>
          <w:color w:val="000000" w:themeColor="text1"/>
          <w:szCs w:val="28"/>
        </w:rPr>
        <w:t>)</w:t>
      </w:r>
      <w:r w:rsidR="00965271" w:rsidRPr="009E338E">
        <w:rPr>
          <w:color w:val="000000" w:themeColor="text1"/>
          <w:szCs w:val="28"/>
        </w:rPr>
        <w:t>.</w:t>
      </w:r>
    </w:p>
    <w:p w:rsidR="002761F6" w:rsidRPr="009E338E" w:rsidRDefault="009B619E" w:rsidP="002761F6">
      <w:pPr>
        <w:ind w:firstLine="567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на протяжении 2015-2019</w:t>
      </w:r>
      <w:r w:rsidR="002761F6" w:rsidRPr="009E338E">
        <w:rPr>
          <w:color w:val="000000" w:themeColor="text1"/>
          <w:sz w:val="28"/>
          <w:szCs w:val="28"/>
        </w:rPr>
        <w:t xml:space="preserve">гг. отмечается снижение численности населения района, за счет снижения численности населения, проживающего в сельской местности. </w:t>
      </w:r>
    </w:p>
    <w:p w:rsidR="002761F6" w:rsidRPr="00615C36" w:rsidRDefault="002761F6" w:rsidP="00167D74">
      <w:pPr>
        <w:ind w:firstLine="567"/>
        <w:jc w:val="both"/>
        <w:rPr>
          <w:color w:val="000000" w:themeColor="text1"/>
          <w:sz w:val="28"/>
          <w:szCs w:val="28"/>
        </w:rPr>
      </w:pPr>
      <w:r w:rsidRPr="00615C36">
        <w:rPr>
          <w:color w:val="000000" w:themeColor="text1"/>
          <w:sz w:val="28"/>
          <w:szCs w:val="28"/>
        </w:rPr>
        <w:t>В с</w:t>
      </w:r>
      <w:r w:rsidR="007F44E0" w:rsidRPr="00615C36">
        <w:rPr>
          <w:color w:val="000000" w:themeColor="text1"/>
          <w:sz w:val="28"/>
          <w:szCs w:val="28"/>
        </w:rPr>
        <w:t xml:space="preserve">труктуре общей убыли населения </w:t>
      </w:r>
      <w:r w:rsidRPr="00615C36">
        <w:rPr>
          <w:color w:val="000000" w:themeColor="text1"/>
          <w:sz w:val="28"/>
          <w:szCs w:val="28"/>
        </w:rPr>
        <w:t>превалирует доля естественной убыли. Естественная убыль сельского населения превышает естественную убыль городского населения.</w:t>
      </w:r>
    </w:p>
    <w:p w:rsidR="009C723F" w:rsidRPr="00903982" w:rsidRDefault="00260817" w:rsidP="00903982">
      <w:pPr>
        <w:pStyle w:val="31"/>
        <w:ind w:firstLine="567"/>
        <w:rPr>
          <w:b/>
          <w:color w:val="000000" w:themeColor="text1"/>
          <w:szCs w:val="28"/>
        </w:rPr>
      </w:pPr>
      <w:r w:rsidRPr="00615C36">
        <w:rPr>
          <w:b/>
          <w:color w:val="000000" w:themeColor="text1"/>
          <w:szCs w:val="28"/>
        </w:rPr>
        <w:t>2. Для трудоспособного населения.</w:t>
      </w:r>
    </w:p>
    <w:p w:rsidR="00260817" w:rsidRPr="00615C36" w:rsidRDefault="00D45966" w:rsidP="00522F6D">
      <w:pPr>
        <w:pStyle w:val="31"/>
        <w:ind w:firstLine="567"/>
        <w:rPr>
          <w:color w:val="000000" w:themeColor="text1"/>
          <w:szCs w:val="28"/>
          <w:u w:val="single"/>
        </w:rPr>
      </w:pPr>
      <w:r w:rsidRPr="00615C36">
        <w:rPr>
          <w:color w:val="000000" w:themeColor="text1"/>
          <w:szCs w:val="28"/>
          <w:u w:val="single"/>
        </w:rPr>
        <w:t>Обоснование:</w:t>
      </w:r>
    </w:p>
    <w:p w:rsidR="00C1531B" w:rsidRPr="00BC1F80" w:rsidRDefault="00C1531B" w:rsidP="00D57998">
      <w:pPr>
        <w:ind w:firstLine="567"/>
        <w:jc w:val="both"/>
        <w:rPr>
          <w:color w:val="FF0000"/>
          <w:sz w:val="28"/>
          <w:szCs w:val="28"/>
        </w:rPr>
      </w:pPr>
      <w:r w:rsidRPr="004E1619">
        <w:rPr>
          <w:color w:val="000000" w:themeColor="text1"/>
          <w:sz w:val="28"/>
          <w:szCs w:val="28"/>
        </w:rPr>
        <w:lastRenderedPageBreak/>
        <w:t>во вредных условиях</w:t>
      </w:r>
      <w:r w:rsidR="00BC1C74" w:rsidRPr="004E1619">
        <w:rPr>
          <w:color w:val="000000" w:themeColor="text1"/>
          <w:sz w:val="28"/>
          <w:szCs w:val="28"/>
        </w:rPr>
        <w:t xml:space="preserve"> труда на предприятиях Дубровенского</w:t>
      </w:r>
      <w:r w:rsidRPr="004E1619">
        <w:rPr>
          <w:color w:val="000000" w:themeColor="text1"/>
          <w:sz w:val="28"/>
          <w:szCs w:val="28"/>
        </w:rPr>
        <w:t xml:space="preserve"> района занято</w:t>
      </w:r>
      <w:r w:rsidR="00BC1C74" w:rsidRPr="004E1619">
        <w:rPr>
          <w:color w:val="000000" w:themeColor="text1"/>
          <w:sz w:val="28"/>
          <w:szCs w:val="28"/>
        </w:rPr>
        <w:t xml:space="preserve"> 674 или </w:t>
      </w:r>
      <w:r w:rsidR="004E1619" w:rsidRPr="004E1619">
        <w:rPr>
          <w:color w:val="000000" w:themeColor="text1"/>
          <w:sz w:val="28"/>
          <w:szCs w:val="28"/>
        </w:rPr>
        <w:t>21,9</w:t>
      </w:r>
      <w:r w:rsidRPr="004E1619">
        <w:rPr>
          <w:color w:val="000000" w:themeColor="text1"/>
          <w:sz w:val="28"/>
          <w:szCs w:val="28"/>
        </w:rPr>
        <w:t xml:space="preserve"> % от общей численности р</w:t>
      </w:r>
      <w:r w:rsidR="004E1619" w:rsidRPr="004E1619">
        <w:rPr>
          <w:color w:val="000000" w:themeColor="text1"/>
          <w:sz w:val="28"/>
          <w:szCs w:val="28"/>
        </w:rPr>
        <w:t>аботающих, из них 62</w:t>
      </w:r>
      <w:r w:rsidR="00BC1C74" w:rsidRPr="004E1619">
        <w:rPr>
          <w:color w:val="000000" w:themeColor="text1"/>
          <w:sz w:val="28"/>
          <w:szCs w:val="28"/>
        </w:rPr>
        <w:t>,7</w:t>
      </w:r>
      <w:r w:rsidRPr="004E1619">
        <w:rPr>
          <w:color w:val="000000" w:themeColor="text1"/>
          <w:sz w:val="28"/>
          <w:szCs w:val="28"/>
        </w:rPr>
        <w:t xml:space="preserve">% работает на сельскохозяйственных объектах. Наибольшее количество работающих в неблагоприятных условиях труда занято на рабочих местах с повышенным уровнем производственного </w:t>
      </w:r>
      <w:r w:rsidR="00AC4D8D" w:rsidRPr="004E1619">
        <w:rPr>
          <w:color w:val="000000" w:themeColor="text1"/>
          <w:sz w:val="28"/>
          <w:szCs w:val="28"/>
        </w:rPr>
        <w:t xml:space="preserve">шума </w:t>
      </w:r>
      <w:r w:rsidR="004E1619" w:rsidRPr="004E1619">
        <w:rPr>
          <w:color w:val="000000" w:themeColor="text1"/>
          <w:sz w:val="28"/>
          <w:szCs w:val="28"/>
        </w:rPr>
        <w:t xml:space="preserve">312 человек (или 9 %), вибрации 257 человек (или 6,6 </w:t>
      </w:r>
      <w:r w:rsidRPr="004E1619">
        <w:rPr>
          <w:color w:val="000000" w:themeColor="text1"/>
          <w:sz w:val="28"/>
          <w:szCs w:val="28"/>
        </w:rPr>
        <w:t xml:space="preserve">%), </w:t>
      </w:r>
      <w:r w:rsidR="00AC4D8D" w:rsidRPr="004E1619">
        <w:rPr>
          <w:color w:val="000000" w:themeColor="text1"/>
          <w:sz w:val="28"/>
          <w:szCs w:val="28"/>
        </w:rPr>
        <w:t>пыли 159</w:t>
      </w:r>
      <w:r w:rsidRPr="004E1619">
        <w:rPr>
          <w:color w:val="000000" w:themeColor="text1"/>
          <w:sz w:val="28"/>
          <w:szCs w:val="28"/>
        </w:rPr>
        <w:t xml:space="preserve"> человек (или </w:t>
      </w:r>
      <w:r w:rsidR="004E1619" w:rsidRPr="004E1619">
        <w:rPr>
          <w:color w:val="000000" w:themeColor="text1"/>
          <w:sz w:val="28"/>
          <w:szCs w:val="28"/>
        </w:rPr>
        <w:t xml:space="preserve">6 </w:t>
      </w:r>
      <w:r w:rsidRPr="004E1619">
        <w:rPr>
          <w:color w:val="000000" w:themeColor="text1"/>
          <w:sz w:val="28"/>
          <w:szCs w:val="28"/>
        </w:rPr>
        <w:t>%).</w:t>
      </w:r>
    </w:p>
    <w:p w:rsidR="00B257AB" w:rsidRPr="004B4155" w:rsidRDefault="002C2DC4" w:rsidP="004B4155">
      <w:pPr>
        <w:ind w:firstLine="567"/>
        <w:jc w:val="both"/>
        <w:rPr>
          <w:bCs/>
          <w:color w:val="FF0000"/>
          <w:sz w:val="28"/>
          <w:szCs w:val="28"/>
        </w:rPr>
      </w:pPr>
      <w:r w:rsidRPr="00586712">
        <w:rPr>
          <w:bCs/>
          <w:color w:val="000000" w:themeColor="text1"/>
          <w:sz w:val="28"/>
          <w:szCs w:val="28"/>
        </w:rPr>
        <w:t xml:space="preserve">Высокий уровень заболеваемости </w:t>
      </w:r>
      <w:r w:rsidR="00AB63FA" w:rsidRPr="00586712">
        <w:rPr>
          <w:bCs/>
          <w:color w:val="000000" w:themeColor="text1"/>
          <w:sz w:val="28"/>
          <w:szCs w:val="28"/>
        </w:rPr>
        <w:t>ВУТ отмечается среди сельскохоз</w:t>
      </w:r>
      <w:r w:rsidR="00BC1C74" w:rsidRPr="00586712">
        <w:rPr>
          <w:bCs/>
          <w:color w:val="000000" w:themeColor="text1"/>
          <w:sz w:val="28"/>
          <w:szCs w:val="28"/>
        </w:rPr>
        <w:t>яйственных предприятий</w:t>
      </w:r>
      <w:r w:rsidR="00972522" w:rsidRPr="00586712">
        <w:rPr>
          <w:bCs/>
          <w:color w:val="000000" w:themeColor="text1"/>
          <w:sz w:val="28"/>
          <w:szCs w:val="28"/>
        </w:rPr>
        <w:t xml:space="preserve"> </w:t>
      </w:r>
      <w:r w:rsidR="00AC4D8D" w:rsidRPr="00586712">
        <w:rPr>
          <w:bCs/>
          <w:color w:val="000000" w:themeColor="text1"/>
          <w:sz w:val="28"/>
          <w:szCs w:val="28"/>
        </w:rPr>
        <w:t>Дубровенского района – СФХ им. Ю. Смирнова ОАО «Оршанский КХП»</w:t>
      </w:r>
      <w:r w:rsidR="00BC1F80" w:rsidRPr="00586712">
        <w:rPr>
          <w:bCs/>
          <w:color w:val="000000" w:themeColor="text1"/>
          <w:sz w:val="28"/>
          <w:szCs w:val="28"/>
        </w:rPr>
        <w:t>.</w:t>
      </w:r>
      <w:r w:rsidR="00972522">
        <w:rPr>
          <w:bCs/>
          <w:color w:val="000000" w:themeColor="text1"/>
          <w:sz w:val="28"/>
          <w:szCs w:val="28"/>
        </w:rPr>
        <w:t xml:space="preserve"> </w:t>
      </w:r>
      <w:r w:rsidR="008F019E">
        <w:rPr>
          <w:bCs/>
          <w:color w:val="000000" w:themeColor="text1"/>
          <w:sz w:val="28"/>
          <w:szCs w:val="28"/>
        </w:rPr>
        <w:t>В это хозяйство объединено 3 сельхозпредприятия</w:t>
      </w:r>
      <w:r w:rsidR="00586712">
        <w:rPr>
          <w:bCs/>
          <w:color w:val="000000" w:themeColor="text1"/>
          <w:sz w:val="28"/>
          <w:szCs w:val="28"/>
        </w:rPr>
        <w:t xml:space="preserve">, находящиеся в сельской местности. </w:t>
      </w:r>
    </w:p>
    <w:p w:rsidR="00260817" w:rsidRPr="00D03E79" w:rsidRDefault="00260817" w:rsidP="009C723F">
      <w:pPr>
        <w:ind w:firstLine="567"/>
        <w:jc w:val="both"/>
        <w:rPr>
          <w:color w:val="000000" w:themeColor="text1"/>
          <w:sz w:val="28"/>
          <w:szCs w:val="28"/>
        </w:rPr>
      </w:pPr>
      <w:r w:rsidRPr="00D03E79">
        <w:rPr>
          <w:b/>
          <w:color w:val="000000" w:themeColor="text1"/>
          <w:sz w:val="28"/>
          <w:szCs w:val="28"/>
        </w:rPr>
        <w:t>3. Для детей, посещающих школу.</w:t>
      </w:r>
    </w:p>
    <w:p w:rsidR="00260817" w:rsidRPr="00D03E79" w:rsidRDefault="00260817" w:rsidP="009C723F">
      <w:pPr>
        <w:ind w:firstLine="567"/>
        <w:jc w:val="both"/>
        <w:rPr>
          <w:color w:val="000000" w:themeColor="text1"/>
          <w:sz w:val="28"/>
          <w:szCs w:val="28"/>
        </w:rPr>
      </w:pPr>
      <w:r w:rsidRPr="00D03E79">
        <w:rPr>
          <w:color w:val="000000" w:themeColor="text1"/>
          <w:sz w:val="28"/>
          <w:szCs w:val="28"/>
          <w:u w:val="single"/>
        </w:rPr>
        <w:t>Обоснование</w:t>
      </w:r>
      <w:r w:rsidRPr="00D03E79">
        <w:rPr>
          <w:color w:val="000000" w:themeColor="text1"/>
          <w:sz w:val="28"/>
          <w:szCs w:val="28"/>
        </w:rPr>
        <w:t>:</w:t>
      </w:r>
    </w:p>
    <w:p w:rsidR="00ED4CB1" w:rsidRPr="00D1540F" w:rsidRDefault="00D03E79" w:rsidP="00586187">
      <w:pPr>
        <w:ind w:firstLine="567"/>
        <w:jc w:val="both"/>
        <w:rPr>
          <w:color w:val="000000" w:themeColor="text1"/>
          <w:sz w:val="28"/>
          <w:szCs w:val="28"/>
          <w:highlight w:val="yellow"/>
        </w:rPr>
      </w:pPr>
      <w:r w:rsidRPr="000C76A9">
        <w:rPr>
          <w:color w:val="000000" w:themeColor="text1"/>
          <w:sz w:val="28"/>
          <w:szCs w:val="28"/>
        </w:rPr>
        <w:t>П</w:t>
      </w:r>
      <w:r w:rsidR="009C723F" w:rsidRPr="000C76A9">
        <w:rPr>
          <w:color w:val="000000" w:themeColor="text1"/>
          <w:sz w:val="28"/>
          <w:szCs w:val="28"/>
        </w:rPr>
        <w:t>ятилетний</w:t>
      </w:r>
      <w:r w:rsidR="00BC1F80" w:rsidRPr="000C76A9">
        <w:rPr>
          <w:color w:val="000000" w:themeColor="text1"/>
          <w:sz w:val="28"/>
          <w:szCs w:val="28"/>
        </w:rPr>
        <w:t xml:space="preserve"> период 2015-2019 гг.</w:t>
      </w:r>
      <w:r w:rsidR="000C76A9">
        <w:rPr>
          <w:color w:val="000000" w:themeColor="text1"/>
          <w:sz w:val="28"/>
          <w:szCs w:val="28"/>
        </w:rPr>
        <w:t xml:space="preserve"> по району у детей</w:t>
      </w:r>
      <w:r w:rsidR="008B180C" w:rsidRPr="000C76A9">
        <w:rPr>
          <w:color w:val="000000" w:themeColor="text1"/>
          <w:sz w:val="28"/>
          <w:szCs w:val="28"/>
        </w:rPr>
        <w:t xml:space="preserve"> увеличились</w:t>
      </w:r>
      <w:r w:rsidR="00ED4CB1" w:rsidRPr="000C76A9">
        <w:rPr>
          <w:color w:val="000000" w:themeColor="text1"/>
          <w:sz w:val="28"/>
          <w:szCs w:val="28"/>
        </w:rPr>
        <w:t xml:space="preserve"> средние показатели </w:t>
      </w:r>
      <w:r w:rsidR="009C723F" w:rsidRPr="000C76A9">
        <w:rPr>
          <w:color w:val="000000" w:themeColor="text1"/>
          <w:sz w:val="28"/>
          <w:szCs w:val="28"/>
        </w:rPr>
        <w:t xml:space="preserve">морфофункциональных нарушений: </w:t>
      </w:r>
      <w:r w:rsidR="000C76A9" w:rsidRPr="000C76A9">
        <w:rPr>
          <w:color w:val="000000" w:themeColor="text1"/>
          <w:sz w:val="28"/>
          <w:szCs w:val="28"/>
        </w:rPr>
        <w:t>нарушения осанки (в 1,1 раза), остроты зрения (в 1,1 раза).</w:t>
      </w:r>
      <w:r w:rsidR="000C76A9">
        <w:rPr>
          <w:color w:val="000000" w:themeColor="text1"/>
          <w:sz w:val="28"/>
          <w:szCs w:val="28"/>
        </w:rPr>
        <w:t xml:space="preserve"> Уменьшились </w:t>
      </w:r>
      <w:r w:rsidR="000C76A9" w:rsidRPr="000C76A9">
        <w:rPr>
          <w:color w:val="000000" w:themeColor="text1"/>
          <w:sz w:val="28"/>
          <w:szCs w:val="28"/>
        </w:rPr>
        <w:t xml:space="preserve">средние показатели морфофункциональных нарушений: </w:t>
      </w:r>
      <w:r w:rsidR="00ED4CB1" w:rsidRPr="000C76A9">
        <w:rPr>
          <w:color w:val="000000" w:themeColor="text1"/>
          <w:sz w:val="28"/>
          <w:szCs w:val="28"/>
        </w:rPr>
        <w:t>сколиозов</w:t>
      </w:r>
      <w:r w:rsidR="000C76A9" w:rsidRPr="000C76A9">
        <w:rPr>
          <w:color w:val="000000" w:themeColor="text1"/>
          <w:sz w:val="28"/>
          <w:szCs w:val="28"/>
        </w:rPr>
        <w:t xml:space="preserve"> (в 1,3</w:t>
      </w:r>
      <w:r w:rsidR="000C76A9">
        <w:rPr>
          <w:color w:val="000000" w:themeColor="text1"/>
          <w:sz w:val="28"/>
          <w:szCs w:val="28"/>
        </w:rPr>
        <w:t xml:space="preserve"> раза), </w:t>
      </w:r>
      <w:r w:rsidR="00ED4CB1" w:rsidRPr="000C76A9">
        <w:rPr>
          <w:color w:val="000000" w:themeColor="text1"/>
          <w:sz w:val="28"/>
          <w:szCs w:val="28"/>
        </w:rPr>
        <w:t xml:space="preserve">слуха </w:t>
      </w:r>
      <w:r w:rsidR="000C76A9" w:rsidRPr="000C76A9">
        <w:rPr>
          <w:color w:val="000000" w:themeColor="text1"/>
          <w:sz w:val="28"/>
          <w:szCs w:val="28"/>
        </w:rPr>
        <w:t>(в 1,2</w:t>
      </w:r>
      <w:r w:rsidR="00586187" w:rsidRPr="000C76A9">
        <w:rPr>
          <w:color w:val="000000" w:themeColor="text1"/>
          <w:sz w:val="28"/>
          <w:szCs w:val="28"/>
        </w:rPr>
        <w:t xml:space="preserve"> раз</w:t>
      </w:r>
      <w:r w:rsidR="000C76A9" w:rsidRPr="000C76A9">
        <w:rPr>
          <w:color w:val="000000" w:themeColor="text1"/>
          <w:sz w:val="28"/>
          <w:szCs w:val="28"/>
        </w:rPr>
        <w:t>а</w:t>
      </w:r>
      <w:r w:rsidR="000C76A9">
        <w:rPr>
          <w:color w:val="000000" w:themeColor="text1"/>
          <w:sz w:val="28"/>
          <w:szCs w:val="28"/>
        </w:rPr>
        <w:t>).</w:t>
      </w:r>
    </w:p>
    <w:p w:rsidR="00ED4CB1" w:rsidRPr="005A6171" w:rsidRDefault="000C76A9" w:rsidP="00F07C56">
      <w:pPr>
        <w:ind w:firstLine="567"/>
        <w:jc w:val="both"/>
        <w:rPr>
          <w:color w:val="FF0000"/>
          <w:sz w:val="28"/>
          <w:szCs w:val="28"/>
        </w:rPr>
      </w:pPr>
      <w:r w:rsidRPr="000C76A9">
        <w:rPr>
          <w:color w:val="000000" w:themeColor="text1"/>
          <w:sz w:val="28"/>
          <w:szCs w:val="28"/>
        </w:rPr>
        <w:t xml:space="preserve">За период 2015-2019 </w:t>
      </w:r>
      <w:r w:rsidR="00ED4CB1" w:rsidRPr="000C76A9">
        <w:rPr>
          <w:color w:val="000000" w:themeColor="text1"/>
          <w:sz w:val="28"/>
          <w:szCs w:val="28"/>
        </w:rPr>
        <w:t xml:space="preserve">гг среди детей и подростков 6-17 лет отмечено сокращение наполняемости первой </w:t>
      </w:r>
      <w:r w:rsidRPr="000C76A9">
        <w:rPr>
          <w:color w:val="000000" w:themeColor="text1"/>
          <w:sz w:val="28"/>
          <w:szCs w:val="28"/>
        </w:rPr>
        <w:t xml:space="preserve">группы здоровья на 14,2 </w:t>
      </w:r>
      <w:r w:rsidR="00B61E5B" w:rsidRPr="000C76A9">
        <w:rPr>
          <w:color w:val="000000" w:themeColor="text1"/>
          <w:sz w:val="28"/>
          <w:szCs w:val="28"/>
        </w:rPr>
        <w:t>%</w:t>
      </w:r>
      <w:r w:rsidR="00491826" w:rsidRPr="000C76A9">
        <w:rPr>
          <w:color w:val="000000" w:themeColor="text1"/>
          <w:sz w:val="28"/>
          <w:szCs w:val="28"/>
        </w:rPr>
        <w:t xml:space="preserve"> соответственно за счет увеличения наполняемости групп 2,3 и 4. Т</w:t>
      </w:r>
      <w:r w:rsidR="00ED4CB1" w:rsidRPr="000C76A9">
        <w:rPr>
          <w:color w:val="000000" w:themeColor="text1"/>
          <w:sz w:val="28"/>
          <w:szCs w:val="28"/>
        </w:rPr>
        <w:t>енденция отмечена по области и в целом республике.</w:t>
      </w:r>
      <w:r w:rsidR="00FA03F9">
        <w:rPr>
          <w:color w:val="000000" w:themeColor="text1"/>
          <w:sz w:val="28"/>
          <w:szCs w:val="28"/>
        </w:rPr>
        <w:t xml:space="preserve"> </w:t>
      </w:r>
    </w:p>
    <w:p w:rsidR="0042680C" w:rsidRDefault="0042680C" w:rsidP="000F2785">
      <w:pPr>
        <w:rPr>
          <w:b/>
          <w:bCs/>
          <w:color w:val="000000" w:themeColor="text1"/>
          <w:sz w:val="28"/>
          <w:szCs w:val="28"/>
        </w:rPr>
      </w:pPr>
    </w:p>
    <w:p w:rsidR="00260817" w:rsidRPr="00F610DC" w:rsidRDefault="00260817" w:rsidP="00522F6D">
      <w:pPr>
        <w:jc w:val="center"/>
        <w:rPr>
          <w:b/>
          <w:bCs/>
          <w:color w:val="000000" w:themeColor="text1"/>
          <w:sz w:val="28"/>
          <w:szCs w:val="28"/>
        </w:rPr>
      </w:pPr>
      <w:r w:rsidRPr="00F610DC">
        <w:rPr>
          <w:b/>
          <w:bCs/>
          <w:color w:val="000000" w:themeColor="text1"/>
          <w:sz w:val="28"/>
          <w:szCs w:val="28"/>
          <w:lang w:val="en-US"/>
        </w:rPr>
        <w:t>II</w:t>
      </w:r>
      <w:r w:rsidR="0058339C" w:rsidRPr="00F610DC">
        <w:rPr>
          <w:b/>
          <w:bCs/>
          <w:color w:val="000000" w:themeColor="text1"/>
          <w:sz w:val="28"/>
          <w:szCs w:val="28"/>
          <w:lang w:val="en-US"/>
        </w:rPr>
        <w:t>I</w:t>
      </w:r>
      <w:r w:rsidRPr="00F610DC">
        <w:rPr>
          <w:b/>
          <w:bCs/>
          <w:color w:val="000000" w:themeColor="text1"/>
          <w:sz w:val="28"/>
          <w:szCs w:val="28"/>
        </w:rPr>
        <w:t xml:space="preserve">. ГИГИЕНИЧЕСКИЕ АСПЕКТЫ ОБЕСПЕЧЕНИЯ УСТОЙЧИВОСТИ </w:t>
      </w:r>
      <w:r w:rsidR="0058339C" w:rsidRPr="00F610DC">
        <w:rPr>
          <w:b/>
          <w:bCs/>
          <w:color w:val="000000" w:themeColor="text1"/>
          <w:sz w:val="28"/>
          <w:szCs w:val="28"/>
        </w:rPr>
        <w:t>РАЗВИТИЯ ТЕРРИТОРИИ</w:t>
      </w:r>
    </w:p>
    <w:p w:rsidR="0061042A" w:rsidRPr="00F610DC" w:rsidRDefault="0061042A" w:rsidP="00522F6D">
      <w:pPr>
        <w:jc w:val="center"/>
        <w:rPr>
          <w:b/>
          <w:bCs/>
          <w:color w:val="000000" w:themeColor="text1"/>
          <w:sz w:val="28"/>
          <w:szCs w:val="28"/>
        </w:rPr>
      </w:pPr>
    </w:p>
    <w:p w:rsidR="001110DE" w:rsidRDefault="0061042A" w:rsidP="009C723F">
      <w:pPr>
        <w:ind w:firstLine="567"/>
        <w:jc w:val="both"/>
        <w:rPr>
          <w:b/>
          <w:bCs/>
          <w:color w:val="000000" w:themeColor="text1"/>
          <w:sz w:val="28"/>
          <w:szCs w:val="28"/>
        </w:rPr>
      </w:pPr>
      <w:r w:rsidRPr="00F610DC">
        <w:rPr>
          <w:bCs/>
          <w:color w:val="000000" w:themeColor="text1"/>
          <w:sz w:val="28"/>
          <w:szCs w:val="28"/>
        </w:rPr>
        <w:t xml:space="preserve">В рамках </w:t>
      </w:r>
      <w:r w:rsidR="00E708DB" w:rsidRPr="00F610DC">
        <w:rPr>
          <w:bCs/>
          <w:color w:val="000000" w:themeColor="text1"/>
          <w:sz w:val="28"/>
          <w:szCs w:val="28"/>
        </w:rPr>
        <w:t xml:space="preserve">наблюдения </w:t>
      </w:r>
      <w:r w:rsidRPr="00F610DC">
        <w:rPr>
          <w:b/>
          <w:bCs/>
          <w:color w:val="000000" w:themeColor="text1"/>
          <w:sz w:val="28"/>
          <w:szCs w:val="28"/>
        </w:rPr>
        <w:t xml:space="preserve">за </w:t>
      </w:r>
      <w:r w:rsidR="00E708DB" w:rsidRPr="00F610DC">
        <w:rPr>
          <w:b/>
          <w:bCs/>
          <w:color w:val="000000" w:themeColor="text1"/>
          <w:sz w:val="28"/>
          <w:szCs w:val="28"/>
        </w:rPr>
        <w:t xml:space="preserve">потенциально </w:t>
      </w:r>
      <w:r w:rsidR="00414422" w:rsidRPr="00F610DC">
        <w:rPr>
          <w:b/>
          <w:bCs/>
          <w:color w:val="000000" w:themeColor="text1"/>
          <w:sz w:val="28"/>
          <w:szCs w:val="28"/>
        </w:rPr>
        <w:t xml:space="preserve">опасными для здоровья населения </w:t>
      </w:r>
      <w:r w:rsidR="00E708DB" w:rsidRPr="00F610DC">
        <w:rPr>
          <w:b/>
          <w:bCs/>
          <w:color w:val="000000" w:themeColor="text1"/>
          <w:sz w:val="28"/>
          <w:szCs w:val="28"/>
        </w:rPr>
        <w:t>химическими и физическими</w:t>
      </w:r>
    </w:p>
    <w:p w:rsidR="0061042A" w:rsidRPr="00F610DC" w:rsidRDefault="00E708DB" w:rsidP="009C723F">
      <w:pPr>
        <w:ind w:firstLine="567"/>
        <w:jc w:val="both"/>
        <w:rPr>
          <w:bCs/>
          <w:color w:val="000000" w:themeColor="text1"/>
          <w:sz w:val="28"/>
          <w:szCs w:val="28"/>
        </w:rPr>
      </w:pPr>
      <w:r w:rsidRPr="00F610DC">
        <w:rPr>
          <w:b/>
          <w:bCs/>
          <w:color w:val="000000" w:themeColor="text1"/>
          <w:sz w:val="28"/>
          <w:szCs w:val="28"/>
        </w:rPr>
        <w:t xml:space="preserve"> факторами, а также социальными </w:t>
      </w:r>
      <w:r w:rsidR="0061042A" w:rsidRPr="00F610DC">
        <w:rPr>
          <w:b/>
          <w:bCs/>
          <w:color w:val="000000" w:themeColor="text1"/>
          <w:sz w:val="28"/>
          <w:szCs w:val="28"/>
        </w:rPr>
        <w:t xml:space="preserve">явлениями </w:t>
      </w:r>
      <w:r w:rsidR="00414422" w:rsidRPr="00F610DC">
        <w:rPr>
          <w:bCs/>
          <w:color w:val="000000" w:themeColor="text1"/>
          <w:sz w:val="28"/>
          <w:szCs w:val="28"/>
        </w:rPr>
        <w:t>на территории</w:t>
      </w:r>
      <w:r w:rsidR="00F610DC" w:rsidRPr="00F610DC">
        <w:rPr>
          <w:bCs/>
          <w:color w:val="000000" w:themeColor="text1"/>
          <w:sz w:val="28"/>
          <w:szCs w:val="28"/>
        </w:rPr>
        <w:t>Дубровенского</w:t>
      </w:r>
      <w:r w:rsidR="00414422" w:rsidRPr="00F610DC">
        <w:rPr>
          <w:bCs/>
          <w:color w:val="000000" w:themeColor="text1"/>
          <w:sz w:val="28"/>
          <w:szCs w:val="28"/>
        </w:rPr>
        <w:t xml:space="preserve"> района в 201</w:t>
      </w:r>
      <w:r w:rsidR="005D29D4">
        <w:rPr>
          <w:bCs/>
          <w:color w:val="000000" w:themeColor="text1"/>
          <w:sz w:val="28"/>
          <w:szCs w:val="28"/>
        </w:rPr>
        <w:t>9</w:t>
      </w:r>
      <w:r w:rsidR="009C723F" w:rsidRPr="00F610DC">
        <w:rPr>
          <w:bCs/>
          <w:color w:val="000000" w:themeColor="text1"/>
          <w:sz w:val="28"/>
          <w:szCs w:val="28"/>
        </w:rPr>
        <w:t xml:space="preserve"> году </w:t>
      </w:r>
      <w:r w:rsidR="009F418F" w:rsidRPr="00F610DC">
        <w:rPr>
          <w:bCs/>
          <w:color w:val="000000" w:themeColor="text1"/>
          <w:sz w:val="28"/>
          <w:szCs w:val="28"/>
        </w:rPr>
        <w:t xml:space="preserve">не </w:t>
      </w:r>
      <w:r w:rsidR="009C723F" w:rsidRPr="00F610DC">
        <w:rPr>
          <w:bCs/>
          <w:color w:val="000000" w:themeColor="text1"/>
          <w:sz w:val="28"/>
          <w:szCs w:val="28"/>
        </w:rPr>
        <w:t>зарегистрировано</w:t>
      </w:r>
      <w:r w:rsidR="0061042A" w:rsidRPr="00F610DC">
        <w:rPr>
          <w:bCs/>
          <w:color w:val="000000" w:themeColor="text1"/>
          <w:sz w:val="28"/>
          <w:szCs w:val="28"/>
        </w:rPr>
        <w:t xml:space="preserve"> применение новых химических веществ при внедрении передовых технологий</w:t>
      </w:r>
      <w:r w:rsidR="009C723F" w:rsidRPr="00F610DC">
        <w:rPr>
          <w:bCs/>
          <w:color w:val="000000" w:themeColor="text1"/>
          <w:sz w:val="28"/>
          <w:szCs w:val="28"/>
        </w:rPr>
        <w:t xml:space="preserve"> на</w:t>
      </w:r>
      <w:r w:rsidR="009F418F" w:rsidRPr="00F610DC">
        <w:rPr>
          <w:bCs/>
          <w:color w:val="000000" w:themeColor="text1"/>
          <w:sz w:val="28"/>
          <w:szCs w:val="28"/>
        </w:rPr>
        <w:t xml:space="preserve"> промышленныхпредприятиях.</w:t>
      </w:r>
    </w:p>
    <w:p w:rsidR="001E5DE4" w:rsidRPr="00F610DC" w:rsidRDefault="001614B5" w:rsidP="00F610DC">
      <w:pPr>
        <w:ind w:firstLine="567"/>
        <w:jc w:val="both"/>
        <w:rPr>
          <w:bCs/>
          <w:color w:val="000000" w:themeColor="text1"/>
          <w:sz w:val="28"/>
          <w:szCs w:val="28"/>
        </w:rPr>
      </w:pPr>
      <w:r w:rsidRPr="00F610DC">
        <w:rPr>
          <w:bCs/>
          <w:color w:val="000000" w:themeColor="text1"/>
          <w:sz w:val="28"/>
          <w:szCs w:val="28"/>
        </w:rPr>
        <w:t>В 201</w:t>
      </w:r>
      <w:r w:rsidR="005D29D4">
        <w:rPr>
          <w:bCs/>
          <w:color w:val="000000" w:themeColor="text1"/>
          <w:sz w:val="28"/>
          <w:szCs w:val="28"/>
        </w:rPr>
        <w:t>9</w:t>
      </w:r>
      <w:r w:rsidRPr="00F610DC">
        <w:rPr>
          <w:bCs/>
          <w:color w:val="000000" w:themeColor="text1"/>
          <w:sz w:val="28"/>
          <w:szCs w:val="28"/>
        </w:rPr>
        <w:t xml:space="preserve"> году </w:t>
      </w:r>
      <w:r w:rsidR="004963C7" w:rsidRPr="00F610DC">
        <w:rPr>
          <w:bCs/>
          <w:color w:val="000000" w:themeColor="text1"/>
          <w:sz w:val="28"/>
          <w:szCs w:val="28"/>
        </w:rPr>
        <w:t>в</w:t>
      </w:r>
      <w:r w:rsidR="00F610DC" w:rsidRPr="00F610DC">
        <w:rPr>
          <w:bCs/>
          <w:color w:val="000000" w:themeColor="text1"/>
          <w:sz w:val="28"/>
          <w:szCs w:val="28"/>
        </w:rPr>
        <w:t>Дубровенском</w:t>
      </w:r>
      <w:r w:rsidR="004963C7" w:rsidRPr="00F610DC">
        <w:rPr>
          <w:bCs/>
          <w:color w:val="000000" w:themeColor="text1"/>
          <w:sz w:val="28"/>
          <w:szCs w:val="28"/>
        </w:rPr>
        <w:t xml:space="preserve"> районе </w:t>
      </w:r>
      <w:r w:rsidR="001E5DE4" w:rsidRPr="00F610DC">
        <w:rPr>
          <w:bCs/>
          <w:color w:val="000000" w:themeColor="text1"/>
          <w:sz w:val="28"/>
          <w:szCs w:val="28"/>
        </w:rPr>
        <w:t>в целях защиты атмосферного воздуха</w:t>
      </w:r>
      <w:r w:rsidR="003D751E" w:rsidRPr="00F610DC">
        <w:rPr>
          <w:bCs/>
          <w:color w:val="000000" w:themeColor="text1"/>
          <w:sz w:val="28"/>
          <w:szCs w:val="28"/>
        </w:rPr>
        <w:t xml:space="preserve"> от загрязнения вредными веществами</w:t>
      </w:r>
      <w:r w:rsidR="008B352E" w:rsidRPr="00F610DC">
        <w:rPr>
          <w:bCs/>
          <w:color w:val="000000" w:themeColor="text1"/>
          <w:sz w:val="28"/>
          <w:szCs w:val="28"/>
        </w:rPr>
        <w:t xml:space="preserve"> отвыхлопных газов автот</w:t>
      </w:r>
      <w:r w:rsidR="0095574D" w:rsidRPr="00F610DC">
        <w:rPr>
          <w:bCs/>
          <w:color w:val="000000" w:themeColor="text1"/>
          <w:sz w:val="28"/>
          <w:szCs w:val="28"/>
        </w:rPr>
        <w:t>р</w:t>
      </w:r>
      <w:r w:rsidR="008B352E" w:rsidRPr="00F610DC">
        <w:rPr>
          <w:bCs/>
          <w:color w:val="000000" w:themeColor="text1"/>
          <w:sz w:val="28"/>
          <w:szCs w:val="28"/>
        </w:rPr>
        <w:t>анспорта</w:t>
      </w:r>
      <w:r w:rsidR="00D46D50" w:rsidRPr="00F610DC">
        <w:rPr>
          <w:bCs/>
          <w:color w:val="000000" w:themeColor="text1"/>
          <w:sz w:val="28"/>
          <w:szCs w:val="28"/>
        </w:rPr>
        <w:t>,</w:t>
      </w:r>
      <w:r w:rsidR="001E5DE4" w:rsidRPr="00F610DC">
        <w:rPr>
          <w:bCs/>
          <w:color w:val="000000" w:themeColor="text1"/>
          <w:sz w:val="28"/>
          <w:szCs w:val="28"/>
        </w:rPr>
        <w:t xml:space="preserve"> в г.</w:t>
      </w:r>
      <w:r w:rsidR="00F610DC" w:rsidRPr="00F610DC">
        <w:rPr>
          <w:bCs/>
          <w:color w:val="000000" w:themeColor="text1"/>
          <w:sz w:val="28"/>
          <w:szCs w:val="28"/>
        </w:rPr>
        <w:t>Дубровно</w:t>
      </w:r>
      <w:r w:rsidR="001E5DE4" w:rsidRPr="00F610DC">
        <w:rPr>
          <w:bCs/>
          <w:color w:val="000000" w:themeColor="text1"/>
          <w:sz w:val="28"/>
          <w:szCs w:val="28"/>
        </w:rPr>
        <w:t xml:space="preserve"> запрещен проезд грузового транспорта по улицам города.</w:t>
      </w:r>
      <w:r w:rsidR="003D751E" w:rsidRPr="00F610DC">
        <w:rPr>
          <w:bCs/>
          <w:color w:val="000000" w:themeColor="text1"/>
          <w:sz w:val="28"/>
          <w:szCs w:val="28"/>
        </w:rPr>
        <w:t>Тра</w:t>
      </w:r>
      <w:r w:rsidR="008B352E" w:rsidRPr="00F610DC">
        <w:rPr>
          <w:bCs/>
          <w:color w:val="000000" w:themeColor="text1"/>
          <w:sz w:val="28"/>
          <w:szCs w:val="28"/>
        </w:rPr>
        <w:t>н</w:t>
      </w:r>
      <w:r w:rsidR="003D751E" w:rsidRPr="00F610DC">
        <w:rPr>
          <w:bCs/>
          <w:color w:val="000000" w:themeColor="text1"/>
          <w:sz w:val="28"/>
          <w:szCs w:val="28"/>
        </w:rPr>
        <w:t>спортные потоки про</w:t>
      </w:r>
      <w:r w:rsidR="00D46D50" w:rsidRPr="00F610DC">
        <w:rPr>
          <w:bCs/>
          <w:color w:val="000000" w:themeColor="text1"/>
          <w:sz w:val="28"/>
          <w:szCs w:val="28"/>
        </w:rPr>
        <w:t>ходят за чертой города.</w:t>
      </w:r>
    </w:p>
    <w:p w:rsidR="00CE616C" w:rsidRDefault="00414422" w:rsidP="00611715">
      <w:pPr>
        <w:ind w:firstLine="567"/>
        <w:jc w:val="both"/>
        <w:rPr>
          <w:bCs/>
          <w:color w:val="000000" w:themeColor="text1"/>
          <w:sz w:val="28"/>
          <w:szCs w:val="28"/>
        </w:rPr>
      </w:pPr>
      <w:r w:rsidRPr="00F610DC">
        <w:rPr>
          <w:bCs/>
          <w:color w:val="000000" w:themeColor="text1"/>
          <w:sz w:val="28"/>
          <w:szCs w:val="28"/>
        </w:rPr>
        <w:t>В 201</w:t>
      </w:r>
      <w:r w:rsidR="005D29D4">
        <w:rPr>
          <w:bCs/>
          <w:color w:val="000000" w:themeColor="text1"/>
          <w:sz w:val="28"/>
          <w:szCs w:val="28"/>
        </w:rPr>
        <w:t>9</w:t>
      </w:r>
      <w:r w:rsidRPr="00F610DC">
        <w:rPr>
          <w:bCs/>
          <w:color w:val="000000" w:themeColor="text1"/>
          <w:sz w:val="28"/>
          <w:szCs w:val="28"/>
        </w:rPr>
        <w:t xml:space="preserve"> году с</w:t>
      </w:r>
      <w:r w:rsidR="00E708DB" w:rsidRPr="00F610DC">
        <w:rPr>
          <w:bCs/>
          <w:color w:val="000000" w:themeColor="text1"/>
          <w:sz w:val="28"/>
          <w:szCs w:val="28"/>
        </w:rPr>
        <w:t>луча</w:t>
      </w:r>
      <w:r w:rsidR="00636607" w:rsidRPr="00F610DC">
        <w:rPr>
          <w:bCs/>
          <w:color w:val="000000" w:themeColor="text1"/>
          <w:sz w:val="28"/>
          <w:szCs w:val="28"/>
        </w:rPr>
        <w:t>ев</w:t>
      </w:r>
      <w:r w:rsidR="00E708DB" w:rsidRPr="00F610DC">
        <w:rPr>
          <w:bCs/>
          <w:color w:val="000000" w:themeColor="text1"/>
          <w:sz w:val="28"/>
          <w:szCs w:val="28"/>
        </w:rPr>
        <w:t xml:space="preserve"> реализаци</w:t>
      </w:r>
      <w:r w:rsidR="00636607" w:rsidRPr="00F610DC">
        <w:rPr>
          <w:bCs/>
          <w:color w:val="000000" w:themeColor="text1"/>
          <w:sz w:val="28"/>
          <w:szCs w:val="28"/>
        </w:rPr>
        <w:t>и</w:t>
      </w:r>
      <w:r w:rsidR="00E708DB" w:rsidRPr="00F610DC">
        <w:rPr>
          <w:bCs/>
          <w:color w:val="000000" w:themeColor="text1"/>
          <w:sz w:val="28"/>
          <w:szCs w:val="28"/>
        </w:rPr>
        <w:t xml:space="preserve"> продуктов и товаров без гигиенической регистрации на территории </w:t>
      </w:r>
      <w:r w:rsidR="00F610DC" w:rsidRPr="00F610DC">
        <w:rPr>
          <w:bCs/>
          <w:color w:val="000000" w:themeColor="text1"/>
          <w:sz w:val="28"/>
          <w:szCs w:val="28"/>
        </w:rPr>
        <w:t>Дубровенского</w:t>
      </w:r>
      <w:r w:rsidR="00E708DB" w:rsidRPr="00F610DC">
        <w:rPr>
          <w:bCs/>
          <w:color w:val="000000" w:themeColor="text1"/>
          <w:sz w:val="28"/>
          <w:szCs w:val="28"/>
        </w:rPr>
        <w:t xml:space="preserve"> района не выявлено, рабочие места с опасными </w:t>
      </w:r>
      <w:r w:rsidR="00A312C0" w:rsidRPr="00F610DC">
        <w:rPr>
          <w:bCs/>
          <w:color w:val="000000" w:themeColor="text1"/>
          <w:sz w:val="28"/>
          <w:szCs w:val="28"/>
        </w:rPr>
        <w:t>условиями труда не создавались.</w:t>
      </w:r>
    </w:p>
    <w:p w:rsidR="00611715" w:rsidRPr="00611715" w:rsidRDefault="00611715" w:rsidP="00611715">
      <w:pPr>
        <w:ind w:firstLine="567"/>
        <w:jc w:val="both"/>
        <w:rPr>
          <w:bCs/>
          <w:color w:val="000000" w:themeColor="text1"/>
          <w:sz w:val="28"/>
          <w:szCs w:val="28"/>
        </w:rPr>
      </w:pPr>
    </w:p>
    <w:p w:rsidR="00757859" w:rsidRDefault="00757859" w:rsidP="00F07C56">
      <w:pPr>
        <w:jc w:val="center"/>
        <w:rPr>
          <w:b/>
          <w:bCs/>
          <w:sz w:val="28"/>
          <w:szCs w:val="28"/>
        </w:rPr>
      </w:pPr>
    </w:p>
    <w:p w:rsidR="00757859" w:rsidRDefault="00757859" w:rsidP="00F07C56">
      <w:pPr>
        <w:jc w:val="center"/>
        <w:rPr>
          <w:b/>
          <w:bCs/>
          <w:sz w:val="28"/>
          <w:szCs w:val="28"/>
        </w:rPr>
      </w:pPr>
    </w:p>
    <w:p w:rsidR="00F07C56" w:rsidRDefault="00F07C56" w:rsidP="00F07C56">
      <w:pPr>
        <w:jc w:val="center"/>
        <w:rPr>
          <w:b/>
          <w:bCs/>
          <w:sz w:val="28"/>
          <w:szCs w:val="28"/>
        </w:rPr>
      </w:pPr>
      <w:r w:rsidRPr="00C6689F">
        <w:rPr>
          <w:b/>
          <w:bCs/>
          <w:sz w:val="28"/>
          <w:szCs w:val="28"/>
        </w:rPr>
        <w:lastRenderedPageBreak/>
        <w:t>3.1. Гигиена воспитания и обучения детей и подростков</w:t>
      </w:r>
    </w:p>
    <w:p w:rsidR="001110DE" w:rsidRPr="00C6689F" w:rsidRDefault="001110DE" w:rsidP="00F07C56">
      <w:pPr>
        <w:jc w:val="center"/>
        <w:rPr>
          <w:b/>
          <w:bCs/>
          <w:sz w:val="28"/>
          <w:szCs w:val="28"/>
        </w:rPr>
      </w:pPr>
    </w:p>
    <w:p w:rsidR="00F07C56" w:rsidRPr="00C6689F" w:rsidRDefault="00F07C56" w:rsidP="00F07C56">
      <w:pPr>
        <w:ind w:firstLine="567"/>
        <w:jc w:val="both"/>
        <w:rPr>
          <w:sz w:val="28"/>
          <w:szCs w:val="28"/>
        </w:rPr>
      </w:pPr>
      <w:r w:rsidRPr="00C6689F">
        <w:rPr>
          <w:sz w:val="28"/>
          <w:szCs w:val="28"/>
        </w:rPr>
        <w:t xml:space="preserve">В </w:t>
      </w:r>
      <w:r w:rsidR="00CE285B" w:rsidRPr="00C6689F">
        <w:rPr>
          <w:sz w:val="28"/>
          <w:szCs w:val="28"/>
        </w:rPr>
        <w:t>Дубровенском</w:t>
      </w:r>
      <w:r w:rsidR="005D29D4">
        <w:rPr>
          <w:sz w:val="28"/>
          <w:szCs w:val="28"/>
        </w:rPr>
        <w:t xml:space="preserve"> районе на 2019</w:t>
      </w:r>
      <w:r w:rsidRPr="00C6689F">
        <w:rPr>
          <w:sz w:val="28"/>
          <w:szCs w:val="28"/>
        </w:rPr>
        <w:t xml:space="preserve"> год</w:t>
      </w:r>
      <w:r w:rsidR="005D29D4">
        <w:rPr>
          <w:sz w:val="28"/>
          <w:szCs w:val="28"/>
        </w:rPr>
        <w:t>у</w:t>
      </w:r>
      <w:r w:rsidRPr="00C6689F">
        <w:rPr>
          <w:sz w:val="28"/>
          <w:szCs w:val="28"/>
        </w:rPr>
        <w:t xml:space="preserve"> функционировало </w:t>
      </w:r>
      <w:r w:rsidR="005D29D4">
        <w:rPr>
          <w:sz w:val="28"/>
          <w:szCs w:val="28"/>
        </w:rPr>
        <w:t>12</w:t>
      </w:r>
      <w:r w:rsidRPr="00C6689F">
        <w:rPr>
          <w:sz w:val="28"/>
          <w:szCs w:val="28"/>
        </w:rPr>
        <w:t>детских учрежде</w:t>
      </w:r>
      <w:r w:rsidR="009C723F" w:rsidRPr="00C6689F">
        <w:rPr>
          <w:sz w:val="28"/>
          <w:szCs w:val="28"/>
        </w:rPr>
        <w:t xml:space="preserve">ний, в том числе </w:t>
      </w:r>
      <w:r w:rsidR="005D29D4">
        <w:rPr>
          <w:sz w:val="28"/>
          <w:szCs w:val="28"/>
        </w:rPr>
        <w:t>8</w:t>
      </w:r>
      <w:r w:rsidR="009C723F" w:rsidRPr="00C6689F">
        <w:rPr>
          <w:sz w:val="28"/>
          <w:szCs w:val="28"/>
        </w:rPr>
        <w:t xml:space="preserve"> учреждений </w:t>
      </w:r>
      <w:r w:rsidRPr="00C6689F">
        <w:rPr>
          <w:sz w:val="28"/>
          <w:szCs w:val="28"/>
        </w:rPr>
        <w:t xml:space="preserve">общего среднего образования: </w:t>
      </w:r>
      <w:r w:rsidR="00C6689F" w:rsidRPr="00C6689F">
        <w:rPr>
          <w:sz w:val="28"/>
          <w:szCs w:val="28"/>
        </w:rPr>
        <w:t>3</w:t>
      </w:r>
      <w:r w:rsidRPr="00C6689F">
        <w:rPr>
          <w:sz w:val="28"/>
          <w:szCs w:val="28"/>
        </w:rPr>
        <w:t xml:space="preserve"> СШ (</w:t>
      </w:r>
      <w:r w:rsidR="00C6689F" w:rsidRPr="00C6689F">
        <w:rPr>
          <w:sz w:val="28"/>
          <w:szCs w:val="28"/>
        </w:rPr>
        <w:t>2</w:t>
      </w:r>
      <w:r w:rsidR="009C723F" w:rsidRPr="00C6689F">
        <w:rPr>
          <w:sz w:val="28"/>
          <w:szCs w:val="28"/>
        </w:rPr>
        <w:t xml:space="preserve"> городские, 1 сельская школы),</w:t>
      </w:r>
      <w:r w:rsidR="00C6689F" w:rsidRPr="00C6689F">
        <w:rPr>
          <w:sz w:val="28"/>
          <w:szCs w:val="28"/>
        </w:rPr>
        <w:t xml:space="preserve">3 детский </w:t>
      </w:r>
      <w:r w:rsidRPr="00C6689F">
        <w:rPr>
          <w:sz w:val="28"/>
          <w:szCs w:val="28"/>
        </w:rPr>
        <w:t xml:space="preserve">сад-СШ (сельские), </w:t>
      </w:r>
      <w:r w:rsidR="005D29D4">
        <w:rPr>
          <w:sz w:val="28"/>
          <w:szCs w:val="28"/>
        </w:rPr>
        <w:t>1</w:t>
      </w:r>
      <w:r w:rsidR="00C6689F" w:rsidRPr="00C6689F">
        <w:rPr>
          <w:sz w:val="28"/>
          <w:szCs w:val="28"/>
        </w:rPr>
        <w:t xml:space="preserve"> детский </w:t>
      </w:r>
      <w:r w:rsidRPr="00C6689F">
        <w:rPr>
          <w:sz w:val="28"/>
          <w:szCs w:val="28"/>
        </w:rPr>
        <w:t xml:space="preserve">сад-БШ (сельские), 1 </w:t>
      </w:r>
      <w:r w:rsidR="00C6689F" w:rsidRPr="00C6689F">
        <w:rPr>
          <w:sz w:val="28"/>
          <w:szCs w:val="28"/>
        </w:rPr>
        <w:t xml:space="preserve">детский </w:t>
      </w:r>
      <w:r w:rsidRPr="00C6689F">
        <w:rPr>
          <w:sz w:val="28"/>
          <w:szCs w:val="28"/>
        </w:rPr>
        <w:t>сад</w:t>
      </w:r>
      <w:r w:rsidR="00C6689F" w:rsidRPr="00C6689F">
        <w:rPr>
          <w:sz w:val="28"/>
          <w:szCs w:val="28"/>
        </w:rPr>
        <w:t>-</w:t>
      </w:r>
      <w:r w:rsidRPr="00C6689F">
        <w:rPr>
          <w:sz w:val="28"/>
          <w:szCs w:val="28"/>
        </w:rPr>
        <w:t>НШ (</w:t>
      </w:r>
      <w:r w:rsidR="005D29D4">
        <w:rPr>
          <w:sz w:val="28"/>
          <w:szCs w:val="28"/>
        </w:rPr>
        <w:t>сельская) с числом обучающихся 1455</w:t>
      </w:r>
      <w:r w:rsidRPr="00C6689F">
        <w:rPr>
          <w:sz w:val="28"/>
          <w:szCs w:val="28"/>
        </w:rPr>
        <w:t xml:space="preserve"> учащихся и </w:t>
      </w:r>
      <w:r w:rsidR="005D29D4">
        <w:rPr>
          <w:sz w:val="28"/>
          <w:szCs w:val="28"/>
        </w:rPr>
        <w:t>78</w:t>
      </w:r>
      <w:r w:rsidRPr="00C6689F">
        <w:rPr>
          <w:sz w:val="28"/>
          <w:szCs w:val="28"/>
        </w:rPr>
        <w:t xml:space="preserve"> воспитанников дошкольного образования, </w:t>
      </w:r>
      <w:r w:rsidR="00C6689F" w:rsidRPr="00C6689F">
        <w:rPr>
          <w:sz w:val="28"/>
          <w:szCs w:val="28"/>
        </w:rPr>
        <w:t>4</w:t>
      </w:r>
      <w:r w:rsidRPr="00C6689F">
        <w:rPr>
          <w:sz w:val="28"/>
          <w:szCs w:val="28"/>
        </w:rPr>
        <w:t xml:space="preserve"> дошкольных образовательных (</w:t>
      </w:r>
      <w:r w:rsidR="00C6689F" w:rsidRPr="00C6689F">
        <w:rPr>
          <w:sz w:val="28"/>
          <w:szCs w:val="28"/>
        </w:rPr>
        <w:t>3</w:t>
      </w:r>
      <w:r w:rsidRPr="00C6689F">
        <w:rPr>
          <w:sz w:val="28"/>
          <w:szCs w:val="28"/>
        </w:rPr>
        <w:t xml:space="preserve"> го</w:t>
      </w:r>
      <w:r w:rsidR="009C723F" w:rsidRPr="00C6689F">
        <w:rPr>
          <w:sz w:val="28"/>
          <w:szCs w:val="28"/>
        </w:rPr>
        <w:t xml:space="preserve">родских, </w:t>
      </w:r>
      <w:r w:rsidR="00C6689F" w:rsidRPr="00C6689F">
        <w:rPr>
          <w:sz w:val="28"/>
          <w:szCs w:val="28"/>
        </w:rPr>
        <w:t>1 сельское</w:t>
      </w:r>
      <w:r w:rsidR="009C723F" w:rsidRPr="00C6689F">
        <w:rPr>
          <w:sz w:val="28"/>
          <w:szCs w:val="28"/>
        </w:rPr>
        <w:t xml:space="preserve">) учреждений </w:t>
      </w:r>
      <w:r w:rsidRPr="00C6689F">
        <w:rPr>
          <w:sz w:val="28"/>
          <w:szCs w:val="28"/>
        </w:rPr>
        <w:t xml:space="preserve">с числом </w:t>
      </w:r>
      <w:r w:rsidR="005D29D4">
        <w:rPr>
          <w:sz w:val="28"/>
          <w:szCs w:val="28"/>
        </w:rPr>
        <w:t>воспитанников 382 детей</w:t>
      </w:r>
      <w:r w:rsidRPr="00C6689F">
        <w:rPr>
          <w:sz w:val="28"/>
          <w:szCs w:val="28"/>
        </w:rPr>
        <w:t xml:space="preserve">, 1 ЦКРО, 1соцприют, </w:t>
      </w:r>
      <w:r w:rsidR="00C6689F" w:rsidRPr="00C6689F">
        <w:rPr>
          <w:sz w:val="28"/>
          <w:szCs w:val="28"/>
        </w:rPr>
        <w:t>4</w:t>
      </w:r>
      <w:r w:rsidRPr="00C6689F">
        <w:rPr>
          <w:sz w:val="28"/>
          <w:szCs w:val="28"/>
        </w:rPr>
        <w:t xml:space="preserve"> учреждени</w:t>
      </w:r>
      <w:r w:rsidR="00C6689F" w:rsidRPr="00C6689F">
        <w:rPr>
          <w:sz w:val="28"/>
          <w:szCs w:val="28"/>
        </w:rPr>
        <w:t>я</w:t>
      </w:r>
      <w:r w:rsidRPr="00C6689F">
        <w:rPr>
          <w:sz w:val="28"/>
          <w:szCs w:val="28"/>
        </w:rPr>
        <w:t xml:space="preserve"> дополнительного образования. </w:t>
      </w:r>
    </w:p>
    <w:p w:rsidR="00F07C56" w:rsidRPr="00C6689F" w:rsidRDefault="009C723F" w:rsidP="00F07C56">
      <w:pPr>
        <w:ind w:firstLine="567"/>
        <w:jc w:val="both"/>
        <w:rPr>
          <w:sz w:val="28"/>
          <w:szCs w:val="28"/>
        </w:rPr>
      </w:pPr>
      <w:r w:rsidRPr="00C6689F">
        <w:rPr>
          <w:sz w:val="28"/>
          <w:szCs w:val="28"/>
        </w:rPr>
        <w:t>В</w:t>
      </w:r>
      <w:r w:rsidR="005D29D4">
        <w:rPr>
          <w:sz w:val="28"/>
          <w:szCs w:val="28"/>
        </w:rPr>
        <w:t xml:space="preserve"> летний период 2019</w:t>
      </w:r>
      <w:r w:rsidR="00F07C56" w:rsidRPr="00C6689F">
        <w:rPr>
          <w:sz w:val="28"/>
          <w:szCs w:val="28"/>
        </w:rPr>
        <w:t xml:space="preserve"> года функционировало </w:t>
      </w:r>
      <w:r w:rsidR="005D29D4">
        <w:rPr>
          <w:sz w:val="28"/>
          <w:szCs w:val="28"/>
        </w:rPr>
        <w:t>9</w:t>
      </w:r>
      <w:r w:rsidR="00F07C56" w:rsidRPr="00C6689F">
        <w:rPr>
          <w:sz w:val="28"/>
          <w:szCs w:val="28"/>
        </w:rPr>
        <w:t xml:space="preserve"> пришкольных оздоровительных учреждений с дневным пребыванием</w:t>
      </w:r>
      <w:r w:rsidR="00C6689F" w:rsidRPr="00C6689F">
        <w:rPr>
          <w:sz w:val="28"/>
          <w:szCs w:val="28"/>
        </w:rPr>
        <w:t xml:space="preserve"> детей и 1 загородный стационарный </w:t>
      </w:r>
      <w:r w:rsidR="005D29D4">
        <w:rPr>
          <w:sz w:val="28"/>
          <w:szCs w:val="28"/>
        </w:rPr>
        <w:t>лагерь сезонного типа «Луговцы», всего оздоровлено 723 ребенка.</w:t>
      </w:r>
    </w:p>
    <w:p w:rsidR="00F07C56" w:rsidRPr="00FC1461" w:rsidRDefault="00F07C56" w:rsidP="00F07C56">
      <w:pPr>
        <w:ind w:firstLine="567"/>
        <w:jc w:val="both"/>
        <w:rPr>
          <w:sz w:val="28"/>
          <w:szCs w:val="28"/>
        </w:rPr>
      </w:pPr>
      <w:r w:rsidRPr="00FC1461">
        <w:rPr>
          <w:bCs/>
          <w:sz w:val="28"/>
          <w:szCs w:val="28"/>
        </w:rPr>
        <w:t>Мероприятия по улучшению здоровья детей и подростков в условиях пребывания в организованных учреждениях выполнялись в соответствии с</w:t>
      </w:r>
      <w:r w:rsidRPr="00FC1461">
        <w:rPr>
          <w:sz w:val="28"/>
          <w:szCs w:val="28"/>
        </w:rPr>
        <w:t xml:space="preserve"> «Программой по укреплению материально–технической базы учреждений образования </w:t>
      </w:r>
      <w:r w:rsidR="00FC1461" w:rsidRPr="00FC1461">
        <w:rPr>
          <w:sz w:val="28"/>
          <w:szCs w:val="28"/>
        </w:rPr>
        <w:t>Дубровенского</w:t>
      </w:r>
      <w:r w:rsidRPr="00FC1461">
        <w:rPr>
          <w:sz w:val="28"/>
          <w:szCs w:val="28"/>
        </w:rPr>
        <w:t>района, в том числе объектов питания в у</w:t>
      </w:r>
      <w:r w:rsidR="009C723F" w:rsidRPr="00FC1461">
        <w:rPr>
          <w:sz w:val="28"/>
          <w:szCs w:val="28"/>
        </w:rPr>
        <w:t>чреждениях образования, на 2016</w:t>
      </w:r>
      <w:r w:rsidR="00F642DF">
        <w:rPr>
          <w:rFonts w:eastAsiaTheme="minorHAnsi"/>
          <w:sz w:val="28"/>
          <w:szCs w:val="28"/>
          <w:lang w:eastAsia="en-US"/>
        </w:rPr>
        <w:t>-</w:t>
      </w:r>
      <w:r w:rsidRPr="00FC1461">
        <w:rPr>
          <w:sz w:val="28"/>
          <w:szCs w:val="28"/>
        </w:rPr>
        <w:t>2020 годы».</w:t>
      </w:r>
    </w:p>
    <w:p w:rsidR="00F07C56" w:rsidRPr="00FC1461" w:rsidRDefault="00FC1461" w:rsidP="00F07C56">
      <w:pPr>
        <w:tabs>
          <w:tab w:val="left" w:pos="567"/>
        </w:tabs>
        <w:ind w:firstLine="567"/>
        <w:jc w:val="both"/>
        <w:rPr>
          <w:sz w:val="28"/>
          <w:szCs w:val="28"/>
        </w:rPr>
      </w:pPr>
      <w:r w:rsidRPr="00FC1461">
        <w:rPr>
          <w:sz w:val="28"/>
          <w:szCs w:val="28"/>
        </w:rPr>
        <w:t xml:space="preserve">В </w:t>
      </w:r>
      <w:r w:rsidR="005D29D4">
        <w:rPr>
          <w:sz w:val="28"/>
          <w:szCs w:val="28"/>
        </w:rPr>
        <w:t>2019 году</w:t>
      </w:r>
      <w:r w:rsidR="00F07C56" w:rsidRPr="00FC1461">
        <w:rPr>
          <w:sz w:val="28"/>
          <w:szCs w:val="28"/>
        </w:rPr>
        <w:t>, с учётом предложений ГУ «</w:t>
      </w:r>
      <w:r w:rsidRPr="00FC1461">
        <w:rPr>
          <w:sz w:val="28"/>
          <w:szCs w:val="28"/>
        </w:rPr>
        <w:t>Дубровенский</w:t>
      </w:r>
      <w:r w:rsidR="00757859">
        <w:rPr>
          <w:sz w:val="28"/>
          <w:szCs w:val="28"/>
        </w:rPr>
        <w:t xml:space="preserve"> </w:t>
      </w:r>
      <w:r w:rsidRPr="00FC1461">
        <w:rPr>
          <w:sz w:val="28"/>
          <w:szCs w:val="28"/>
        </w:rPr>
        <w:t>районный</w:t>
      </w:r>
      <w:r w:rsidR="00F07C56" w:rsidRPr="00FC1461">
        <w:rPr>
          <w:sz w:val="28"/>
          <w:szCs w:val="28"/>
        </w:rPr>
        <w:t xml:space="preserve"> ЦГЭ»</w:t>
      </w:r>
      <w:r w:rsidR="005D29D4">
        <w:rPr>
          <w:sz w:val="28"/>
          <w:szCs w:val="28"/>
        </w:rPr>
        <w:t xml:space="preserve">, в районную «программу» на </w:t>
      </w:r>
      <w:r w:rsidRPr="00FC1461">
        <w:rPr>
          <w:sz w:val="28"/>
          <w:szCs w:val="28"/>
        </w:rPr>
        <w:t xml:space="preserve">2019 </w:t>
      </w:r>
      <w:r w:rsidR="00F07C56" w:rsidRPr="00FC1461">
        <w:rPr>
          <w:sz w:val="28"/>
          <w:szCs w:val="28"/>
        </w:rPr>
        <w:t>год вн</w:t>
      </w:r>
      <w:r w:rsidRPr="00FC1461">
        <w:rPr>
          <w:sz w:val="28"/>
          <w:szCs w:val="28"/>
        </w:rPr>
        <w:t>осились</w:t>
      </w:r>
      <w:r w:rsidR="00F07C56" w:rsidRPr="00FC1461">
        <w:rPr>
          <w:sz w:val="28"/>
          <w:szCs w:val="28"/>
        </w:rPr>
        <w:t xml:space="preserve"> коррективы.</w:t>
      </w:r>
    </w:p>
    <w:p w:rsidR="00F07C56" w:rsidRPr="00FC1461" w:rsidRDefault="00F07C56" w:rsidP="00F07C56">
      <w:pPr>
        <w:tabs>
          <w:tab w:val="left" w:pos="567"/>
        </w:tabs>
        <w:ind w:firstLine="567"/>
        <w:jc w:val="both"/>
        <w:rPr>
          <w:b/>
          <w:sz w:val="28"/>
          <w:szCs w:val="28"/>
        </w:rPr>
      </w:pPr>
      <w:r w:rsidRPr="005D29D4">
        <w:rPr>
          <w:sz w:val="28"/>
          <w:szCs w:val="28"/>
        </w:rPr>
        <w:t>На контроле находится</w:t>
      </w:r>
      <w:r w:rsidRPr="00FC1461">
        <w:rPr>
          <w:sz w:val="28"/>
          <w:szCs w:val="28"/>
        </w:rPr>
        <w:t xml:space="preserve"> «Комплексный план мероприятий по профилактике ОКИ и сальмонеллеза среди населения </w:t>
      </w:r>
      <w:r w:rsidR="00FC1461" w:rsidRPr="00FC1461">
        <w:rPr>
          <w:sz w:val="28"/>
          <w:szCs w:val="28"/>
        </w:rPr>
        <w:t>Дубровенского</w:t>
      </w:r>
      <w:r w:rsidRPr="00FC1461">
        <w:rPr>
          <w:sz w:val="28"/>
          <w:szCs w:val="28"/>
        </w:rPr>
        <w:t xml:space="preserve"> района на период 2016-2020».</w:t>
      </w:r>
    </w:p>
    <w:p w:rsidR="00F07C56" w:rsidRPr="00B07137" w:rsidRDefault="00F07C56" w:rsidP="00B07137">
      <w:pPr>
        <w:ind w:firstLine="567"/>
        <w:jc w:val="both"/>
        <w:rPr>
          <w:b/>
          <w:sz w:val="28"/>
          <w:szCs w:val="28"/>
        </w:rPr>
      </w:pPr>
      <w:r w:rsidRPr="00B07137">
        <w:rPr>
          <w:b/>
          <w:sz w:val="28"/>
          <w:szCs w:val="28"/>
        </w:rPr>
        <w:t xml:space="preserve">Обеспечение мониторинга здоровья детей и подростков. </w:t>
      </w:r>
    </w:p>
    <w:p w:rsidR="00B07137" w:rsidRPr="00B07137" w:rsidRDefault="00AA6A86" w:rsidP="00B07137">
      <w:pPr>
        <w:pStyle w:val="ad"/>
        <w:ind w:firstLine="709"/>
        <w:jc w:val="both"/>
        <w:rPr>
          <w:sz w:val="28"/>
          <w:szCs w:val="28"/>
        </w:rPr>
      </w:pPr>
      <w:r w:rsidRPr="00B07137">
        <w:rPr>
          <w:sz w:val="28"/>
          <w:szCs w:val="28"/>
        </w:rPr>
        <w:t xml:space="preserve">В </w:t>
      </w:r>
      <w:r w:rsidR="00B07137" w:rsidRPr="00B07137">
        <w:rPr>
          <w:sz w:val="28"/>
          <w:szCs w:val="28"/>
        </w:rPr>
        <w:t>Дубровенском</w:t>
      </w:r>
      <w:r w:rsidR="005D29D4">
        <w:rPr>
          <w:sz w:val="28"/>
          <w:szCs w:val="28"/>
        </w:rPr>
        <w:t>районе на 2019</w:t>
      </w:r>
      <w:r w:rsidR="00F07C56" w:rsidRPr="00B07137">
        <w:rPr>
          <w:sz w:val="28"/>
          <w:szCs w:val="28"/>
        </w:rPr>
        <w:t xml:space="preserve"> год имеется </w:t>
      </w:r>
      <w:r w:rsidR="005D29D4">
        <w:rPr>
          <w:sz w:val="28"/>
          <w:szCs w:val="28"/>
        </w:rPr>
        <w:t>8</w:t>
      </w:r>
      <w:r w:rsidR="00F07C56" w:rsidRPr="00B07137">
        <w:rPr>
          <w:sz w:val="28"/>
          <w:szCs w:val="28"/>
        </w:rPr>
        <w:t xml:space="preserve"> учреждений общего среднего образования </w:t>
      </w:r>
      <w:r w:rsidRPr="00B07137">
        <w:rPr>
          <w:sz w:val="28"/>
          <w:szCs w:val="28"/>
        </w:rPr>
        <w:t>(</w:t>
      </w:r>
      <w:r w:rsidR="00B07137" w:rsidRPr="00B07137">
        <w:rPr>
          <w:sz w:val="28"/>
          <w:szCs w:val="28"/>
        </w:rPr>
        <w:t>2</w:t>
      </w:r>
      <w:r w:rsidRPr="00B07137">
        <w:rPr>
          <w:sz w:val="28"/>
          <w:szCs w:val="28"/>
        </w:rPr>
        <w:t xml:space="preserve"> городских и </w:t>
      </w:r>
      <w:r w:rsidR="005D29D4">
        <w:rPr>
          <w:sz w:val="28"/>
          <w:szCs w:val="28"/>
        </w:rPr>
        <w:t>6</w:t>
      </w:r>
      <w:r w:rsidRPr="00B07137">
        <w:rPr>
          <w:sz w:val="28"/>
          <w:szCs w:val="28"/>
        </w:rPr>
        <w:t xml:space="preserve"> сельских) и </w:t>
      </w:r>
      <w:r w:rsidR="00B07137" w:rsidRPr="00B07137">
        <w:rPr>
          <w:sz w:val="28"/>
          <w:szCs w:val="28"/>
        </w:rPr>
        <w:t>4</w:t>
      </w:r>
      <w:r w:rsidR="00D977D1" w:rsidRPr="00B07137">
        <w:rPr>
          <w:sz w:val="28"/>
          <w:szCs w:val="28"/>
        </w:rPr>
        <w:t>дошкольных учреждений</w:t>
      </w:r>
      <w:r w:rsidR="00F07C56" w:rsidRPr="00B07137">
        <w:rPr>
          <w:sz w:val="28"/>
          <w:szCs w:val="28"/>
        </w:rPr>
        <w:t xml:space="preserve"> (</w:t>
      </w:r>
      <w:r w:rsidR="00B07137" w:rsidRPr="00B07137">
        <w:rPr>
          <w:sz w:val="28"/>
          <w:szCs w:val="28"/>
        </w:rPr>
        <w:t>3</w:t>
      </w:r>
      <w:r w:rsidR="00F07C56" w:rsidRPr="00B07137">
        <w:rPr>
          <w:sz w:val="28"/>
          <w:szCs w:val="28"/>
        </w:rPr>
        <w:t xml:space="preserve"> городских и </w:t>
      </w:r>
      <w:r w:rsidR="00B07137" w:rsidRPr="00B07137">
        <w:rPr>
          <w:sz w:val="28"/>
          <w:szCs w:val="28"/>
        </w:rPr>
        <w:t>1</w:t>
      </w:r>
      <w:r w:rsidR="00F07C56" w:rsidRPr="00B07137">
        <w:rPr>
          <w:sz w:val="28"/>
          <w:szCs w:val="28"/>
        </w:rPr>
        <w:t>сельск</w:t>
      </w:r>
      <w:r w:rsidR="00B07137" w:rsidRPr="00B07137">
        <w:rPr>
          <w:sz w:val="28"/>
          <w:szCs w:val="28"/>
        </w:rPr>
        <w:t>ое</w:t>
      </w:r>
      <w:r w:rsidR="005D29D4">
        <w:rPr>
          <w:sz w:val="28"/>
          <w:szCs w:val="28"/>
        </w:rPr>
        <w:t>) с числом обучающихся 1455</w:t>
      </w:r>
      <w:r w:rsidR="00F07C56" w:rsidRPr="00B07137">
        <w:rPr>
          <w:sz w:val="28"/>
          <w:szCs w:val="28"/>
        </w:rPr>
        <w:t xml:space="preserve"> учащихся и </w:t>
      </w:r>
      <w:r w:rsidR="00B07137" w:rsidRPr="00B07137">
        <w:rPr>
          <w:sz w:val="28"/>
          <w:szCs w:val="28"/>
        </w:rPr>
        <w:t>460</w:t>
      </w:r>
      <w:r w:rsidR="00F07C56" w:rsidRPr="00B07137">
        <w:rPr>
          <w:sz w:val="28"/>
          <w:szCs w:val="28"/>
        </w:rPr>
        <w:t xml:space="preserve"> воспитанников дошкольного образования.</w:t>
      </w:r>
    </w:p>
    <w:p w:rsidR="00F07C56" w:rsidRPr="00785964" w:rsidRDefault="00F07C56" w:rsidP="00F07C56">
      <w:pPr>
        <w:pStyle w:val="ad"/>
        <w:ind w:firstLine="709"/>
        <w:jc w:val="both"/>
        <w:rPr>
          <w:rFonts w:eastAsia="Calibri"/>
          <w:color w:val="FF0000"/>
          <w:sz w:val="28"/>
          <w:szCs w:val="28"/>
        </w:rPr>
      </w:pPr>
      <w:r w:rsidRPr="00B07137">
        <w:rPr>
          <w:rFonts w:eastAsia="Calibri"/>
          <w:sz w:val="28"/>
          <w:szCs w:val="28"/>
        </w:rPr>
        <w:t xml:space="preserve">В </w:t>
      </w:r>
      <w:r w:rsidR="00B07137" w:rsidRPr="00B07137">
        <w:rPr>
          <w:rFonts w:eastAsia="Calibri"/>
          <w:sz w:val="28"/>
          <w:szCs w:val="28"/>
        </w:rPr>
        <w:t>двух</w:t>
      </w:r>
      <w:r w:rsidRPr="00B07137">
        <w:rPr>
          <w:sz w:val="28"/>
          <w:szCs w:val="28"/>
        </w:rPr>
        <w:t>городских (ГУО «</w:t>
      </w:r>
      <w:r w:rsidR="00B07137" w:rsidRPr="00B07137">
        <w:rPr>
          <w:sz w:val="28"/>
          <w:szCs w:val="28"/>
        </w:rPr>
        <w:t>Средняя школа №1 г.Дубровно» и</w:t>
      </w:r>
      <w:r w:rsidRPr="00B07137">
        <w:rPr>
          <w:sz w:val="28"/>
          <w:szCs w:val="28"/>
        </w:rPr>
        <w:t xml:space="preserve"> ГУО «</w:t>
      </w:r>
      <w:r w:rsidR="00B07137" w:rsidRPr="00B07137">
        <w:rPr>
          <w:sz w:val="28"/>
          <w:szCs w:val="28"/>
        </w:rPr>
        <w:t>Средняя школа №2 г.Дубровно</w:t>
      </w:r>
      <w:r w:rsidR="009C723F" w:rsidRPr="00B07137">
        <w:rPr>
          <w:sz w:val="28"/>
          <w:szCs w:val="28"/>
        </w:rPr>
        <w:t>») школах</w:t>
      </w:r>
      <w:r w:rsidRPr="00B07137">
        <w:rPr>
          <w:bCs/>
          <w:iCs/>
          <w:sz w:val="28"/>
          <w:szCs w:val="28"/>
        </w:rPr>
        <w:t xml:space="preserve"> обучается </w:t>
      </w:r>
      <w:r w:rsidR="00AA6A86" w:rsidRPr="00B07137">
        <w:rPr>
          <w:rFonts w:eastAsia="Calibri"/>
          <w:sz w:val="28"/>
          <w:szCs w:val="28"/>
        </w:rPr>
        <w:t>1</w:t>
      </w:r>
      <w:r w:rsidR="005D29D4">
        <w:rPr>
          <w:rFonts w:eastAsia="Calibri"/>
          <w:sz w:val="28"/>
          <w:szCs w:val="28"/>
        </w:rPr>
        <w:t>076</w:t>
      </w:r>
      <w:r w:rsidR="00AA6A86" w:rsidRPr="00B07137">
        <w:rPr>
          <w:rFonts w:eastAsia="Calibri"/>
          <w:sz w:val="28"/>
          <w:szCs w:val="28"/>
        </w:rPr>
        <w:t xml:space="preserve"> детей и подростков</w:t>
      </w:r>
      <w:r w:rsidRPr="00B07137">
        <w:rPr>
          <w:rFonts w:eastAsia="Calibri"/>
          <w:sz w:val="28"/>
          <w:szCs w:val="28"/>
        </w:rPr>
        <w:t xml:space="preserve"> (</w:t>
      </w:r>
      <w:r w:rsidR="005D29D4">
        <w:rPr>
          <w:rFonts w:eastAsia="Calibri"/>
          <w:sz w:val="28"/>
          <w:szCs w:val="28"/>
        </w:rPr>
        <w:t xml:space="preserve">74 </w:t>
      </w:r>
      <w:r w:rsidRPr="00B07137">
        <w:rPr>
          <w:bCs/>
          <w:iCs/>
          <w:sz w:val="28"/>
          <w:szCs w:val="28"/>
        </w:rPr>
        <w:t>%</w:t>
      </w:r>
      <w:r w:rsidRPr="00B07137">
        <w:rPr>
          <w:rFonts w:eastAsia="Calibri"/>
          <w:sz w:val="28"/>
          <w:szCs w:val="28"/>
        </w:rPr>
        <w:t>)</w:t>
      </w:r>
      <w:r w:rsidR="009C723F" w:rsidRPr="00B07137">
        <w:rPr>
          <w:rFonts w:eastAsia="Calibri"/>
          <w:sz w:val="28"/>
          <w:szCs w:val="28"/>
        </w:rPr>
        <w:t xml:space="preserve">, в сельской местности </w:t>
      </w:r>
      <w:r w:rsidR="009C723F" w:rsidRPr="00B07137">
        <w:rPr>
          <w:rFonts w:eastAsiaTheme="minorHAnsi"/>
          <w:sz w:val="28"/>
          <w:szCs w:val="28"/>
          <w:lang w:eastAsia="en-US"/>
        </w:rPr>
        <w:t xml:space="preserve">– </w:t>
      </w:r>
      <w:r w:rsidR="005D29D4">
        <w:rPr>
          <w:rFonts w:eastAsiaTheme="minorHAnsi"/>
          <w:sz w:val="28"/>
          <w:szCs w:val="28"/>
          <w:lang w:eastAsia="en-US"/>
        </w:rPr>
        <w:t>379 детей</w:t>
      </w:r>
      <w:r w:rsidRPr="00B07137">
        <w:rPr>
          <w:rFonts w:eastAsia="Calibri"/>
          <w:sz w:val="28"/>
          <w:szCs w:val="28"/>
        </w:rPr>
        <w:t xml:space="preserve"> (</w:t>
      </w:r>
      <w:r w:rsidR="005D29D4">
        <w:rPr>
          <w:rFonts w:eastAsia="Calibri"/>
          <w:sz w:val="28"/>
          <w:szCs w:val="28"/>
        </w:rPr>
        <w:t xml:space="preserve">26 </w:t>
      </w:r>
      <w:r w:rsidRPr="00B07137">
        <w:rPr>
          <w:rFonts w:eastAsia="Calibri"/>
          <w:sz w:val="28"/>
          <w:szCs w:val="28"/>
        </w:rPr>
        <w:t>%).</w:t>
      </w:r>
    </w:p>
    <w:p w:rsidR="00F07C56" w:rsidRPr="005D29D4" w:rsidRDefault="00F07C56" w:rsidP="007805B8">
      <w:pPr>
        <w:pStyle w:val="ad"/>
        <w:ind w:firstLine="567"/>
        <w:jc w:val="both"/>
        <w:rPr>
          <w:rFonts w:eastAsia="Calibri"/>
          <w:sz w:val="28"/>
          <w:szCs w:val="28"/>
          <w:highlight w:val="yellow"/>
        </w:rPr>
      </w:pPr>
      <w:r w:rsidRPr="00F00A0A">
        <w:rPr>
          <w:sz w:val="28"/>
          <w:szCs w:val="28"/>
        </w:rPr>
        <w:t>По результатам углубленного медицинского осмотрав общеоб</w:t>
      </w:r>
      <w:r w:rsidR="005D29D4" w:rsidRPr="00F00A0A">
        <w:rPr>
          <w:sz w:val="28"/>
          <w:szCs w:val="28"/>
        </w:rPr>
        <w:t>разовательных учреждениях в 2019</w:t>
      </w:r>
      <w:r w:rsidRPr="00F00A0A">
        <w:rPr>
          <w:sz w:val="28"/>
          <w:szCs w:val="28"/>
        </w:rPr>
        <w:t xml:space="preserve"> году зарегистрировано </w:t>
      </w:r>
      <w:r w:rsidR="00F00A0A">
        <w:rPr>
          <w:sz w:val="28"/>
          <w:szCs w:val="28"/>
        </w:rPr>
        <w:t>353</w:t>
      </w:r>
      <w:r w:rsidRPr="00F00A0A">
        <w:rPr>
          <w:sz w:val="28"/>
          <w:szCs w:val="28"/>
        </w:rPr>
        <w:t xml:space="preserve"> функциональных нарушений в состоянии здоровья детей и </w:t>
      </w:r>
      <w:r w:rsidRPr="007067C0">
        <w:rPr>
          <w:sz w:val="28"/>
          <w:szCs w:val="28"/>
        </w:rPr>
        <w:t>подростков</w:t>
      </w:r>
      <w:r w:rsidR="007067C0" w:rsidRPr="007067C0">
        <w:rPr>
          <w:sz w:val="28"/>
          <w:szCs w:val="28"/>
        </w:rPr>
        <w:t xml:space="preserve"> школьного возраста (6-17 лет)</w:t>
      </w:r>
      <w:r w:rsidRPr="00F00A0A">
        <w:rPr>
          <w:sz w:val="28"/>
          <w:szCs w:val="28"/>
        </w:rPr>
        <w:t xml:space="preserve"> (</w:t>
      </w:r>
      <w:r w:rsidR="00F00A0A" w:rsidRPr="00F00A0A">
        <w:rPr>
          <w:sz w:val="28"/>
          <w:szCs w:val="28"/>
        </w:rPr>
        <w:t>1</w:t>
      </w:r>
      <w:r w:rsidR="007067C0">
        <w:rPr>
          <w:sz w:val="28"/>
          <w:szCs w:val="28"/>
        </w:rPr>
        <w:t>36,4</w:t>
      </w:r>
      <w:r w:rsidRPr="00F00A0A">
        <w:rPr>
          <w:sz w:val="28"/>
          <w:szCs w:val="28"/>
        </w:rPr>
        <w:t xml:space="preserve">на 1000 осмотренных), что на </w:t>
      </w:r>
      <w:r w:rsidR="007067C0">
        <w:rPr>
          <w:sz w:val="28"/>
          <w:szCs w:val="28"/>
        </w:rPr>
        <w:t>52,6</w:t>
      </w:r>
      <w:r w:rsidRPr="00F00A0A">
        <w:rPr>
          <w:sz w:val="28"/>
          <w:szCs w:val="28"/>
        </w:rPr>
        <w:t xml:space="preserve">% </w:t>
      </w:r>
      <w:r w:rsidR="00F00A0A" w:rsidRPr="00F00A0A">
        <w:rPr>
          <w:sz w:val="28"/>
          <w:szCs w:val="28"/>
        </w:rPr>
        <w:t>меньше, чем в 2018</w:t>
      </w:r>
      <w:r w:rsidR="007067C0">
        <w:rPr>
          <w:sz w:val="28"/>
          <w:szCs w:val="28"/>
        </w:rPr>
        <w:t xml:space="preserve"> г.</w:t>
      </w:r>
      <w:r w:rsidRPr="00F00A0A">
        <w:rPr>
          <w:sz w:val="28"/>
          <w:szCs w:val="28"/>
        </w:rPr>
        <w:t xml:space="preserve"> (</w:t>
      </w:r>
      <w:r w:rsidR="00F00A0A" w:rsidRPr="00F00A0A">
        <w:rPr>
          <w:sz w:val="28"/>
          <w:szCs w:val="28"/>
        </w:rPr>
        <w:t>283,27</w:t>
      </w:r>
      <w:r w:rsidRPr="00F00A0A">
        <w:rPr>
          <w:sz w:val="28"/>
          <w:szCs w:val="28"/>
        </w:rPr>
        <w:t xml:space="preserve"> на 1000 осмотренных  соответственно).</w:t>
      </w:r>
    </w:p>
    <w:p w:rsidR="00F07C56" w:rsidRPr="005D29D4" w:rsidRDefault="00F07C56" w:rsidP="00F07C56">
      <w:pPr>
        <w:ind w:firstLine="567"/>
        <w:jc w:val="both"/>
        <w:rPr>
          <w:sz w:val="28"/>
          <w:szCs w:val="28"/>
          <w:highlight w:val="yellow"/>
        </w:rPr>
      </w:pPr>
      <w:r w:rsidRPr="00F00A0A">
        <w:rPr>
          <w:sz w:val="28"/>
          <w:szCs w:val="28"/>
        </w:rPr>
        <w:t xml:space="preserve">По наполняемости групп здоровья учреждений общего среднего образования (6-17 лет </w:t>
      </w:r>
      <w:r w:rsidR="001A093E" w:rsidRPr="00F00A0A">
        <w:rPr>
          <w:sz w:val="28"/>
          <w:szCs w:val="28"/>
        </w:rPr>
        <w:t>Дубровенского</w:t>
      </w:r>
      <w:r w:rsidRPr="00F00A0A">
        <w:rPr>
          <w:sz w:val="28"/>
          <w:szCs w:val="28"/>
        </w:rPr>
        <w:t xml:space="preserve"> района):</w:t>
      </w:r>
    </w:p>
    <w:p w:rsidR="00F07C56" w:rsidRPr="00F00A0A" w:rsidRDefault="009C723F" w:rsidP="00F07C56">
      <w:pPr>
        <w:ind w:firstLine="567"/>
        <w:jc w:val="both"/>
        <w:rPr>
          <w:sz w:val="28"/>
          <w:szCs w:val="28"/>
        </w:rPr>
      </w:pPr>
      <w:r w:rsidRPr="00F00A0A">
        <w:rPr>
          <w:sz w:val="28"/>
          <w:szCs w:val="28"/>
        </w:rPr>
        <w:t xml:space="preserve">2015 </w:t>
      </w:r>
      <w:r w:rsidRPr="00F00A0A">
        <w:rPr>
          <w:rFonts w:eastAsiaTheme="minorHAnsi"/>
          <w:sz w:val="28"/>
          <w:szCs w:val="28"/>
          <w:lang w:eastAsia="en-US"/>
        </w:rPr>
        <w:t>–</w:t>
      </w:r>
      <w:r w:rsidR="00F07C56" w:rsidRPr="00F00A0A">
        <w:rPr>
          <w:sz w:val="28"/>
          <w:szCs w:val="28"/>
        </w:rPr>
        <w:t xml:space="preserve"> 1 группа здоровья –</w:t>
      </w:r>
      <w:r w:rsidR="00E4044C" w:rsidRPr="00F00A0A">
        <w:rPr>
          <w:sz w:val="28"/>
          <w:szCs w:val="28"/>
        </w:rPr>
        <w:t>63</w:t>
      </w:r>
      <w:r w:rsidR="00F07C56" w:rsidRPr="00F00A0A">
        <w:rPr>
          <w:sz w:val="28"/>
          <w:szCs w:val="28"/>
        </w:rPr>
        <w:t>,</w:t>
      </w:r>
      <w:r w:rsidR="00E4044C" w:rsidRPr="00F00A0A">
        <w:rPr>
          <w:sz w:val="28"/>
          <w:szCs w:val="28"/>
        </w:rPr>
        <w:t>9</w:t>
      </w:r>
      <w:r w:rsidR="00F07C56" w:rsidRPr="00F00A0A">
        <w:rPr>
          <w:sz w:val="28"/>
          <w:szCs w:val="28"/>
        </w:rPr>
        <w:t xml:space="preserve">%, 2 группа здоровья – </w:t>
      </w:r>
      <w:r w:rsidR="00E4044C" w:rsidRPr="00F00A0A">
        <w:rPr>
          <w:sz w:val="28"/>
          <w:szCs w:val="28"/>
        </w:rPr>
        <w:t>2</w:t>
      </w:r>
      <w:r w:rsidR="00F07C56" w:rsidRPr="00F00A0A">
        <w:rPr>
          <w:sz w:val="28"/>
          <w:szCs w:val="28"/>
        </w:rPr>
        <w:t>7,</w:t>
      </w:r>
      <w:r w:rsidR="00E4044C" w:rsidRPr="00F00A0A">
        <w:rPr>
          <w:sz w:val="28"/>
          <w:szCs w:val="28"/>
        </w:rPr>
        <w:t>5</w:t>
      </w:r>
      <w:r w:rsidR="00F07C56" w:rsidRPr="00F00A0A">
        <w:rPr>
          <w:sz w:val="28"/>
          <w:szCs w:val="28"/>
        </w:rPr>
        <w:t>%, 3 группа здоровья -</w:t>
      </w:r>
      <w:r w:rsidR="00973A6C" w:rsidRPr="00F00A0A">
        <w:rPr>
          <w:sz w:val="28"/>
          <w:szCs w:val="28"/>
        </w:rPr>
        <w:t>7</w:t>
      </w:r>
      <w:r w:rsidR="00F07C56" w:rsidRPr="00F00A0A">
        <w:rPr>
          <w:sz w:val="28"/>
          <w:szCs w:val="28"/>
        </w:rPr>
        <w:t>,</w:t>
      </w:r>
      <w:r w:rsidR="00973A6C" w:rsidRPr="00F00A0A">
        <w:rPr>
          <w:sz w:val="28"/>
          <w:szCs w:val="28"/>
        </w:rPr>
        <w:t>4</w:t>
      </w:r>
      <w:r w:rsidR="00F07C56" w:rsidRPr="00F00A0A">
        <w:rPr>
          <w:sz w:val="28"/>
          <w:szCs w:val="28"/>
        </w:rPr>
        <w:t>%, 4 группа здоровья – 1,</w:t>
      </w:r>
      <w:r w:rsidR="00973A6C" w:rsidRPr="00F00A0A">
        <w:rPr>
          <w:sz w:val="28"/>
          <w:szCs w:val="28"/>
        </w:rPr>
        <w:t>2</w:t>
      </w:r>
      <w:r w:rsidR="00F07C56" w:rsidRPr="00F00A0A">
        <w:rPr>
          <w:sz w:val="28"/>
          <w:szCs w:val="28"/>
        </w:rPr>
        <w:t>%.</w:t>
      </w:r>
    </w:p>
    <w:p w:rsidR="00F07C56" w:rsidRPr="00F00A0A" w:rsidRDefault="009C723F" w:rsidP="00F07C56">
      <w:pPr>
        <w:ind w:firstLine="567"/>
        <w:jc w:val="both"/>
        <w:rPr>
          <w:sz w:val="28"/>
          <w:szCs w:val="28"/>
        </w:rPr>
      </w:pPr>
      <w:r w:rsidRPr="00F00A0A">
        <w:rPr>
          <w:sz w:val="28"/>
          <w:szCs w:val="28"/>
        </w:rPr>
        <w:t xml:space="preserve">2016 </w:t>
      </w:r>
      <w:r w:rsidRPr="00F00A0A">
        <w:rPr>
          <w:rFonts w:eastAsiaTheme="minorHAnsi"/>
          <w:sz w:val="28"/>
          <w:szCs w:val="28"/>
          <w:lang w:eastAsia="en-US"/>
        </w:rPr>
        <w:t>–</w:t>
      </w:r>
      <w:r w:rsidR="00F07C56" w:rsidRPr="00F00A0A">
        <w:rPr>
          <w:sz w:val="28"/>
          <w:szCs w:val="28"/>
        </w:rPr>
        <w:t xml:space="preserve"> 1 группа здоровья – </w:t>
      </w:r>
      <w:r w:rsidR="00620556" w:rsidRPr="00F00A0A">
        <w:rPr>
          <w:sz w:val="28"/>
          <w:szCs w:val="28"/>
        </w:rPr>
        <w:t>66</w:t>
      </w:r>
      <w:r w:rsidR="00F07C56" w:rsidRPr="00F00A0A">
        <w:rPr>
          <w:sz w:val="28"/>
          <w:szCs w:val="28"/>
        </w:rPr>
        <w:t>,</w:t>
      </w:r>
      <w:r w:rsidR="00620556" w:rsidRPr="00F00A0A">
        <w:rPr>
          <w:sz w:val="28"/>
          <w:szCs w:val="28"/>
        </w:rPr>
        <w:t>6</w:t>
      </w:r>
      <w:r w:rsidR="00F07C56" w:rsidRPr="00F00A0A">
        <w:rPr>
          <w:sz w:val="28"/>
          <w:szCs w:val="28"/>
        </w:rPr>
        <w:t xml:space="preserve"> %, 2 группа здоровья – </w:t>
      </w:r>
      <w:r w:rsidR="00620556" w:rsidRPr="00F00A0A">
        <w:rPr>
          <w:sz w:val="28"/>
          <w:szCs w:val="28"/>
        </w:rPr>
        <w:t>26</w:t>
      </w:r>
      <w:r w:rsidR="00F07C56" w:rsidRPr="00F00A0A">
        <w:rPr>
          <w:sz w:val="28"/>
          <w:szCs w:val="28"/>
        </w:rPr>
        <w:t>,</w:t>
      </w:r>
      <w:r w:rsidR="00620556" w:rsidRPr="00F00A0A">
        <w:rPr>
          <w:sz w:val="28"/>
          <w:szCs w:val="28"/>
        </w:rPr>
        <w:t>9</w:t>
      </w:r>
      <w:r w:rsidR="00F07C56" w:rsidRPr="00F00A0A">
        <w:rPr>
          <w:sz w:val="28"/>
          <w:szCs w:val="28"/>
        </w:rPr>
        <w:t xml:space="preserve">%, 3 группа здоровья – </w:t>
      </w:r>
      <w:r w:rsidR="00620556" w:rsidRPr="00F00A0A">
        <w:rPr>
          <w:sz w:val="28"/>
          <w:szCs w:val="28"/>
        </w:rPr>
        <w:t>7</w:t>
      </w:r>
      <w:r w:rsidR="00F07C56" w:rsidRPr="00F00A0A">
        <w:rPr>
          <w:sz w:val="28"/>
          <w:szCs w:val="28"/>
        </w:rPr>
        <w:t>,</w:t>
      </w:r>
      <w:r w:rsidR="00620556" w:rsidRPr="00F00A0A">
        <w:rPr>
          <w:sz w:val="28"/>
          <w:szCs w:val="28"/>
        </w:rPr>
        <w:t>4</w:t>
      </w:r>
      <w:r w:rsidR="00F07C56" w:rsidRPr="00F00A0A">
        <w:rPr>
          <w:sz w:val="28"/>
          <w:szCs w:val="28"/>
        </w:rPr>
        <w:t>%, 4 группа здоровья – 1,6%.</w:t>
      </w:r>
    </w:p>
    <w:p w:rsidR="00F07C56" w:rsidRPr="00F00A0A" w:rsidRDefault="009C723F" w:rsidP="00F07C56">
      <w:pPr>
        <w:ind w:firstLine="567"/>
        <w:jc w:val="both"/>
        <w:rPr>
          <w:sz w:val="28"/>
          <w:szCs w:val="28"/>
        </w:rPr>
      </w:pPr>
      <w:r w:rsidRPr="00F00A0A">
        <w:rPr>
          <w:sz w:val="28"/>
          <w:szCs w:val="28"/>
        </w:rPr>
        <w:t xml:space="preserve">2017 </w:t>
      </w:r>
      <w:r w:rsidRPr="00F00A0A">
        <w:rPr>
          <w:rFonts w:eastAsiaTheme="minorHAnsi"/>
          <w:sz w:val="28"/>
          <w:szCs w:val="28"/>
          <w:lang w:eastAsia="en-US"/>
        </w:rPr>
        <w:t>–</w:t>
      </w:r>
      <w:r w:rsidR="00F07C56" w:rsidRPr="00F00A0A">
        <w:rPr>
          <w:sz w:val="28"/>
          <w:szCs w:val="28"/>
        </w:rPr>
        <w:t xml:space="preserve"> 1 группа здоровья – </w:t>
      </w:r>
      <w:r w:rsidR="00620556" w:rsidRPr="00F00A0A">
        <w:rPr>
          <w:sz w:val="28"/>
          <w:szCs w:val="28"/>
        </w:rPr>
        <w:t>52</w:t>
      </w:r>
      <w:r w:rsidR="00F07C56" w:rsidRPr="00F00A0A">
        <w:rPr>
          <w:sz w:val="28"/>
          <w:szCs w:val="28"/>
        </w:rPr>
        <w:t xml:space="preserve">%, 2 группа здоровья – </w:t>
      </w:r>
      <w:r w:rsidR="00620556" w:rsidRPr="00F00A0A">
        <w:rPr>
          <w:sz w:val="28"/>
          <w:szCs w:val="28"/>
        </w:rPr>
        <w:t>3</w:t>
      </w:r>
      <w:r w:rsidR="00F07C56" w:rsidRPr="00F00A0A">
        <w:rPr>
          <w:sz w:val="28"/>
          <w:szCs w:val="28"/>
        </w:rPr>
        <w:t>8,</w:t>
      </w:r>
      <w:r w:rsidR="00620556" w:rsidRPr="00F00A0A">
        <w:rPr>
          <w:sz w:val="28"/>
          <w:szCs w:val="28"/>
        </w:rPr>
        <w:t>8</w:t>
      </w:r>
      <w:r w:rsidR="00F07C56" w:rsidRPr="00F00A0A">
        <w:rPr>
          <w:sz w:val="28"/>
          <w:szCs w:val="28"/>
        </w:rPr>
        <w:t xml:space="preserve">%, 3 группа здоровья – </w:t>
      </w:r>
      <w:r w:rsidR="00620556" w:rsidRPr="00F00A0A">
        <w:rPr>
          <w:sz w:val="28"/>
          <w:szCs w:val="28"/>
        </w:rPr>
        <w:t>7</w:t>
      </w:r>
      <w:r w:rsidR="00F07C56" w:rsidRPr="00F00A0A">
        <w:rPr>
          <w:sz w:val="28"/>
          <w:szCs w:val="28"/>
        </w:rPr>
        <w:t>,</w:t>
      </w:r>
      <w:r w:rsidR="00620556" w:rsidRPr="00F00A0A">
        <w:rPr>
          <w:sz w:val="28"/>
          <w:szCs w:val="28"/>
        </w:rPr>
        <w:t>7</w:t>
      </w:r>
      <w:r w:rsidR="00F07C56" w:rsidRPr="00F00A0A">
        <w:rPr>
          <w:sz w:val="28"/>
          <w:szCs w:val="28"/>
        </w:rPr>
        <w:t>%, 4 группа здоровья – 1,</w:t>
      </w:r>
      <w:r w:rsidR="00620556" w:rsidRPr="00F00A0A">
        <w:rPr>
          <w:sz w:val="28"/>
          <w:szCs w:val="28"/>
        </w:rPr>
        <w:t>7</w:t>
      </w:r>
      <w:r w:rsidR="00F07C56" w:rsidRPr="00F00A0A">
        <w:rPr>
          <w:sz w:val="28"/>
          <w:szCs w:val="28"/>
        </w:rPr>
        <w:t>%.</w:t>
      </w:r>
    </w:p>
    <w:p w:rsidR="00F07C56" w:rsidRPr="00F00A0A" w:rsidRDefault="009C723F" w:rsidP="00F07C56">
      <w:pPr>
        <w:ind w:firstLine="567"/>
        <w:jc w:val="both"/>
        <w:rPr>
          <w:sz w:val="28"/>
          <w:szCs w:val="28"/>
        </w:rPr>
      </w:pPr>
      <w:r w:rsidRPr="00F00A0A">
        <w:rPr>
          <w:sz w:val="28"/>
          <w:szCs w:val="28"/>
        </w:rPr>
        <w:t xml:space="preserve">2018 </w:t>
      </w:r>
      <w:r w:rsidRPr="00F00A0A">
        <w:rPr>
          <w:rFonts w:eastAsiaTheme="minorHAnsi"/>
          <w:sz w:val="28"/>
          <w:szCs w:val="28"/>
          <w:lang w:eastAsia="en-US"/>
        </w:rPr>
        <w:t>–</w:t>
      </w:r>
      <w:r w:rsidR="00F07C56" w:rsidRPr="00F00A0A">
        <w:rPr>
          <w:sz w:val="28"/>
          <w:szCs w:val="28"/>
        </w:rPr>
        <w:t xml:space="preserve"> 1 группа здоровья – </w:t>
      </w:r>
      <w:r w:rsidR="00620556" w:rsidRPr="00F00A0A">
        <w:rPr>
          <w:sz w:val="28"/>
          <w:szCs w:val="28"/>
        </w:rPr>
        <w:t>31</w:t>
      </w:r>
      <w:r w:rsidR="00FC7F26" w:rsidRPr="00F00A0A">
        <w:rPr>
          <w:sz w:val="28"/>
          <w:szCs w:val="28"/>
        </w:rPr>
        <w:t>,</w:t>
      </w:r>
      <w:r w:rsidR="00620556" w:rsidRPr="00F00A0A">
        <w:rPr>
          <w:sz w:val="28"/>
          <w:szCs w:val="28"/>
        </w:rPr>
        <w:t>3</w:t>
      </w:r>
      <w:r w:rsidR="00F07C56" w:rsidRPr="00F00A0A">
        <w:rPr>
          <w:sz w:val="28"/>
          <w:szCs w:val="28"/>
        </w:rPr>
        <w:t xml:space="preserve">%, 2 группа здоровья – </w:t>
      </w:r>
      <w:r w:rsidR="00FC7F26" w:rsidRPr="00F00A0A">
        <w:rPr>
          <w:sz w:val="28"/>
          <w:szCs w:val="28"/>
        </w:rPr>
        <w:t>4</w:t>
      </w:r>
      <w:r w:rsidR="00620556" w:rsidRPr="00F00A0A">
        <w:rPr>
          <w:sz w:val="28"/>
          <w:szCs w:val="28"/>
        </w:rPr>
        <w:t>7</w:t>
      </w:r>
      <w:r w:rsidR="00F07C56" w:rsidRPr="00F00A0A">
        <w:rPr>
          <w:sz w:val="28"/>
          <w:szCs w:val="28"/>
        </w:rPr>
        <w:t>,</w:t>
      </w:r>
      <w:r w:rsidR="00F00A0A" w:rsidRPr="00F00A0A">
        <w:rPr>
          <w:sz w:val="28"/>
          <w:szCs w:val="28"/>
        </w:rPr>
        <w:t>1</w:t>
      </w:r>
      <w:r w:rsidR="00F07C56" w:rsidRPr="00F00A0A">
        <w:rPr>
          <w:sz w:val="28"/>
          <w:szCs w:val="28"/>
        </w:rPr>
        <w:t xml:space="preserve">%, 3 группа здоровья – </w:t>
      </w:r>
      <w:r w:rsidR="00FC7F26" w:rsidRPr="00F00A0A">
        <w:rPr>
          <w:sz w:val="28"/>
          <w:szCs w:val="28"/>
        </w:rPr>
        <w:t>1</w:t>
      </w:r>
      <w:r w:rsidR="00620556" w:rsidRPr="00F00A0A">
        <w:rPr>
          <w:sz w:val="28"/>
          <w:szCs w:val="28"/>
        </w:rPr>
        <w:t>9</w:t>
      </w:r>
      <w:r w:rsidR="00FC7F26" w:rsidRPr="00F00A0A">
        <w:rPr>
          <w:sz w:val="28"/>
          <w:szCs w:val="28"/>
        </w:rPr>
        <w:t>,</w:t>
      </w:r>
      <w:r w:rsidR="00620556" w:rsidRPr="00F00A0A">
        <w:rPr>
          <w:sz w:val="28"/>
          <w:szCs w:val="28"/>
        </w:rPr>
        <w:t>4</w:t>
      </w:r>
      <w:r w:rsidR="00F07C56" w:rsidRPr="00F00A0A">
        <w:rPr>
          <w:sz w:val="28"/>
          <w:szCs w:val="28"/>
        </w:rPr>
        <w:t>%, 4 группа здоровья – 2,</w:t>
      </w:r>
      <w:r w:rsidR="00F00A0A" w:rsidRPr="00F00A0A">
        <w:rPr>
          <w:sz w:val="28"/>
          <w:szCs w:val="28"/>
        </w:rPr>
        <w:t>3</w:t>
      </w:r>
      <w:r w:rsidR="00F07C56" w:rsidRPr="00F00A0A">
        <w:rPr>
          <w:sz w:val="28"/>
          <w:szCs w:val="28"/>
        </w:rPr>
        <w:t>%.</w:t>
      </w:r>
    </w:p>
    <w:p w:rsidR="00F00A0A" w:rsidRPr="00F00A0A" w:rsidRDefault="00F00A0A" w:rsidP="00F07C56">
      <w:pPr>
        <w:ind w:firstLine="567"/>
        <w:jc w:val="both"/>
        <w:rPr>
          <w:sz w:val="28"/>
          <w:szCs w:val="28"/>
        </w:rPr>
      </w:pPr>
      <w:r w:rsidRPr="00F00A0A">
        <w:rPr>
          <w:sz w:val="28"/>
          <w:szCs w:val="28"/>
        </w:rPr>
        <w:lastRenderedPageBreak/>
        <w:t>2019 - 1 группа здоровья – 25%, 2 группа здоровья – 55,1%, 3 группа здоровья – 18,2%, 4 группа здоровья – 1,7%.</w:t>
      </w:r>
    </w:p>
    <w:p w:rsidR="00F07C56" w:rsidRPr="007067C0" w:rsidRDefault="00F07C56" w:rsidP="00F07C56">
      <w:pPr>
        <w:ind w:firstLine="567"/>
        <w:jc w:val="both"/>
        <w:rPr>
          <w:sz w:val="28"/>
          <w:szCs w:val="28"/>
        </w:rPr>
      </w:pPr>
      <w:r w:rsidRPr="007067C0">
        <w:rPr>
          <w:sz w:val="28"/>
          <w:szCs w:val="28"/>
        </w:rPr>
        <w:t xml:space="preserve">За период </w:t>
      </w:r>
      <w:r w:rsidR="00F00A0A" w:rsidRPr="007067C0">
        <w:rPr>
          <w:sz w:val="28"/>
          <w:szCs w:val="28"/>
        </w:rPr>
        <w:t>2015-2019</w:t>
      </w:r>
      <w:r w:rsidRPr="007067C0">
        <w:rPr>
          <w:sz w:val="28"/>
          <w:szCs w:val="28"/>
        </w:rPr>
        <w:t>гг среди детей и подростков 6-17 лет отмечено сокращение наполняемости первой группы здоровья на 2</w:t>
      </w:r>
      <w:r w:rsidR="00E84B4C" w:rsidRPr="007067C0">
        <w:rPr>
          <w:sz w:val="28"/>
          <w:szCs w:val="28"/>
        </w:rPr>
        <w:t>6</w:t>
      </w:r>
      <w:r w:rsidRPr="007067C0">
        <w:rPr>
          <w:sz w:val="28"/>
          <w:szCs w:val="28"/>
        </w:rPr>
        <w:t>,</w:t>
      </w:r>
      <w:r w:rsidR="00E84B4C" w:rsidRPr="007067C0">
        <w:rPr>
          <w:sz w:val="28"/>
          <w:szCs w:val="28"/>
        </w:rPr>
        <w:t>7</w:t>
      </w:r>
      <w:r w:rsidRPr="007067C0">
        <w:rPr>
          <w:sz w:val="28"/>
          <w:szCs w:val="28"/>
        </w:rPr>
        <w:t>% соответственно за счет увеличения наполняемости групп 2</w:t>
      </w:r>
      <w:r w:rsidR="00E84B4C" w:rsidRPr="007067C0">
        <w:rPr>
          <w:sz w:val="28"/>
          <w:szCs w:val="28"/>
        </w:rPr>
        <w:t>, 3</w:t>
      </w:r>
      <w:r w:rsidRPr="007067C0">
        <w:rPr>
          <w:sz w:val="28"/>
          <w:szCs w:val="28"/>
        </w:rPr>
        <w:t xml:space="preserve"> и 4. Тенденция отмечена по области и в целом республике.</w:t>
      </w:r>
    </w:p>
    <w:p w:rsidR="00F07C56" w:rsidRPr="007067C0" w:rsidRDefault="007067C0" w:rsidP="00F07C56">
      <w:pPr>
        <w:ind w:firstLine="567"/>
        <w:jc w:val="both"/>
        <w:rPr>
          <w:sz w:val="28"/>
          <w:szCs w:val="28"/>
        </w:rPr>
      </w:pPr>
      <w:r w:rsidRPr="007067C0">
        <w:rPr>
          <w:sz w:val="28"/>
          <w:szCs w:val="28"/>
        </w:rPr>
        <w:t>За период 2015-2019</w:t>
      </w:r>
      <w:r w:rsidR="00F07C56" w:rsidRPr="007067C0">
        <w:rPr>
          <w:sz w:val="28"/>
          <w:szCs w:val="28"/>
        </w:rPr>
        <w:t xml:space="preserve"> по району у детей школьного возраста (6-17 лет) </w:t>
      </w:r>
      <w:r>
        <w:rPr>
          <w:sz w:val="28"/>
          <w:szCs w:val="28"/>
        </w:rPr>
        <w:t>снизились</w:t>
      </w:r>
      <w:r w:rsidR="00F07C56" w:rsidRPr="007067C0">
        <w:rPr>
          <w:sz w:val="28"/>
          <w:szCs w:val="28"/>
        </w:rPr>
        <w:t xml:space="preserve"> средние показатели</w:t>
      </w:r>
      <w:r w:rsidR="007F44E0" w:rsidRPr="007067C0">
        <w:rPr>
          <w:sz w:val="28"/>
          <w:szCs w:val="28"/>
        </w:rPr>
        <w:t xml:space="preserve"> морфофункциональных нарушений </w:t>
      </w:r>
      <w:r w:rsidR="00F07C56" w:rsidRPr="007067C0">
        <w:rPr>
          <w:sz w:val="28"/>
          <w:szCs w:val="28"/>
        </w:rPr>
        <w:t>сколиозов, нарушения осанки, слуха, остроты зрения:</w:t>
      </w:r>
    </w:p>
    <w:p w:rsidR="00F07C56" w:rsidRPr="005D29D4" w:rsidRDefault="00F07C56" w:rsidP="00F07C56">
      <w:pPr>
        <w:ind w:firstLine="567"/>
        <w:jc w:val="both"/>
        <w:rPr>
          <w:sz w:val="28"/>
          <w:szCs w:val="28"/>
          <w:highlight w:val="yellow"/>
        </w:rPr>
      </w:pPr>
      <w:r w:rsidRPr="007067C0">
        <w:rPr>
          <w:sz w:val="28"/>
          <w:szCs w:val="28"/>
        </w:rPr>
        <w:t>- сколиозы у детей школьного возраста (6-17 лет) на 1000 осмотренных: 2015</w:t>
      </w:r>
      <w:r w:rsidR="007067C0" w:rsidRPr="007067C0">
        <w:rPr>
          <w:sz w:val="28"/>
          <w:szCs w:val="28"/>
        </w:rPr>
        <w:t xml:space="preserve"> г.</w:t>
      </w:r>
      <w:r w:rsidRPr="007067C0">
        <w:rPr>
          <w:sz w:val="28"/>
          <w:szCs w:val="28"/>
        </w:rPr>
        <w:t xml:space="preserve">– </w:t>
      </w:r>
      <w:r w:rsidR="00331EE9" w:rsidRPr="007067C0">
        <w:rPr>
          <w:sz w:val="28"/>
          <w:szCs w:val="28"/>
        </w:rPr>
        <w:t>14</w:t>
      </w:r>
      <w:r w:rsidRPr="007067C0">
        <w:rPr>
          <w:sz w:val="28"/>
          <w:szCs w:val="28"/>
        </w:rPr>
        <w:t xml:space="preserve">,3; 2016 </w:t>
      </w:r>
      <w:r w:rsidR="007067C0" w:rsidRPr="007067C0">
        <w:rPr>
          <w:sz w:val="28"/>
          <w:szCs w:val="28"/>
        </w:rPr>
        <w:t>г.</w:t>
      </w:r>
      <w:r w:rsidRPr="007067C0">
        <w:rPr>
          <w:sz w:val="28"/>
          <w:szCs w:val="28"/>
        </w:rPr>
        <w:t xml:space="preserve">– </w:t>
      </w:r>
      <w:r w:rsidR="00331EE9" w:rsidRPr="007067C0">
        <w:rPr>
          <w:sz w:val="28"/>
          <w:szCs w:val="28"/>
        </w:rPr>
        <w:t>11</w:t>
      </w:r>
      <w:r w:rsidRPr="007067C0">
        <w:rPr>
          <w:sz w:val="28"/>
          <w:szCs w:val="28"/>
        </w:rPr>
        <w:t>,</w:t>
      </w:r>
      <w:r w:rsidR="00331EE9" w:rsidRPr="007067C0">
        <w:rPr>
          <w:sz w:val="28"/>
          <w:szCs w:val="28"/>
        </w:rPr>
        <w:t>8</w:t>
      </w:r>
      <w:r w:rsidRPr="007067C0">
        <w:rPr>
          <w:sz w:val="28"/>
          <w:szCs w:val="28"/>
        </w:rPr>
        <w:t>; 2017</w:t>
      </w:r>
      <w:r w:rsidR="007067C0" w:rsidRPr="007067C0">
        <w:rPr>
          <w:sz w:val="28"/>
          <w:szCs w:val="28"/>
        </w:rPr>
        <w:t xml:space="preserve"> г.</w:t>
      </w:r>
      <w:r w:rsidRPr="007067C0">
        <w:rPr>
          <w:sz w:val="28"/>
          <w:szCs w:val="28"/>
        </w:rPr>
        <w:t xml:space="preserve"> –</w:t>
      </w:r>
      <w:r w:rsidR="00331EE9" w:rsidRPr="007067C0">
        <w:rPr>
          <w:sz w:val="28"/>
          <w:szCs w:val="28"/>
        </w:rPr>
        <w:t>19</w:t>
      </w:r>
      <w:r w:rsidRPr="007067C0">
        <w:rPr>
          <w:sz w:val="28"/>
          <w:szCs w:val="28"/>
        </w:rPr>
        <w:t>,</w:t>
      </w:r>
      <w:r w:rsidR="00331EE9" w:rsidRPr="007067C0">
        <w:rPr>
          <w:sz w:val="28"/>
          <w:szCs w:val="28"/>
        </w:rPr>
        <w:t>6</w:t>
      </w:r>
      <w:r w:rsidRPr="007067C0">
        <w:rPr>
          <w:sz w:val="28"/>
          <w:szCs w:val="28"/>
        </w:rPr>
        <w:t>; 2018</w:t>
      </w:r>
      <w:r w:rsidR="007067C0" w:rsidRPr="007067C0">
        <w:rPr>
          <w:sz w:val="28"/>
          <w:szCs w:val="28"/>
        </w:rPr>
        <w:t xml:space="preserve"> г.</w:t>
      </w:r>
      <w:r w:rsidRPr="007067C0">
        <w:rPr>
          <w:sz w:val="28"/>
          <w:szCs w:val="28"/>
        </w:rPr>
        <w:t xml:space="preserve"> – </w:t>
      </w:r>
      <w:r w:rsidR="00580B25" w:rsidRPr="007067C0">
        <w:rPr>
          <w:sz w:val="28"/>
          <w:szCs w:val="28"/>
        </w:rPr>
        <w:t>21</w:t>
      </w:r>
      <w:r w:rsidRPr="007067C0">
        <w:rPr>
          <w:sz w:val="28"/>
          <w:szCs w:val="28"/>
        </w:rPr>
        <w:t>,</w:t>
      </w:r>
      <w:r w:rsidR="00580B25" w:rsidRPr="007067C0">
        <w:rPr>
          <w:sz w:val="28"/>
          <w:szCs w:val="28"/>
        </w:rPr>
        <w:t>1</w:t>
      </w:r>
      <w:r w:rsidRPr="007067C0">
        <w:rPr>
          <w:sz w:val="28"/>
          <w:szCs w:val="28"/>
        </w:rPr>
        <w:t>;</w:t>
      </w:r>
      <w:r w:rsidR="007067C0" w:rsidRPr="007067C0">
        <w:rPr>
          <w:sz w:val="28"/>
          <w:szCs w:val="28"/>
        </w:rPr>
        <w:t xml:space="preserve"> 2019 г. </w:t>
      </w:r>
      <w:r w:rsidR="007067C0">
        <w:rPr>
          <w:sz w:val="28"/>
          <w:szCs w:val="28"/>
        </w:rPr>
        <w:t>– 11,2;</w:t>
      </w:r>
    </w:p>
    <w:p w:rsidR="00F07C56" w:rsidRPr="007067C0" w:rsidRDefault="00F07C56" w:rsidP="00F07C56">
      <w:pPr>
        <w:ind w:firstLine="567"/>
        <w:jc w:val="both"/>
        <w:rPr>
          <w:sz w:val="28"/>
          <w:szCs w:val="28"/>
        </w:rPr>
      </w:pPr>
      <w:r w:rsidRPr="007067C0">
        <w:rPr>
          <w:sz w:val="28"/>
          <w:szCs w:val="28"/>
        </w:rPr>
        <w:t>- нарушения осанки у детей школьного возраста (6-17 лет) на 100</w:t>
      </w:r>
      <w:r w:rsidR="009C723F" w:rsidRPr="007067C0">
        <w:rPr>
          <w:sz w:val="28"/>
          <w:szCs w:val="28"/>
        </w:rPr>
        <w:t xml:space="preserve">0 осмотренных: 2015 </w:t>
      </w:r>
      <w:r w:rsidR="007067C0" w:rsidRPr="007067C0">
        <w:rPr>
          <w:sz w:val="28"/>
          <w:szCs w:val="28"/>
        </w:rPr>
        <w:t xml:space="preserve">г. </w:t>
      </w:r>
      <w:r w:rsidR="009C723F" w:rsidRPr="007067C0">
        <w:rPr>
          <w:rFonts w:eastAsiaTheme="minorHAnsi"/>
          <w:sz w:val="28"/>
          <w:szCs w:val="28"/>
          <w:lang w:eastAsia="en-US"/>
        </w:rPr>
        <w:t>–</w:t>
      </w:r>
      <w:r w:rsidRPr="007067C0">
        <w:rPr>
          <w:sz w:val="28"/>
          <w:szCs w:val="28"/>
        </w:rPr>
        <w:t xml:space="preserve"> 1</w:t>
      </w:r>
      <w:r w:rsidR="00331EE9" w:rsidRPr="007067C0">
        <w:rPr>
          <w:sz w:val="28"/>
          <w:szCs w:val="28"/>
        </w:rPr>
        <w:t>4</w:t>
      </w:r>
      <w:r w:rsidRPr="007067C0">
        <w:rPr>
          <w:sz w:val="28"/>
          <w:szCs w:val="28"/>
        </w:rPr>
        <w:t>,</w:t>
      </w:r>
      <w:r w:rsidR="00331EE9" w:rsidRPr="007067C0">
        <w:rPr>
          <w:sz w:val="28"/>
          <w:szCs w:val="28"/>
        </w:rPr>
        <w:t>3</w:t>
      </w:r>
      <w:r w:rsidRPr="007067C0">
        <w:rPr>
          <w:sz w:val="28"/>
          <w:szCs w:val="28"/>
        </w:rPr>
        <w:t xml:space="preserve">; 2016 </w:t>
      </w:r>
      <w:r w:rsidR="007067C0" w:rsidRPr="007067C0">
        <w:rPr>
          <w:sz w:val="28"/>
          <w:szCs w:val="28"/>
        </w:rPr>
        <w:t>г.</w:t>
      </w:r>
      <w:r w:rsidRPr="007067C0">
        <w:rPr>
          <w:sz w:val="28"/>
          <w:szCs w:val="28"/>
        </w:rPr>
        <w:t xml:space="preserve">– </w:t>
      </w:r>
      <w:r w:rsidR="00331EE9" w:rsidRPr="007067C0">
        <w:rPr>
          <w:sz w:val="28"/>
          <w:szCs w:val="28"/>
        </w:rPr>
        <w:t>17</w:t>
      </w:r>
      <w:r w:rsidRPr="007067C0">
        <w:rPr>
          <w:sz w:val="28"/>
          <w:szCs w:val="28"/>
        </w:rPr>
        <w:t>,</w:t>
      </w:r>
      <w:r w:rsidR="00331EE9" w:rsidRPr="007067C0">
        <w:rPr>
          <w:sz w:val="28"/>
          <w:szCs w:val="28"/>
        </w:rPr>
        <w:t>5</w:t>
      </w:r>
      <w:r w:rsidRPr="007067C0">
        <w:rPr>
          <w:sz w:val="28"/>
          <w:szCs w:val="28"/>
        </w:rPr>
        <w:t xml:space="preserve">; 2017 </w:t>
      </w:r>
      <w:r w:rsidR="007067C0" w:rsidRPr="007067C0">
        <w:rPr>
          <w:sz w:val="28"/>
          <w:szCs w:val="28"/>
        </w:rPr>
        <w:t xml:space="preserve">г. </w:t>
      </w:r>
      <w:r w:rsidRPr="007067C0">
        <w:rPr>
          <w:sz w:val="28"/>
          <w:szCs w:val="28"/>
        </w:rPr>
        <w:t xml:space="preserve">– </w:t>
      </w:r>
      <w:r w:rsidR="00331EE9" w:rsidRPr="007067C0">
        <w:rPr>
          <w:sz w:val="28"/>
          <w:szCs w:val="28"/>
        </w:rPr>
        <w:t>23</w:t>
      </w:r>
      <w:r w:rsidRPr="007067C0">
        <w:rPr>
          <w:sz w:val="28"/>
          <w:szCs w:val="28"/>
        </w:rPr>
        <w:t>,</w:t>
      </w:r>
      <w:r w:rsidR="00331EE9" w:rsidRPr="007067C0">
        <w:rPr>
          <w:sz w:val="28"/>
          <w:szCs w:val="28"/>
        </w:rPr>
        <w:t>01</w:t>
      </w:r>
      <w:r w:rsidRPr="007067C0">
        <w:rPr>
          <w:sz w:val="28"/>
          <w:szCs w:val="28"/>
        </w:rPr>
        <w:t xml:space="preserve">; 2018 </w:t>
      </w:r>
      <w:r w:rsidR="007067C0" w:rsidRPr="007067C0">
        <w:rPr>
          <w:sz w:val="28"/>
          <w:szCs w:val="28"/>
        </w:rPr>
        <w:t xml:space="preserve">г. </w:t>
      </w:r>
      <w:r w:rsidRPr="007067C0">
        <w:rPr>
          <w:sz w:val="28"/>
          <w:szCs w:val="28"/>
        </w:rPr>
        <w:t xml:space="preserve">– </w:t>
      </w:r>
      <w:r w:rsidR="00580B25" w:rsidRPr="007067C0">
        <w:rPr>
          <w:sz w:val="28"/>
          <w:szCs w:val="28"/>
        </w:rPr>
        <w:t>30</w:t>
      </w:r>
      <w:r w:rsidRPr="007067C0">
        <w:rPr>
          <w:sz w:val="28"/>
          <w:szCs w:val="28"/>
        </w:rPr>
        <w:t>,</w:t>
      </w:r>
      <w:r w:rsidR="00580B25" w:rsidRPr="007067C0">
        <w:rPr>
          <w:sz w:val="28"/>
          <w:szCs w:val="28"/>
        </w:rPr>
        <w:t>8</w:t>
      </w:r>
      <w:r w:rsidRPr="007067C0">
        <w:rPr>
          <w:sz w:val="28"/>
          <w:szCs w:val="28"/>
        </w:rPr>
        <w:t>;</w:t>
      </w:r>
      <w:r w:rsidR="007067C0" w:rsidRPr="007067C0">
        <w:rPr>
          <w:sz w:val="28"/>
          <w:szCs w:val="28"/>
        </w:rPr>
        <w:t xml:space="preserve"> 2019 г. – 22,8;</w:t>
      </w:r>
    </w:p>
    <w:p w:rsidR="00F07C56" w:rsidRPr="007067C0" w:rsidRDefault="00F07C56" w:rsidP="00F07C56">
      <w:pPr>
        <w:ind w:firstLine="567"/>
        <w:jc w:val="both"/>
        <w:rPr>
          <w:sz w:val="28"/>
          <w:szCs w:val="28"/>
        </w:rPr>
      </w:pPr>
      <w:r w:rsidRPr="007067C0">
        <w:rPr>
          <w:sz w:val="28"/>
          <w:szCs w:val="28"/>
        </w:rPr>
        <w:t>- нарушения слуха у детей школьного возраста (6-17 лет) на</w:t>
      </w:r>
      <w:r w:rsidR="007F44E0" w:rsidRPr="007067C0">
        <w:rPr>
          <w:sz w:val="28"/>
          <w:szCs w:val="28"/>
        </w:rPr>
        <w:t xml:space="preserve"> 1000 осмотренных: </w:t>
      </w:r>
      <w:r w:rsidRPr="007067C0">
        <w:rPr>
          <w:sz w:val="28"/>
          <w:szCs w:val="28"/>
        </w:rPr>
        <w:t>2015</w:t>
      </w:r>
      <w:r w:rsidR="007067C0" w:rsidRPr="007067C0">
        <w:rPr>
          <w:sz w:val="28"/>
          <w:szCs w:val="28"/>
        </w:rPr>
        <w:t xml:space="preserve"> г.</w:t>
      </w:r>
      <w:r w:rsidRPr="007067C0">
        <w:rPr>
          <w:sz w:val="28"/>
          <w:szCs w:val="28"/>
        </w:rPr>
        <w:t xml:space="preserve">– </w:t>
      </w:r>
      <w:r w:rsidR="00331EE9" w:rsidRPr="007067C0">
        <w:rPr>
          <w:sz w:val="28"/>
          <w:szCs w:val="28"/>
        </w:rPr>
        <w:t>3</w:t>
      </w:r>
      <w:r w:rsidRPr="007067C0">
        <w:rPr>
          <w:sz w:val="28"/>
          <w:szCs w:val="28"/>
        </w:rPr>
        <w:t>,</w:t>
      </w:r>
      <w:r w:rsidR="00331EE9" w:rsidRPr="007067C0">
        <w:rPr>
          <w:sz w:val="28"/>
          <w:szCs w:val="28"/>
        </w:rPr>
        <w:t>1</w:t>
      </w:r>
      <w:r w:rsidRPr="007067C0">
        <w:rPr>
          <w:sz w:val="28"/>
          <w:szCs w:val="28"/>
        </w:rPr>
        <w:t xml:space="preserve">; 2016 </w:t>
      </w:r>
      <w:r w:rsidR="007067C0" w:rsidRPr="007067C0">
        <w:rPr>
          <w:sz w:val="28"/>
          <w:szCs w:val="28"/>
        </w:rPr>
        <w:t>г.</w:t>
      </w:r>
      <w:r w:rsidRPr="007067C0">
        <w:rPr>
          <w:sz w:val="28"/>
          <w:szCs w:val="28"/>
        </w:rPr>
        <w:t xml:space="preserve">– </w:t>
      </w:r>
      <w:r w:rsidR="00331EE9" w:rsidRPr="007067C0">
        <w:rPr>
          <w:sz w:val="28"/>
          <w:szCs w:val="28"/>
        </w:rPr>
        <w:t>4</w:t>
      </w:r>
      <w:r w:rsidRPr="007067C0">
        <w:rPr>
          <w:sz w:val="28"/>
          <w:szCs w:val="28"/>
        </w:rPr>
        <w:t xml:space="preserve">,1; 2017 </w:t>
      </w:r>
      <w:r w:rsidR="007067C0" w:rsidRPr="007067C0">
        <w:rPr>
          <w:sz w:val="28"/>
          <w:szCs w:val="28"/>
        </w:rPr>
        <w:t>г.</w:t>
      </w:r>
      <w:r w:rsidRPr="007067C0">
        <w:rPr>
          <w:sz w:val="28"/>
          <w:szCs w:val="28"/>
        </w:rPr>
        <w:t xml:space="preserve">– </w:t>
      </w:r>
      <w:r w:rsidR="00331EE9" w:rsidRPr="007067C0">
        <w:rPr>
          <w:sz w:val="28"/>
          <w:szCs w:val="28"/>
        </w:rPr>
        <w:t>7</w:t>
      </w:r>
      <w:r w:rsidRPr="007067C0">
        <w:rPr>
          <w:sz w:val="28"/>
          <w:szCs w:val="28"/>
        </w:rPr>
        <w:t>,8</w:t>
      </w:r>
      <w:r w:rsidR="00331EE9" w:rsidRPr="007067C0">
        <w:rPr>
          <w:sz w:val="28"/>
          <w:szCs w:val="28"/>
        </w:rPr>
        <w:t>6</w:t>
      </w:r>
      <w:r w:rsidRPr="007067C0">
        <w:rPr>
          <w:sz w:val="28"/>
          <w:szCs w:val="28"/>
        </w:rPr>
        <w:t xml:space="preserve">; 2018 </w:t>
      </w:r>
      <w:r w:rsidR="007067C0" w:rsidRPr="007067C0">
        <w:rPr>
          <w:sz w:val="28"/>
          <w:szCs w:val="28"/>
        </w:rPr>
        <w:t>г.</w:t>
      </w:r>
      <w:r w:rsidRPr="007067C0">
        <w:rPr>
          <w:sz w:val="28"/>
          <w:szCs w:val="28"/>
        </w:rPr>
        <w:t xml:space="preserve">– </w:t>
      </w:r>
      <w:r w:rsidR="00580B25" w:rsidRPr="007067C0">
        <w:rPr>
          <w:sz w:val="28"/>
          <w:szCs w:val="28"/>
        </w:rPr>
        <w:t>6</w:t>
      </w:r>
      <w:r w:rsidRPr="007067C0">
        <w:rPr>
          <w:sz w:val="28"/>
          <w:szCs w:val="28"/>
        </w:rPr>
        <w:t>,</w:t>
      </w:r>
      <w:r w:rsidR="00580B25" w:rsidRPr="007067C0">
        <w:rPr>
          <w:sz w:val="28"/>
          <w:szCs w:val="28"/>
        </w:rPr>
        <w:t>28</w:t>
      </w:r>
      <w:r w:rsidR="007067C0" w:rsidRPr="007067C0">
        <w:rPr>
          <w:sz w:val="28"/>
          <w:szCs w:val="28"/>
        </w:rPr>
        <w:t>; 2019 г. – 3,9;</w:t>
      </w:r>
    </w:p>
    <w:p w:rsidR="00F07C56" w:rsidRPr="007067C0" w:rsidRDefault="00F07C56" w:rsidP="00F07C56">
      <w:pPr>
        <w:ind w:firstLine="567"/>
        <w:jc w:val="both"/>
        <w:rPr>
          <w:sz w:val="28"/>
          <w:szCs w:val="28"/>
        </w:rPr>
      </w:pPr>
      <w:r w:rsidRPr="007067C0">
        <w:rPr>
          <w:sz w:val="28"/>
          <w:szCs w:val="28"/>
        </w:rPr>
        <w:t xml:space="preserve">- нарушения зрения у детей школьного возраста (6-17 лет) на 1000 осмотренных: 2015 </w:t>
      </w:r>
      <w:r w:rsidR="007067C0" w:rsidRPr="007067C0">
        <w:rPr>
          <w:sz w:val="28"/>
          <w:szCs w:val="28"/>
        </w:rPr>
        <w:t>г.</w:t>
      </w:r>
      <w:r w:rsidRPr="007067C0">
        <w:rPr>
          <w:sz w:val="28"/>
          <w:szCs w:val="28"/>
        </w:rPr>
        <w:t xml:space="preserve">– </w:t>
      </w:r>
      <w:r w:rsidR="00331EE9" w:rsidRPr="007067C0">
        <w:rPr>
          <w:sz w:val="28"/>
          <w:szCs w:val="28"/>
        </w:rPr>
        <w:t>1</w:t>
      </w:r>
      <w:r w:rsidRPr="007067C0">
        <w:rPr>
          <w:sz w:val="28"/>
          <w:szCs w:val="28"/>
        </w:rPr>
        <w:t>57,</w:t>
      </w:r>
      <w:r w:rsidR="00331EE9" w:rsidRPr="007067C0">
        <w:rPr>
          <w:sz w:val="28"/>
          <w:szCs w:val="28"/>
        </w:rPr>
        <w:t>5</w:t>
      </w:r>
      <w:r w:rsidRPr="007067C0">
        <w:rPr>
          <w:sz w:val="28"/>
          <w:szCs w:val="28"/>
        </w:rPr>
        <w:t xml:space="preserve">; 2016 </w:t>
      </w:r>
      <w:r w:rsidR="007067C0" w:rsidRPr="007067C0">
        <w:rPr>
          <w:sz w:val="28"/>
          <w:szCs w:val="28"/>
        </w:rPr>
        <w:t>г.</w:t>
      </w:r>
      <w:r w:rsidRPr="007067C0">
        <w:rPr>
          <w:sz w:val="28"/>
          <w:szCs w:val="28"/>
        </w:rPr>
        <w:t xml:space="preserve">– </w:t>
      </w:r>
      <w:r w:rsidR="00331EE9" w:rsidRPr="007067C0">
        <w:rPr>
          <w:sz w:val="28"/>
          <w:szCs w:val="28"/>
        </w:rPr>
        <w:t>160</w:t>
      </w:r>
      <w:r w:rsidRPr="007067C0">
        <w:rPr>
          <w:sz w:val="28"/>
          <w:szCs w:val="28"/>
        </w:rPr>
        <w:t>,</w:t>
      </w:r>
      <w:r w:rsidR="00331EE9" w:rsidRPr="007067C0">
        <w:rPr>
          <w:sz w:val="28"/>
          <w:szCs w:val="28"/>
        </w:rPr>
        <w:t>9</w:t>
      </w:r>
      <w:r w:rsidRPr="007067C0">
        <w:rPr>
          <w:sz w:val="28"/>
          <w:szCs w:val="28"/>
        </w:rPr>
        <w:t>; 2017</w:t>
      </w:r>
      <w:r w:rsidR="007067C0" w:rsidRPr="007067C0">
        <w:rPr>
          <w:sz w:val="28"/>
          <w:szCs w:val="28"/>
        </w:rPr>
        <w:t xml:space="preserve"> г.</w:t>
      </w:r>
      <w:r w:rsidRPr="007067C0">
        <w:rPr>
          <w:sz w:val="28"/>
          <w:szCs w:val="28"/>
        </w:rPr>
        <w:t xml:space="preserve"> – </w:t>
      </w:r>
      <w:r w:rsidR="00331EE9" w:rsidRPr="007067C0">
        <w:rPr>
          <w:sz w:val="28"/>
          <w:szCs w:val="28"/>
        </w:rPr>
        <w:t>216</w:t>
      </w:r>
      <w:r w:rsidRPr="007067C0">
        <w:rPr>
          <w:sz w:val="28"/>
          <w:szCs w:val="28"/>
        </w:rPr>
        <w:t>,</w:t>
      </w:r>
      <w:r w:rsidR="00331EE9" w:rsidRPr="007067C0">
        <w:rPr>
          <w:sz w:val="28"/>
          <w:szCs w:val="28"/>
        </w:rPr>
        <w:t>05</w:t>
      </w:r>
      <w:r w:rsidRPr="007067C0">
        <w:rPr>
          <w:sz w:val="28"/>
          <w:szCs w:val="28"/>
        </w:rPr>
        <w:t xml:space="preserve">; 2018 </w:t>
      </w:r>
      <w:r w:rsidR="007067C0" w:rsidRPr="007067C0">
        <w:rPr>
          <w:sz w:val="28"/>
          <w:szCs w:val="28"/>
        </w:rPr>
        <w:t>г.</w:t>
      </w:r>
      <w:r w:rsidRPr="007067C0">
        <w:rPr>
          <w:sz w:val="28"/>
          <w:szCs w:val="28"/>
        </w:rPr>
        <w:t>– 2</w:t>
      </w:r>
      <w:r w:rsidR="00580B25" w:rsidRPr="007067C0">
        <w:rPr>
          <w:sz w:val="28"/>
          <w:szCs w:val="28"/>
        </w:rPr>
        <w:t>11</w:t>
      </w:r>
      <w:r w:rsidRPr="007067C0">
        <w:rPr>
          <w:sz w:val="28"/>
          <w:szCs w:val="28"/>
        </w:rPr>
        <w:t>,</w:t>
      </w:r>
      <w:r w:rsidR="00580B25" w:rsidRPr="007067C0">
        <w:rPr>
          <w:sz w:val="28"/>
          <w:szCs w:val="28"/>
        </w:rPr>
        <w:t>88</w:t>
      </w:r>
      <w:r w:rsidR="007067C0" w:rsidRPr="007067C0">
        <w:rPr>
          <w:sz w:val="28"/>
          <w:szCs w:val="28"/>
        </w:rPr>
        <w:t>; 2019 г. – 136,4.</w:t>
      </w:r>
    </w:p>
    <w:p w:rsidR="00F07C56" w:rsidRPr="00775260" w:rsidRDefault="005D29D4" w:rsidP="00F07C56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 2018/2019</w:t>
      </w:r>
      <w:r w:rsidR="00F07C56" w:rsidRPr="00775260">
        <w:rPr>
          <w:sz w:val="28"/>
          <w:szCs w:val="28"/>
        </w:rPr>
        <w:t xml:space="preserve"> учебном году проведена оценка деятельности УО с целью внедрения Государственной программы «Здоровье народа и демографическая безопасность Республики Беларусь в части выполнения пунктов 15, 16 подпрограммы «Профилактика и контроль неинфекционных заболеваний», а также создания базы учреждений общего среднего образования с целью участия в реализации межведомственных информационных проектов «Здоровая школа», «Здоровый класс», «Школа – территория здоровья».</w:t>
      </w:r>
    </w:p>
    <w:p w:rsidR="00F07C56" w:rsidRPr="00443F7A" w:rsidRDefault="004C0D53" w:rsidP="00F07C56">
      <w:pPr>
        <w:ind w:firstLine="567"/>
        <w:jc w:val="both"/>
        <w:rPr>
          <w:sz w:val="28"/>
          <w:szCs w:val="28"/>
        </w:rPr>
      </w:pPr>
      <w:r w:rsidRPr="00443F7A">
        <w:rPr>
          <w:sz w:val="28"/>
          <w:szCs w:val="28"/>
        </w:rPr>
        <w:t xml:space="preserve">В августе </w:t>
      </w:r>
      <w:r w:rsidR="00F07C56" w:rsidRPr="00443F7A">
        <w:rPr>
          <w:sz w:val="28"/>
          <w:szCs w:val="28"/>
        </w:rPr>
        <w:t>201</w:t>
      </w:r>
      <w:r w:rsidR="005D29D4">
        <w:rPr>
          <w:sz w:val="28"/>
          <w:szCs w:val="28"/>
        </w:rPr>
        <w:t>9</w:t>
      </w:r>
      <w:r w:rsidR="00F07C56" w:rsidRPr="00443F7A">
        <w:rPr>
          <w:sz w:val="28"/>
          <w:szCs w:val="28"/>
        </w:rPr>
        <w:t xml:space="preserve"> года принято участие в учительск</w:t>
      </w:r>
      <w:r w:rsidRPr="00443F7A">
        <w:rPr>
          <w:sz w:val="28"/>
          <w:szCs w:val="28"/>
        </w:rPr>
        <w:t>ихсекциях (4)</w:t>
      </w:r>
      <w:r w:rsidR="00F07C56" w:rsidRPr="00443F7A">
        <w:rPr>
          <w:sz w:val="28"/>
          <w:szCs w:val="28"/>
        </w:rPr>
        <w:t xml:space="preserve"> с освещением санитарно-гигиенических вопросов: формирование здорового образа жизни учащихся, соблюдение требований СанПиН с изменениями и дополнениями, требования к организации образовательных и воспитательных процессов, профилактика нарушений осанки, нарушений зрения, рациональное здоровое питание</w:t>
      </w:r>
      <w:r w:rsidRPr="00443F7A">
        <w:rPr>
          <w:sz w:val="28"/>
          <w:szCs w:val="28"/>
        </w:rPr>
        <w:t>.</w:t>
      </w:r>
    </w:p>
    <w:p w:rsidR="00682C30" w:rsidRPr="00BD696A" w:rsidRDefault="00682C30" w:rsidP="00682C30">
      <w:pPr>
        <w:ind w:firstLine="567"/>
        <w:jc w:val="both"/>
        <w:rPr>
          <w:sz w:val="28"/>
          <w:szCs w:val="28"/>
        </w:rPr>
      </w:pPr>
      <w:r w:rsidRPr="00BD696A">
        <w:rPr>
          <w:sz w:val="28"/>
          <w:szCs w:val="28"/>
        </w:rPr>
        <w:t xml:space="preserve">В Дубровенском районе силами педиатрической службы проводится ежегодно углубленный медицинский осмотр (далее – осмотр) школьников с привлечением врачей-специалистов территориальных учреждений здравоохранения. </w:t>
      </w:r>
    </w:p>
    <w:p w:rsidR="00682C30" w:rsidRPr="00BD696A" w:rsidRDefault="00682C30" w:rsidP="00682C30">
      <w:pPr>
        <w:ind w:firstLine="567"/>
        <w:jc w:val="both"/>
        <w:rPr>
          <w:sz w:val="28"/>
          <w:szCs w:val="28"/>
        </w:rPr>
      </w:pPr>
      <w:r w:rsidRPr="00BD696A">
        <w:rPr>
          <w:sz w:val="28"/>
          <w:szCs w:val="28"/>
        </w:rPr>
        <w:t>Результаты осмотра и врачебные рекомендации представляются в школы для формирования групп по физическому воспитанию, заполнению листков здоровья, проведению рассадки учащихся по учебным партам.</w:t>
      </w:r>
    </w:p>
    <w:p w:rsidR="00903982" w:rsidRPr="00757859" w:rsidRDefault="00682C30" w:rsidP="00757859">
      <w:pPr>
        <w:ind w:firstLine="567"/>
        <w:jc w:val="both"/>
        <w:rPr>
          <w:sz w:val="28"/>
          <w:szCs w:val="28"/>
        </w:rPr>
      </w:pPr>
      <w:r w:rsidRPr="00BD696A">
        <w:rPr>
          <w:sz w:val="28"/>
          <w:szCs w:val="28"/>
        </w:rPr>
        <w:t xml:space="preserve">По результатам осмотра разрабатываются персонально для каждого ребенка коррекционные оздоровительные мероприятия, используются лечебно-оздоровительные технологии, воздействие которых обеспечивает восстановление физического здоровья детей, оказывается консультативная помощь администрации учреждений образования, </w:t>
      </w:r>
      <w:r w:rsidRPr="00BD696A">
        <w:rPr>
          <w:sz w:val="28"/>
          <w:szCs w:val="28"/>
        </w:rPr>
        <w:lastRenderedPageBreak/>
        <w:t>преподавателям физического воспитания, классным руководителям в организации дифференцированного подхода к ученикам с учетом их состояния здоровья и особенностей развития, проводится работа по индивидуальным реабилитационным мероприятиям, направленных на восстановление здоровья, психологического статуса и  работоспособности ребенка.</w:t>
      </w:r>
    </w:p>
    <w:p w:rsidR="00682C30" w:rsidRPr="00BD696A" w:rsidRDefault="00682C30" w:rsidP="00903982">
      <w:pPr>
        <w:rPr>
          <w:b/>
          <w:bCs/>
          <w:sz w:val="28"/>
          <w:szCs w:val="28"/>
        </w:rPr>
      </w:pPr>
      <w:r w:rsidRPr="00BD696A">
        <w:rPr>
          <w:b/>
          <w:bCs/>
          <w:sz w:val="28"/>
          <w:szCs w:val="28"/>
        </w:rPr>
        <w:t>Оздоровление условий для учебно</w:t>
      </w:r>
      <w:r w:rsidR="00CC49F0">
        <w:rPr>
          <w:b/>
          <w:bCs/>
          <w:sz w:val="28"/>
          <w:szCs w:val="28"/>
        </w:rPr>
        <w:t>-воспитательного процесса</w:t>
      </w:r>
    </w:p>
    <w:p w:rsidR="00682C30" w:rsidRPr="00BD696A" w:rsidRDefault="00682C30" w:rsidP="00682C30">
      <w:pPr>
        <w:ind w:firstLine="567"/>
        <w:jc w:val="both"/>
        <w:rPr>
          <w:sz w:val="28"/>
          <w:szCs w:val="28"/>
        </w:rPr>
      </w:pPr>
      <w:r w:rsidRPr="00BD696A">
        <w:rPr>
          <w:sz w:val="28"/>
          <w:szCs w:val="28"/>
        </w:rPr>
        <w:t>Районным отделом образования проводилась работа по укреплению материально-технической базы детских дошкольных и общеобразовательных учреждений в части обеспечения соблюдения гигиенических требований при учебно-воспитательном процессе.</w:t>
      </w:r>
    </w:p>
    <w:p w:rsidR="00682C30" w:rsidRPr="007254C5" w:rsidRDefault="00682C30" w:rsidP="00682C30">
      <w:pPr>
        <w:ind w:firstLine="567"/>
        <w:jc w:val="both"/>
        <w:rPr>
          <w:sz w:val="28"/>
          <w:szCs w:val="28"/>
        </w:rPr>
      </w:pPr>
      <w:r w:rsidRPr="007254C5">
        <w:rPr>
          <w:sz w:val="28"/>
          <w:szCs w:val="28"/>
        </w:rPr>
        <w:t>За отчётный п</w:t>
      </w:r>
      <w:r w:rsidR="005D29D4">
        <w:rPr>
          <w:sz w:val="28"/>
          <w:szCs w:val="28"/>
        </w:rPr>
        <w:t>ериод, в соответствии с решением</w:t>
      </w:r>
      <w:r w:rsidRPr="007254C5">
        <w:rPr>
          <w:sz w:val="28"/>
          <w:szCs w:val="28"/>
        </w:rPr>
        <w:t xml:space="preserve">Дубровенского районного исполнительного комитета </w:t>
      </w:r>
      <w:r w:rsidR="00CC49F0">
        <w:rPr>
          <w:sz w:val="28"/>
          <w:szCs w:val="28"/>
        </w:rPr>
        <w:t xml:space="preserve">от 11.07.2019 г. №296 </w:t>
      </w:r>
      <w:r w:rsidRPr="007254C5">
        <w:rPr>
          <w:sz w:val="28"/>
          <w:szCs w:val="28"/>
        </w:rPr>
        <w:t>«О</w:t>
      </w:r>
      <w:r w:rsidR="00CC49F0">
        <w:rPr>
          <w:sz w:val="28"/>
          <w:szCs w:val="28"/>
        </w:rPr>
        <w:t>б оценке</w:t>
      </w:r>
      <w:r w:rsidRPr="007254C5">
        <w:rPr>
          <w:sz w:val="28"/>
          <w:szCs w:val="28"/>
        </w:rPr>
        <w:t xml:space="preserve"> готовности учреждений образования </w:t>
      </w:r>
      <w:r w:rsidR="00CC49F0">
        <w:rPr>
          <w:sz w:val="28"/>
          <w:szCs w:val="28"/>
        </w:rPr>
        <w:t xml:space="preserve">Дубровенского района </w:t>
      </w:r>
      <w:r w:rsidRPr="007254C5">
        <w:rPr>
          <w:sz w:val="28"/>
          <w:szCs w:val="28"/>
        </w:rPr>
        <w:t>к новому учебному году» специалистами ЦГЭ в составе приёмной комиссии проводился мониторинг соблюдения требований СанНиП.</w:t>
      </w:r>
    </w:p>
    <w:p w:rsidR="00682C30" w:rsidRPr="006021FC" w:rsidRDefault="00682C30" w:rsidP="00682C30">
      <w:pPr>
        <w:ind w:firstLine="567"/>
        <w:jc w:val="both"/>
        <w:rPr>
          <w:sz w:val="28"/>
          <w:szCs w:val="28"/>
        </w:rPr>
      </w:pPr>
      <w:r w:rsidRPr="006021FC">
        <w:rPr>
          <w:sz w:val="28"/>
          <w:szCs w:val="28"/>
        </w:rPr>
        <w:t>Ежегодно вопрос «О результатах госнадзора за качеством подготовки учреждений образования к новому учебному году в части выполнения санэпидзаконодательства заслушиваются на совещаниях в РООСиТ, информация направляется в РИК с принятием решений. Принято участие в августовских учительских конференциях с освещением вопросов: требования к организации образовательного и воспитательного процессов, о состоянии здоровья учащихся и соблюдении санитарных норм, правил и гигиенических нормативов в учебных учреждениях Дубровенского района.</w:t>
      </w:r>
    </w:p>
    <w:p w:rsidR="00682C30" w:rsidRPr="006021FC" w:rsidRDefault="00682C30" w:rsidP="00682C30">
      <w:pPr>
        <w:ind w:firstLine="567"/>
        <w:jc w:val="both"/>
        <w:rPr>
          <w:sz w:val="28"/>
          <w:szCs w:val="28"/>
        </w:rPr>
      </w:pPr>
      <w:r w:rsidRPr="006021FC">
        <w:rPr>
          <w:sz w:val="28"/>
          <w:szCs w:val="28"/>
        </w:rPr>
        <w:t>В ходе проведения надзорных мероприятий проводится контроль выполнения выданных предписаний и рекомендаций.</w:t>
      </w:r>
    </w:p>
    <w:p w:rsidR="00CC49F0" w:rsidRDefault="00CC49F0" w:rsidP="00682C30">
      <w:pPr>
        <w:ind w:firstLine="567"/>
        <w:contextualSpacing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К новому 2019-2020</w:t>
      </w:r>
      <w:r w:rsidR="00682C30" w:rsidRPr="006021FC">
        <w:rPr>
          <w:rFonts w:eastAsia="Calibri"/>
          <w:sz w:val="28"/>
          <w:szCs w:val="28"/>
          <w:lang w:eastAsia="en-US"/>
        </w:rPr>
        <w:t xml:space="preserve"> учебному году из данных предписаний об устранении выявленных нарушений со сроком исполнения - ав</w:t>
      </w:r>
      <w:r>
        <w:rPr>
          <w:rFonts w:eastAsia="Calibri"/>
          <w:sz w:val="28"/>
          <w:szCs w:val="28"/>
          <w:lang w:eastAsia="en-US"/>
        </w:rPr>
        <w:t>густ 2019</w:t>
      </w:r>
      <w:r w:rsidR="00682C30" w:rsidRPr="006021FC">
        <w:rPr>
          <w:rFonts w:eastAsia="Calibri"/>
          <w:sz w:val="28"/>
          <w:szCs w:val="28"/>
          <w:lang w:eastAsia="en-US"/>
        </w:rPr>
        <w:t>, предписания по пищеблокам учреждений выполнены на 100%, в том числе значител</w:t>
      </w:r>
      <w:r>
        <w:rPr>
          <w:rFonts w:eastAsia="Calibri"/>
          <w:sz w:val="28"/>
          <w:szCs w:val="28"/>
          <w:lang w:eastAsia="en-US"/>
        </w:rPr>
        <w:t>ьный объём работ проведён к 2019/2020</w:t>
      </w:r>
      <w:r w:rsidR="00682C30" w:rsidRPr="006021FC">
        <w:rPr>
          <w:rFonts w:eastAsia="Calibri"/>
          <w:sz w:val="28"/>
          <w:szCs w:val="28"/>
          <w:lang w:eastAsia="en-US"/>
        </w:rPr>
        <w:t xml:space="preserve"> учебному году, в том числе во всех учреждениях образования района проведен косметический ремонт, профилактический ремонт водопроводно-канализационной системы с заменой неисправного санитарного оборудования</w:t>
      </w:r>
      <w:r>
        <w:rPr>
          <w:rFonts w:eastAsia="Calibri"/>
          <w:sz w:val="28"/>
          <w:szCs w:val="28"/>
          <w:lang w:eastAsia="en-US"/>
        </w:rPr>
        <w:t>.</w:t>
      </w:r>
    </w:p>
    <w:p w:rsidR="00682C30" w:rsidRPr="006021FC" w:rsidRDefault="00682C30" w:rsidP="00682C30">
      <w:pPr>
        <w:ind w:firstLine="567"/>
        <w:contextualSpacing/>
        <w:jc w:val="both"/>
        <w:rPr>
          <w:rFonts w:eastAsia="Calibri"/>
          <w:sz w:val="28"/>
          <w:szCs w:val="28"/>
          <w:lang w:eastAsia="en-US"/>
        </w:rPr>
      </w:pPr>
      <w:r w:rsidRPr="006021FC">
        <w:rPr>
          <w:rFonts w:eastAsia="Calibri"/>
          <w:sz w:val="28"/>
          <w:szCs w:val="28"/>
          <w:lang w:eastAsia="en-US"/>
        </w:rPr>
        <w:t xml:space="preserve">Программа по укреплению материально-технической базы учреждений образования Дубровенского района на 2016 – 2020гг. при подготовке УО к началу </w:t>
      </w:r>
      <w:r>
        <w:rPr>
          <w:rFonts w:eastAsia="Calibri"/>
          <w:sz w:val="28"/>
          <w:szCs w:val="28"/>
          <w:lang w:eastAsia="en-US"/>
        </w:rPr>
        <w:t xml:space="preserve">2019-2020 </w:t>
      </w:r>
      <w:r w:rsidRPr="006021FC">
        <w:rPr>
          <w:rFonts w:eastAsia="Calibri"/>
          <w:sz w:val="28"/>
          <w:szCs w:val="28"/>
          <w:lang w:eastAsia="en-US"/>
        </w:rPr>
        <w:t>учебного года выполнена на 100%.</w:t>
      </w:r>
    </w:p>
    <w:p w:rsidR="00682C30" w:rsidRPr="0098730E" w:rsidRDefault="00682C30" w:rsidP="00682C30">
      <w:pPr>
        <w:tabs>
          <w:tab w:val="left" w:pos="720"/>
          <w:tab w:val="left" w:pos="6840"/>
        </w:tabs>
        <w:ind w:firstLine="567"/>
        <w:jc w:val="both"/>
        <w:rPr>
          <w:sz w:val="28"/>
          <w:szCs w:val="28"/>
        </w:rPr>
      </w:pPr>
      <w:r w:rsidRPr="0098730E">
        <w:rPr>
          <w:sz w:val="28"/>
          <w:szCs w:val="28"/>
        </w:rPr>
        <w:t>За анализируемый период обследованы во всех учреждениях образования рабочие места учащихся в компьютерных кабинетах, не соответствующих гигиеническим нормативам по электромагнитным полям не выявлено.</w:t>
      </w:r>
    </w:p>
    <w:p w:rsidR="00682C30" w:rsidRPr="002658FB" w:rsidRDefault="00682C30" w:rsidP="00682C30">
      <w:pPr>
        <w:tabs>
          <w:tab w:val="left" w:pos="567"/>
        </w:tabs>
        <w:ind w:firstLine="567"/>
        <w:jc w:val="both"/>
        <w:rPr>
          <w:sz w:val="28"/>
          <w:szCs w:val="28"/>
        </w:rPr>
      </w:pPr>
      <w:r w:rsidRPr="002658FB">
        <w:rPr>
          <w:sz w:val="28"/>
          <w:szCs w:val="28"/>
        </w:rPr>
        <w:t xml:space="preserve">Обеспеченность ученической мебелью составила 100%. </w:t>
      </w:r>
    </w:p>
    <w:p w:rsidR="00682C30" w:rsidRPr="0010306E" w:rsidRDefault="00682C30" w:rsidP="00682C30">
      <w:pPr>
        <w:tabs>
          <w:tab w:val="left" w:pos="567"/>
        </w:tabs>
        <w:ind w:firstLine="567"/>
        <w:jc w:val="both"/>
        <w:rPr>
          <w:sz w:val="28"/>
          <w:szCs w:val="28"/>
          <w:highlight w:val="yellow"/>
        </w:rPr>
      </w:pPr>
      <w:r w:rsidRPr="002658FB">
        <w:rPr>
          <w:sz w:val="28"/>
          <w:szCs w:val="28"/>
        </w:rPr>
        <w:lastRenderedPageBreak/>
        <w:t>Справочн</w:t>
      </w:r>
      <w:r w:rsidR="0010306E" w:rsidRPr="002658FB">
        <w:rPr>
          <w:sz w:val="28"/>
          <w:szCs w:val="28"/>
        </w:rPr>
        <w:t>о: в 2019г. приобретен</w:t>
      </w:r>
      <w:r w:rsidR="002658FB" w:rsidRPr="002658FB">
        <w:rPr>
          <w:sz w:val="28"/>
          <w:szCs w:val="28"/>
        </w:rPr>
        <w:t>ы ученические карты с наклонной поверхностью в ГУО «Средняя школа №2</w:t>
      </w:r>
      <w:r w:rsidRPr="002658FB">
        <w:rPr>
          <w:sz w:val="28"/>
          <w:szCs w:val="28"/>
        </w:rPr>
        <w:t xml:space="preserve">г.Дубровно», </w:t>
      </w:r>
      <w:r w:rsidR="002658FB">
        <w:rPr>
          <w:sz w:val="28"/>
          <w:szCs w:val="28"/>
        </w:rPr>
        <w:t xml:space="preserve">ГУО «Зарубская детский сад – средняя школа Дубровенского района», ГУО «Будская детский сад – базовая школа Дубровенского района». </w:t>
      </w:r>
    </w:p>
    <w:p w:rsidR="00682C30" w:rsidRPr="0010306E" w:rsidRDefault="00423702" w:rsidP="00682C30">
      <w:pPr>
        <w:tabs>
          <w:tab w:val="left" w:pos="567"/>
        </w:tabs>
        <w:ind w:firstLine="567"/>
        <w:jc w:val="both"/>
        <w:rPr>
          <w:sz w:val="28"/>
          <w:szCs w:val="28"/>
          <w:highlight w:val="yellow"/>
        </w:rPr>
      </w:pPr>
      <w:r w:rsidRPr="00423702">
        <w:rPr>
          <w:sz w:val="28"/>
          <w:szCs w:val="28"/>
        </w:rPr>
        <w:t>Отремонтирован спортивный зал</w:t>
      </w:r>
      <w:r w:rsidR="00682C30" w:rsidRPr="00423702">
        <w:rPr>
          <w:sz w:val="28"/>
          <w:szCs w:val="28"/>
        </w:rPr>
        <w:t xml:space="preserve"> с </w:t>
      </w:r>
      <w:r w:rsidR="00682C30" w:rsidRPr="007260A7">
        <w:rPr>
          <w:sz w:val="28"/>
          <w:szCs w:val="28"/>
        </w:rPr>
        <w:t>заменой спортивного оборудования в ГУО «</w:t>
      </w:r>
      <w:r w:rsidR="007260A7" w:rsidRPr="007260A7">
        <w:rPr>
          <w:sz w:val="28"/>
          <w:szCs w:val="28"/>
        </w:rPr>
        <w:t>Осинторфская средняя школа Дубровенского района</w:t>
      </w:r>
      <w:r w:rsidR="00682C30" w:rsidRPr="007260A7">
        <w:rPr>
          <w:sz w:val="28"/>
          <w:szCs w:val="28"/>
        </w:rPr>
        <w:t>».</w:t>
      </w:r>
    </w:p>
    <w:p w:rsidR="00682C30" w:rsidRPr="004F24E6" w:rsidRDefault="00682C30" w:rsidP="00682C30">
      <w:pPr>
        <w:tabs>
          <w:tab w:val="left" w:pos="567"/>
        </w:tabs>
        <w:ind w:firstLine="567"/>
        <w:jc w:val="both"/>
        <w:rPr>
          <w:sz w:val="28"/>
          <w:szCs w:val="28"/>
        </w:rPr>
      </w:pPr>
      <w:r w:rsidRPr="007260A7">
        <w:rPr>
          <w:sz w:val="28"/>
          <w:szCs w:val="28"/>
        </w:rPr>
        <w:t>Ежегодно проводятся выборочные ремонты во всех учреждениях образования.</w:t>
      </w:r>
    </w:p>
    <w:p w:rsidR="00682C30" w:rsidRPr="00785964" w:rsidRDefault="00682C30" w:rsidP="00682C30">
      <w:pPr>
        <w:ind w:firstLine="567"/>
        <w:jc w:val="both"/>
        <w:rPr>
          <w:color w:val="FF0000"/>
          <w:sz w:val="28"/>
          <w:szCs w:val="28"/>
        </w:rPr>
      </w:pPr>
      <w:r w:rsidRPr="004F24E6">
        <w:rPr>
          <w:sz w:val="28"/>
          <w:szCs w:val="28"/>
        </w:rPr>
        <w:t xml:space="preserve">Во всех учреждениях образования района имеются водопроводы с водоснабжением из артскважин. Решен вопрос обеспечения всех учреждений образования горячим проточным водоснабжением. В результате, имеется проточная горячая и холодная вода на всех пищеблоках во всех учреждениях образования Дубровенского района, в умывальных раковинах перед обеденными залами в столовых всех школ.  </w:t>
      </w:r>
    </w:p>
    <w:p w:rsidR="00682C30" w:rsidRPr="00334CCF" w:rsidRDefault="00682C30" w:rsidP="00682C30">
      <w:pPr>
        <w:ind w:firstLine="567"/>
        <w:jc w:val="both"/>
        <w:rPr>
          <w:sz w:val="28"/>
          <w:szCs w:val="28"/>
        </w:rPr>
      </w:pPr>
      <w:r w:rsidRPr="002B7B45">
        <w:rPr>
          <w:sz w:val="28"/>
          <w:szCs w:val="28"/>
        </w:rPr>
        <w:t xml:space="preserve">Во всех учреждениях образования района имеются внутренние канализованные туалеты в учебных зданиях с подключением санитарно-технического оборудования к водоснабжению, отведению сливных вод в канализацию. </w:t>
      </w:r>
    </w:p>
    <w:p w:rsidR="00083923" w:rsidRPr="00334CCF" w:rsidRDefault="00083923" w:rsidP="00682C30">
      <w:pPr>
        <w:ind w:firstLine="567"/>
        <w:jc w:val="both"/>
        <w:rPr>
          <w:sz w:val="28"/>
          <w:szCs w:val="28"/>
        </w:rPr>
      </w:pPr>
    </w:p>
    <w:p w:rsidR="00682C30" w:rsidRPr="00083923" w:rsidRDefault="00682C30" w:rsidP="00083923">
      <w:pPr>
        <w:ind w:firstLine="567"/>
        <w:jc w:val="center"/>
        <w:rPr>
          <w:b/>
          <w:sz w:val="28"/>
          <w:szCs w:val="28"/>
        </w:rPr>
      </w:pPr>
      <w:r w:rsidRPr="006C40B6">
        <w:rPr>
          <w:b/>
          <w:sz w:val="28"/>
          <w:szCs w:val="28"/>
        </w:rPr>
        <w:t>Обеспечение гигиенических условий при организации питания детей и подростк</w:t>
      </w:r>
      <w:r w:rsidR="00083923">
        <w:rPr>
          <w:b/>
          <w:sz w:val="28"/>
          <w:szCs w:val="28"/>
        </w:rPr>
        <w:t>ов в организованных коллективах</w:t>
      </w:r>
    </w:p>
    <w:p w:rsidR="00682C30" w:rsidRPr="002B7B45" w:rsidRDefault="00682C30" w:rsidP="00682C30">
      <w:pPr>
        <w:ind w:firstLine="567"/>
        <w:contextualSpacing/>
        <w:jc w:val="both"/>
        <w:rPr>
          <w:rFonts w:eastAsia="Calibri"/>
          <w:sz w:val="28"/>
          <w:szCs w:val="28"/>
          <w:lang w:eastAsia="en-US"/>
        </w:rPr>
      </w:pPr>
      <w:r w:rsidRPr="002B7B45">
        <w:rPr>
          <w:rFonts w:eastAsia="Calibri"/>
          <w:sz w:val="28"/>
          <w:szCs w:val="28"/>
          <w:lang w:eastAsia="en-US"/>
        </w:rPr>
        <w:t>Программа по укреплению материально-технической базы на пищеблоках в учреждениях образования Дубровенско</w:t>
      </w:r>
      <w:r w:rsidR="00170F1A">
        <w:rPr>
          <w:rFonts w:eastAsia="Calibri"/>
          <w:sz w:val="28"/>
          <w:szCs w:val="28"/>
          <w:lang w:eastAsia="en-US"/>
        </w:rPr>
        <w:t>го района к началу учебного 2019/2020</w:t>
      </w:r>
      <w:r w:rsidRPr="002B7B45">
        <w:rPr>
          <w:rFonts w:eastAsia="Calibri"/>
          <w:sz w:val="28"/>
          <w:szCs w:val="28"/>
          <w:lang w:eastAsia="en-US"/>
        </w:rPr>
        <w:t xml:space="preserve"> года во всех учреждениях образования выполнена на 100% от запланированных, также проведены текущие ремонты на всех на пищеблоках </w:t>
      </w:r>
      <w:r w:rsidRPr="002B7B45">
        <w:rPr>
          <w:sz w:val="28"/>
          <w:szCs w:val="28"/>
        </w:rPr>
        <w:t>–</w:t>
      </w:r>
      <w:r w:rsidRPr="002B7B45">
        <w:rPr>
          <w:rFonts w:eastAsia="Calibri"/>
          <w:sz w:val="28"/>
          <w:szCs w:val="28"/>
          <w:lang w:eastAsia="en-US"/>
        </w:rPr>
        <w:t xml:space="preserve"> 100,0% от запланированных.</w:t>
      </w:r>
    </w:p>
    <w:p w:rsidR="00682C30" w:rsidRPr="001D62E3" w:rsidRDefault="00170F1A" w:rsidP="00682C30">
      <w:pPr>
        <w:ind w:firstLine="567"/>
        <w:contextualSpacing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За период 2015-2019</w:t>
      </w:r>
      <w:r w:rsidR="00682C30" w:rsidRPr="001D62E3">
        <w:rPr>
          <w:rFonts w:eastAsia="Calibri"/>
          <w:sz w:val="28"/>
          <w:szCs w:val="28"/>
          <w:lang w:eastAsia="en-US"/>
        </w:rPr>
        <w:t xml:space="preserve"> года, по предписаниям райЦГЭ во всех учреждениях образования на пищеблоках не имеющих цехов, оборудованы заготовочные участки, проводится замена кухонной посуды на посуду из нержавеющей стали, обновляется холодильное и технологическое оборудование.</w:t>
      </w:r>
    </w:p>
    <w:p w:rsidR="00682C30" w:rsidRPr="001D62E3" w:rsidRDefault="00682C30" w:rsidP="00682C30">
      <w:pPr>
        <w:ind w:firstLine="567"/>
        <w:contextualSpacing/>
        <w:jc w:val="both"/>
        <w:rPr>
          <w:rFonts w:eastAsia="Calibri"/>
          <w:sz w:val="28"/>
          <w:szCs w:val="28"/>
          <w:lang w:eastAsia="en-US"/>
        </w:rPr>
      </w:pPr>
      <w:r w:rsidRPr="001D62E3">
        <w:rPr>
          <w:rFonts w:eastAsia="Calibri"/>
          <w:sz w:val="28"/>
          <w:szCs w:val="28"/>
          <w:lang w:eastAsia="en-US"/>
        </w:rPr>
        <w:t xml:space="preserve">Все учреждения образования (100%) обеспечены в достаточном количестве холодильным </w:t>
      </w:r>
      <w:r w:rsidR="00170F1A">
        <w:rPr>
          <w:rFonts w:eastAsia="Calibri"/>
          <w:sz w:val="28"/>
          <w:szCs w:val="28"/>
          <w:lang w:eastAsia="en-US"/>
        </w:rPr>
        <w:t xml:space="preserve">и технологическим </w:t>
      </w:r>
      <w:r w:rsidRPr="001D62E3">
        <w:rPr>
          <w:rFonts w:eastAsia="Calibri"/>
          <w:sz w:val="28"/>
          <w:szCs w:val="28"/>
          <w:lang w:eastAsia="en-US"/>
        </w:rPr>
        <w:t>оборудованием.</w:t>
      </w:r>
    </w:p>
    <w:p w:rsidR="00D73AE1" w:rsidRDefault="00D73AE1" w:rsidP="001C44A6">
      <w:pPr>
        <w:ind w:firstLine="567"/>
        <w:jc w:val="both"/>
        <w:rPr>
          <w:sz w:val="28"/>
          <w:szCs w:val="28"/>
          <w:highlight w:val="yellow"/>
        </w:rPr>
      </w:pPr>
      <w:r>
        <w:rPr>
          <w:rFonts w:eastAsia="Calibri"/>
          <w:sz w:val="28"/>
          <w:szCs w:val="28"/>
          <w:lang w:eastAsia="en-US"/>
        </w:rPr>
        <w:t>Справочно: к новому 2019-2020</w:t>
      </w:r>
      <w:r w:rsidR="00682C30" w:rsidRPr="0098730E">
        <w:rPr>
          <w:rFonts w:eastAsia="Calibri"/>
          <w:sz w:val="28"/>
          <w:szCs w:val="28"/>
          <w:lang w:eastAsia="en-US"/>
        </w:rPr>
        <w:t xml:space="preserve"> учебному году приобретено холодильное оборудование в </w:t>
      </w:r>
      <w:r>
        <w:rPr>
          <w:sz w:val="28"/>
          <w:szCs w:val="28"/>
        </w:rPr>
        <w:t>ГУО</w:t>
      </w:r>
      <w:r w:rsidR="00682C30" w:rsidRPr="0098730E">
        <w:rPr>
          <w:rFonts w:eastAsia="Calibri"/>
          <w:sz w:val="28"/>
          <w:szCs w:val="28"/>
          <w:lang w:eastAsia="en-US"/>
        </w:rPr>
        <w:t>«Ср</w:t>
      </w:r>
      <w:r w:rsidR="0098730E" w:rsidRPr="0098730E">
        <w:rPr>
          <w:rFonts w:eastAsia="Calibri"/>
          <w:sz w:val="28"/>
          <w:szCs w:val="28"/>
          <w:lang w:eastAsia="en-US"/>
        </w:rPr>
        <w:t>едняя школа №1 г.Дубровно»</w:t>
      </w:r>
      <w:r w:rsidR="00682C30" w:rsidRPr="0098730E">
        <w:rPr>
          <w:rFonts w:eastAsia="Calibri"/>
          <w:sz w:val="28"/>
          <w:szCs w:val="28"/>
          <w:lang w:eastAsia="en-US"/>
        </w:rPr>
        <w:t>, ГУО «</w:t>
      </w:r>
      <w:r w:rsidR="0098730E" w:rsidRPr="0098730E">
        <w:rPr>
          <w:rFonts w:eastAsia="Calibri"/>
          <w:sz w:val="28"/>
          <w:szCs w:val="28"/>
          <w:lang w:eastAsia="en-US"/>
        </w:rPr>
        <w:t>Добрынская детский сад – средняя школа</w:t>
      </w:r>
      <w:r w:rsidR="0098730E">
        <w:rPr>
          <w:rFonts w:eastAsia="Calibri"/>
          <w:sz w:val="28"/>
          <w:szCs w:val="28"/>
          <w:lang w:eastAsia="en-US"/>
        </w:rPr>
        <w:t>Дубровенского района</w:t>
      </w:r>
      <w:r w:rsidR="0098730E" w:rsidRPr="0098730E">
        <w:rPr>
          <w:rFonts w:eastAsia="Calibri"/>
          <w:sz w:val="28"/>
          <w:szCs w:val="28"/>
          <w:lang w:eastAsia="en-US"/>
        </w:rPr>
        <w:t>»</w:t>
      </w:r>
      <w:r w:rsidR="00682C30" w:rsidRPr="0098730E">
        <w:rPr>
          <w:rFonts w:eastAsia="Calibri"/>
          <w:sz w:val="28"/>
          <w:szCs w:val="28"/>
          <w:lang w:eastAsia="en-US"/>
        </w:rPr>
        <w:t xml:space="preserve">, </w:t>
      </w:r>
      <w:r w:rsidR="0098730E" w:rsidRPr="0098730E">
        <w:rPr>
          <w:rFonts w:eastAsia="Calibri"/>
          <w:sz w:val="28"/>
          <w:szCs w:val="28"/>
          <w:lang w:eastAsia="en-US"/>
        </w:rPr>
        <w:t>ГУО «Осинторфский детский садДубровенского района»</w:t>
      </w:r>
      <w:r w:rsidR="0098730E">
        <w:rPr>
          <w:rFonts w:eastAsia="Calibri"/>
          <w:sz w:val="28"/>
          <w:szCs w:val="28"/>
          <w:lang w:eastAsia="en-US"/>
        </w:rPr>
        <w:t xml:space="preserve">; пароконвекторные печи в </w:t>
      </w:r>
      <w:r w:rsidR="0098730E" w:rsidRPr="0098730E">
        <w:rPr>
          <w:rFonts w:eastAsia="Calibri"/>
          <w:sz w:val="28"/>
          <w:szCs w:val="28"/>
          <w:lang w:eastAsia="en-US"/>
        </w:rPr>
        <w:t>Г</w:t>
      </w:r>
      <w:r w:rsidR="00682C30" w:rsidRPr="0098730E">
        <w:rPr>
          <w:rFonts w:eastAsia="Calibri"/>
          <w:sz w:val="28"/>
          <w:szCs w:val="28"/>
          <w:lang w:eastAsia="en-US"/>
        </w:rPr>
        <w:t xml:space="preserve">УО </w:t>
      </w:r>
      <w:r w:rsidR="0098730E" w:rsidRPr="0098730E">
        <w:rPr>
          <w:sz w:val="28"/>
          <w:szCs w:val="28"/>
        </w:rPr>
        <w:t>«</w:t>
      </w:r>
      <w:r>
        <w:rPr>
          <w:sz w:val="28"/>
          <w:szCs w:val="28"/>
        </w:rPr>
        <w:t>Ясли-сад №2</w:t>
      </w:r>
      <w:r w:rsidR="0098730E" w:rsidRPr="0098730E">
        <w:rPr>
          <w:sz w:val="28"/>
          <w:szCs w:val="28"/>
        </w:rPr>
        <w:t>г.Дубровно»</w:t>
      </w:r>
      <w:r w:rsidR="0098730E">
        <w:rPr>
          <w:sz w:val="28"/>
          <w:szCs w:val="28"/>
        </w:rPr>
        <w:t xml:space="preserve">, </w:t>
      </w:r>
      <w:r w:rsidRPr="0098730E">
        <w:rPr>
          <w:rFonts w:eastAsia="Calibri"/>
          <w:sz w:val="28"/>
          <w:szCs w:val="28"/>
          <w:lang w:eastAsia="en-US"/>
        </w:rPr>
        <w:t>ГУ</w:t>
      </w:r>
      <w:r>
        <w:rPr>
          <w:rFonts w:eastAsia="Calibri"/>
          <w:sz w:val="28"/>
          <w:szCs w:val="28"/>
          <w:lang w:eastAsia="en-US"/>
        </w:rPr>
        <w:t xml:space="preserve">О «Калиновская детский сад – средняя школа Дубровенского района»; слайсеры в </w:t>
      </w:r>
      <w:r w:rsidRPr="00D73AE1">
        <w:rPr>
          <w:sz w:val="28"/>
          <w:szCs w:val="28"/>
        </w:rPr>
        <w:t>ГУО «Средняя школа №1 г.Дубровно», ГУО «Средняя школа №2 г.Дубровно»</w:t>
      </w:r>
      <w:r>
        <w:rPr>
          <w:color w:val="000000" w:themeColor="text1"/>
          <w:sz w:val="28"/>
          <w:szCs w:val="28"/>
        </w:rPr>
        <w:t xml:space="preserve">; новая посудомоечная машина в </w:t>
      </w:r>
      <w:r w:rsidR="001C44A6" w:rsidRPr="00D73AE1">
        <w:rPr>
          <w:sz w:val="28"/>
          <w:szCs w:val="28"/>
        </w:rPr>
        <w:t xml:space="preserve">ГУО «Средняя школа №1 г.Дубровно», </w:t>
      </w:r>
      <w:r>
        <w:rPr>
          <w:sz w:val="28"/>
          <w:szCs w:val="28"/>
        </w:rPr>
        <w:t xml:space="preserve">новая картофелечистка в </w:t>
      </w:r>
      <w:r w:rsidR="001C44A6" w:rsidRPr="00D73AE1">
        <w:rPr>
          <w:sz w:val="28"/>
          <w:szCs w:val="28"/>
        </w:rPr>
        <w:t>ГУ</w:t>
      </w:r>
      <w:r w:rsidRPr="00D73AE1">
        <w:rPr>
          <w:sz w:val="28"/>
          <w:szCs w:val="28"/>
        </w:rPr>
        <w:t>О «Средняя школа №2 г.Дубровно»;</w:t>
      </w:r>
      <w:r w:rsidR="0096017D">
        <w:rPr>
          <w:sz w:val="28"/>
          <w:szCs w:val="28"/>
        </w:rPr>
        <w:t xml:space="preserve"> овощерезки в ГУО «Осинторфская средняя школа Дубровенского района», </w:t>
      </w:r>
      <w:r w:rsidR="0096017D" w:rsidRPr="0098730E">
        <w:rPr>
          <w:rFonts w:eastAsia="Calibri"/>
          <w:sz w:val="28"/>
          <w:szCs w:val="28"/>
          <w:lang w:eastAsia="en-US"/>
        </w:rPr>
        <w:t>ГУО «Добрынская детский сад – средняя школа</w:t>
      </w:r>
      <w:r w:rsidR="0096017D">
        <w:rPr>
          <w:rFonts w:eastAsia="Calibri"/>
          <w:sz w:val="28"/>
          <w:szCs w:val="28"/>
          <w:lang w:eastAsia="en-US"/>
        </w:rPr>
        <w:t>Дубровенского района</w:t>
      </w:r>
      <w:r w:rsidR="0096017D" w:rsidRPr="0098730E">
        <w:rPr>
          <w:rFonts w:eastAsia="Calibri"/>
          <w:sz w:val="28"/>
          <w:szCs w:val="28"/>
          <w:lang w:eastAsia="en-US"/>
        </w:rPr>
        <w:t>»</w:t>
      </w:r>
      <w:r w:rsidR="0096017D">
        <w:rPr>
          <w:rFonts w:eastAsia="Calibri"/>
          <w:sz w:val="28"/>
          <w:szCs w:val="28"/>
          <w:lang w:eastAsia="en-US"/>
        </w:rPr>
        <w:t xml:space="preserve">, </w:t>
      </w:r>
      <w:r w:rsidR="0096017D" w:rsidRPr="0098730E">
        <w:rPr>
          <w:rFonts w:eastAsia="Calibri"/>
          <w:sz w:val="28"/>
          <w:szCs w:val="28"/>
          <w:lang w:eastAsia="en-US"/>
        </w:rPr>
        <w:t>ГУ</w:t>
      </w:r>
      <w:r w:rsidR="0096017D">
        <w:rPr>
          <w:rFonts w:eastAsia="Calibri"/>
          <w:sz w:val="28"/>
          <w:szCs w:val="28"/>
          <w:lang w:eastAsia="en-US"/>
        </w:rPr>
        <w:t xml:space="preserve">О «Калиновская детский сад – средняя школа </w:t>
      </w:r>
      <w:r w:rsidR="0096017D">
        <w:rPr>
          <w:rFonts w:eastAsia="Calibri"/>
          <w:sz w:val="28"/>
          <w:szCs w:val="28"/>
          <w:lang w:eastAsia="en-US"/>
        </w:rPr>
        <w:lastRenderedPageBreak/>
        <w:t>Дубровенского района». В 5 школах приобретены новые стеложи для хранения пищевых продуктов. Всего приобретено 23 единицы технологического оборудования. Проведен капитальный ремонт с модернизацией пищеблока ГУО «Ясли – сад №2 г. Дубровно».</w:t>
      </w:r>
    </w:p>
    <w:p w:rsidR="001C44A6" w:rsidRPr="00BE59C6" w:rsidRDefault="001C44A6" w:rsidP="001C44A6">
      <w:pPr>
        <w:ind w:firstLine="567"/>
        <w:jc w:val="both"/>
        <w:rPr>
          <w:sz w:val="28"/>
          <w:szCs w:val="28"/>
        </w:rPr>
      </w:pPr>
      <w:r w:rsidRPr="00BE59C6">
        <w:rPr>
          <w:sz w:val="28"/>
          <w:szCs w:val="28"/>
        </w:rPr>
        <w:t>Во всех учреждениях образования района имеются водопроводы с водоснабжением из артскважин</w:t>
      </w:r>
      <w:r w:rsidR="00BE59C6" w:rsidRPr="00BE59C6">
        <w:rPr>
          <w:sz w:val="28"/>
          <w:szCs w:val="28"/>
        </w:rPr>
        <w:t>, пищеблоки оснащены</w:t>
      </w:r>
      <w:r w:rsidRPr="00BE59C6">
        <w:rPr>
          <w:sz w:val="28"/>
          <w:szCs w:val="28"/>
        </w:rPr>
        <w:t xml:space="preserve"> горячим проточным водоснабжением. </w:t>
      </w:r>
    </w:p>
    <w:p w:rsidR="001C44A6" w:rsidRPr="00BE59C6" w:rsidRDefault="001C44A6" w:rsidP="001C44A6">
      <w:pPr>
        <w:ind w:firstLine="567"/>
        <w:jc w:val="both"/>
        <w:rPr>
          <w:sz w:val="28"/>
          <w:szCs w:val="28"/>
        </w:rPr>
      </w:pPr>
      <w:r w:rsidRPr="00BE59C6">
        <w:rPr>
          <w:sz w:val="28"/>
          <w:szCs w:val="28"/>
        </w:rPr>
        <w:t xml:space="preserve">Во всех учреждениях образования района имеются внутренние канализованные туалеты в учебных зданиях с подключением санитарно-технического оборудования к водоснабжению, отведению сливных вод в канализацию. </w:t>
      </w:r>
      <w:r w:rsidR="00BE59C6">
        <w:rPr>
          <w:sz w:val="28"/>
          <w:szCs w:val="28"/>
        </w:rPr>
        <w:t>Умывальники всех школ обеспечены горячим проточным водоснабжением.</w:t>
      </w:r>
    </w:p>
    <w:p w:rsidR="001C44A6" w:rsidRPr="00BE59C6" w:rsidRDefault="00BE59C6" w:rsidP="001C44A6">
      <w:pPr>
        <w:ind w:firstLine="567"/>
        <w:jc w:val="both"/>
        <w:rPr>
          <w:sz w:val="28"/>
          <w:szCs w:val="28"/>
        </w:rPr>
      </w:pPr>
      <w:r w:rsidRPr="00BE59C6">
        <w:rPr>
          <w:sz w:val="28"/>
          <w:szCs w:val="28"/>
        </w:rPr>
        <w:t xml:space="preserve">На всех пищеблоках </w:t>
      </w:r>
      <w:r w:rsidR="001C44A6" w:rsidRPr="00BE59C6">
        <w:rPr>
          <w:sz w:val="28"/>
          <w:szCs w:val="28"/>
        </w:rPr>
        <w:t xml:space="preserve">учреждений </w:t>
      </w:r>
      <w:r w:rsidRPr="00BE59C6">
        <w:rPr>
          <w:sz w:val="28"/>
          <w:szCs w:val="28"/>
        </w:rPr>
        <w:t xml:space="preserve">образования </w:t>
      </w:r>
      <w:r w:rsidR="001C44A6" w:rsidRPr="00BE59C6">
        <w:rPr>
          <w:sz w:val="28"/>
          <w:szCs w:val="28"/>
        </w:rPr>
        <w:t>внедрен производственный контроль за питанием по системе ХАСС</w:t>
      </w:r>
      <w:r w:rsidRPr="00BE59C6">
        <w:rPr>
          <w:sz w:val="28"/>
          <w:szCs w:val="28"/>
        </w:rPr>
        <w:t xml:space="preserve">П. Во всех учреждениях работают </w:t>
      </w:r>
      <w:r w:rsidR="001C44A6" w:rsidRPr="00BE59C6">
        <w:rPr>
          <w:sz w:val="28"/>
          <w:szCs w:val="28"/>
        </w:rPr>
        <w:t>компьютерные программы по питанию.</w:t>
      </w:r>
    </w:p>
    <w:p w:rsidR="001C44A6" w:rsidRPr="00BE59C6" w:rsidRDefault="001C44A6" w:rsidP="001C44A6">
      <w:pPr>
        <w:tabs>
          <w:tab w:val="left" w:pos="720"/>
        </w:tabs>
        <w:ind w:firstLine="567"/>
        <w:jc w:val="both"/>
        <w:rPr>
          <w:sz w:val="28"/>
          <w:szCs w:val="28"/>
        </w:rPr>
      </w:pPr>
      <w:r w:rsidRPr="00BE59C6">
        <w:rPr>
          <w:sz w:val="28"/>
          <w:szCs w:val="28"/>
        </w:rPr>
        <w:t>На всех объектах питания организован производственный технологический и лабораторный контроль (имеются программы и схемы производственного и лабораторного контроля, журналы учёта ККТ1; ККТ2; санитарные инструкции т.д.).</w:t>
      </w:r>
    </w:p>
    <w:p w:rsidR="001C44A6" w:rsidRPr="00BE59C6" w:rsidRDefault="001C44A6" w:rsidP="001C44A6">
      <w:pPr>
        <w:tabs>
          <w:tab w:val="left" w:pos="709"/>
        </w:tabs>
        <w:ind w:firstLine="567"/>
        <w:jc w:val="both"/>
        <w:rPr>
          <w:sz w:val="28"/>
          <w:szCs w:val="28"/>
        </w:rPr>
      </w:pPr>
      <w:r w:rsidRPr="00BE59C6">
        <w:rPr>
          <w:sz w:val="28"/>
          <w:szCs w:val="28"/>
        </w:rPr>
        <w:t xml:space="preserve">В каждом учреждении организованы Советы по питанию, бракеражные комиссии. С целью удешевления питания и решения проблемы невыполнения норм питания Дубровенского отдела по образованию ведется работа по заключению договоров на прямые поставки продукции от предприятий-изготовителей. </w:t>
      </w:r>
    </w:p>
    <w:p w:rsidR="001C44A6" w:rsidRPr="001C44A6" w:rsidRDefault="001C44A6" w:rsidP="001C44A6">
      <w:pPr>
        <w:tabs>
          <w:tab w:val="left" w:pos="709"/>
        </w:tabs>
        <w:ind w:firstLine="567"/>
        <w:jc w:val="both"/>
        <w:rPr>
          <w:sz w:val="28"/>
          <w:szCs w:val="28"/>
        </w:rPr>
      </w:pPr>
      <w:r w:rsidRPr="000A508D">
        <w:rPr>
          <w:sz w:val="28"/>
          <w:szCs w:val="28"/>
        </w:rPr>
        <w:t>Охват питанием учащихся школ района на протяжении последних лет составляет около 100%. Дополнительное поддерживающее питание организовано в 2 городских школах через буфеты. В сельских школах охват горячим питанием – 100%. Учащиеся ГПД горячее питание получают 100%.</w:t>
      </w:r>
    </w:p>
    <w:p w:rsidR="001C44A6" w:rsidRPr="00170F1A" w:rsidRDefault="001C44A6" w:rsidP="001C44A6">
      <w:pPr>
        <w:tabs>
          <w:tab w:val="left" w:pos="709"/>
        </w:tabs>
        <w:ind w:firstLine="567"/>
        <w:jc w:val="both"/>
        <w:rPr>
          <w:sz w:val="28"/>
          <w:szCs w:val="28"/>
          <w:highlight w:val="yellow"/>
        </w:rPr>
      </w:pPr>
      <w:r w:rsidRPr="000A508D">
        <w:rPr>
          <w:sz w:val="28"/>
          <w:szCs w:val="28"/>
        </w:rPr>
        <w:t>Во всех учреждениях образования проводится анализ выполнения натуральных норм питания. Например, за декабрь 201</w:t>
      </w:r>
      <w:r w:rsidR="000A508D">
        <w:rPr>
          <w:sz w:val="28"/>
          <w:szCs w:val="28"/>
        </w:rPr>
        <w:t xml:space="preserve">9 </w:t>
      </w:r>
      <w:r w:rsidR="000A508D" w:rsidRPr="000A508D">
        <w:rPr>
          <w:sz w:val="28"/>
          <w:szCs w:val="28"/>
        </w:rPr>
        <w:t xml:space="preserve">года в среднем по </w:t>
      </w:r>
      <w:r w:rsidRPr="000A508D">
        <w:rPr>
          <w:sz w:val="28"/>
          <w:szCs w:val="28"/>
        </w:rPr>
        <w:t xml:space="preserve">УО района выполнение натуральных норм питания по основным видам продуктов </w:t>
      </w:r>
      <w:r w:rsidRPr="000D5491">
        <w:rPr>
          <w:sz w:val="28"/>
          <w:szCs w:val="28"/>
        </w:rPr>
        <w:t xml:space="preserve">составило 109,6%: по мясу </w:t>
      </w:r>
      <w:r w:rsidR="000A508D" w:rsidRPr="000D5491">
        <w:rPr>
          <w:rFonts w:eastAsia="Calibri"/>
          <w:sz w:val="28"/>
          <w:szCs w:val="28"/>
          <w:lang w:eastAsia="en-US"/>
        </w:rPr>
        <w:t>– 103</w:t>
      </w:r>
      <w:r w:rsidR="000D5491" w:rsidRPr="000D5491">
        <w:rPr>
          <w:sz w:val="28"/>
          <w:szCs w:val="28"/>
        </w:rPr>
        <w:t>%, по рыбе – 115</w:t>
      </w:r>
      <w:r w:rsidRPr="000D5491">
        <w:rPr>
          <w:sz w:val="28"/>
          <w:szCs w:val="28"/>
        </w:rPr>
        <w:t>%</w:t>
      </w:r>
      <w:r w:rsidR="000D5491" w:rsidRPr="000D5491">
        <w:rPr>
          <w:sz w:val="28"/>
          <w:szCs w:val="28"/>
        </w:rPr>
        <w:t>, по молоку – 104</w:t>
      </w:r>
      <w:r w:rsidRPr="000D5491">
        <w:rPr>
          <w:sz w:val="28"/>
          <w:szCs w:val="28"/>
        </w:rPr>
        <w:t xml:space="preserve">%, по творогу </w:t>
      </w:r>
      <w:r w:rsidRPr="000D5491">
        <w:rPr>
          <w:rFonts w:eastAsia="Calibri"/>
          <w:sz w:val="28"/>
          <w:szCs w:val="28"/>
          <w:lang w:eastAsia="en-US"/>
        </w:rPr>
        <w:t>–</w:t>
      </w:r>
      <w:r w:rsidRPr="000D5491">
        <w:rPr>
          <w:sz w:val="28"/>
          <w:szCs w:val="28"/>
        </w:rPr>
        <w:t xml:space="preserve"> 112%, по сыру </w:t>
      </w:r>
      <w:r w:rsidRPr="000D5491">
        <w:rPr>
          <w:rFonts w:eastAsia="Calibri"/>
          <w:sz w:val="28"/>
          <w:szCs w:val="28"/>
          <w:lang w:eastAsia="en-US"/>
        </w:rPr>
        <w:t>–</w:t>
      </w:r>
      <w:r w:rsidR="000D5491" w:rsidRPr="000D5491">
        <w:rPr>
          <w:sz w:val="28"/>
          <w:szCs w:val="28"/>
        </w:rPr>
        <w:t xml:space="preserve"> 104%, по яйцу – 105</w:t>
      </w:r>
      <w:r w:rsidRPr="000D5491">
        <w:rPr>
          <w:sz w:val="28"/>
          <w:szCs w:val="28"/>
        </w:rPr>
        <w:t xml:space="preserve">%, по маслу сливочному – 111%, по маслу растительному </w:t>
      </w:r>
      <w:r w:rsidR="000D5491" w:rsidRPr="000D5491">
        <w:rPr>
          <w:rFonts w:eastAsia="Calibri"/>
          <w:sz w:val="28"/>
          <w:szCs w:val="28"/>
          <w:lang w:eastAsia="en-US"/>
        </w:rPr>
        <w:t>– 105</w:t>
      </w:r>
      <w:r w:rsidR="000D5491" w:rsidRPr="000D5491">
        <w:rPr>
          <w:sz w:val="28"/>
          <w:szCs w:val="28"/>
        </w:rPr>
        <w:t>%, по овощам – 107%, по фруктам свежим – 123%, по сокам – 115</w:t>
      </w:r>
      <w:r w:rsidRPr="000D5491">
        <w:rPr>
          <w:sz w:val="28"/>
          <w:szCs w:val="28"/>
        </w:rPr>
        <w:t>%.</w:t>
      </w:r>
    </w:p>
    <w:p w:rsidR="001C44A6" w:rsidRPr="00334CCF" w:rsidRDefault="001C44A6" w:rsidP="001C44A6">
      <w:pPr>
        <w:ind w:firstLine="567"/>
        <w:jc w:val="both"/>
        <w:rPr>
          <w:sz w:val="28"/>
          <w:szCs w:val="28"/>
        </w:rPr>
      </w:pPr>
      <w:r w:rsidRPr="000D5491">
        <w:rPr>
          <w:sz w:val="28"/>
          <w:szCs w:val="28"/>
        </w:rPr>
        <w:t>Для доставки продуктов питания в учреждения образования имеется изотермический спецавтотранспорт отдела по образования Дубровенского отдела по образованию. Организован ежедневный кольцевой завоз продуктов питания согласно графика. В целях удешевления рационов питания и бесперебойной поставки продуктов проводится электронный аукцион на з</w:t>
      </w:r>
      <w:r w:rsidR="000D5491" w:rsidRPr="000D5491">
        <w:rPr>
          <w:sz w:val="28"/>
          <w:szCs w:val="28"/>
        </w:rPr>
        <w:t xml:space="preserve">акупку продуктов </w:t>
      </w:r>
      <w:r w:rsidR="000D5491">
        <w:rPr>
          <w:sz w:val="28"/>
          <w:szCs w:val="28"/>
        </w:rPr>
        <w:t>питания на каждый квартал</w:t>
      </w:r>
      <w:r w:rsidRPr="000D5491">
        <w:rPr>
          <w:sz w:val="28"/>
          <w:szCs w:val="28"/>
        </w:rPr>
        <w:t xml:space="preserve">. Доставка продуктов осуществляются специализированным автотранспортом поставщиков.  </w:t>
      </w:r>
    </w:p>
    <w:p w:rsidR="00083923" w:rsidRPr="00334CCF" w:rsidRDefault="00083923" w:rsidP="001C44A6">
      <w:pPr>
        <w:ind w:firstLine="567"/>
        <w:jc w:val="both"/>
        <w:rPr>
          <w:sz w:val="28"/>
          <w:szCs w:val="28"/>
        </w:rPr>
      </w:pPr>
    </w:p>
    <w:p w:rsidR="00083923" w:rsidRPr="00334CCF" w:rsidRDefault="00083923" w:rsidP="00083923">
      <w:pPr>
        <w:ind w:firstLine="851"/>
        <w:jc w:val="center"/>
        <w:rPr>
          <w:b/>
          <w:sz w:val="28"/>
          <w:szCs w:val="28"/>
        </w:rPr>
      </w:pPr>
    </w:p>
    <w:p w:rsidR="00083923" w:rsidRPr="00334CCF" w:rsidRDefault="00083923" w:rsidP="00083923">
      <w:pPr>
        <w:ind w:firstLine="851"/>
        <w:jc w:val="center"/>
        <w:rPr>
          <w:b/>
          <w:sz w:val="28"/>
          <w:szCs w:val="28"/>
        </w:rPr>
      </w:pPr>
    </w:p>
    <w:p w:rsidR="001C44A6" w:rsidRPr="00334CCF" w:rsidRDefault="001C44A6" w:rsidP="00083923">
      <w:pPr>
        <w:ind w:firstLine="851"/>
        <w:jc w:val="center"/>
        <w:rPr>
          <w:b/>
          <w:sz w:val="28"/>
          <w:szCs w:val="28"/>
        </w:rPr>
      </w:pPr>
      <w:r w:rsidRPr="000D5491">
        <w:rPr>
          <w:b/>
          <w:sz w:val="28"/>
          <w:szCs w:val="28"/>
        </w:rPr>
        <w:t>Оздоровление дет</w:t>
      </w:r>
      <w:r w:rsidR="00083923">
        <w:rPr>
          <w:b/>
          <w:sz w:val="28"/>
          <w:szCs w:val="28"/>
        </w:rPr>
        <w:t>ей и подростков в летний период</w:t>
      </w:r>
    </w:p>
    <w:p w:rsidR="00083923" w:rsidRPr="00334CCF" w:rsidRDefault="00083923" w:rsidP="00083923">
      <w:pPr>
        <w:ind w:firstLine="851"/>
        <w:jc w:val="center"/>
        <w:rPr>
          <w:b/>
          <w:sz w:val="28"/>
          <w:szCs w:val="28"/>
        </w:rPr>
      </w:pPr>
    </w:p>
    <w:p w:rsidR="001C44A6" w:rsidRPr="000D5491" w:rsidRDefault="001C44A6" w:rsidP="001C44A6">
      <w:pPr>
        <w:ind w:firstLine="567"/>
        <w:jc w:val="both"/>
        <w:rPr>
          <w:sz w:val="28"/>
          <w:szCs w:val="28"/>
        </w:rPr>
      </w:pPr>
      <w:r w:rsidRPr="000D5491">
        <w:rPr>
          <w:sz w:val="28"/>
          <w:szCs w:val="28"/>
        </w:rPr>
        <w:t xml:space="preserve">В период подготовки к летней оздоровительной кампании ежегодно проводилась организационно-методическая работа с заинтересованными службами и ведомствами (совещания с участием представителей заинтересованных служб и ведомств). </w:t>
      </w:r>
      <w:r w:rsidR="000D5491" w:rsidRPr="000D5491">
        <w:rPr>
          <w:sz w:val="28"/>
          <w:szCs w:val="28"/>
        </w:rPr>
        <w:t>В 2019</w:t>
      </w:r>
      <w:r w:rsidRPr="000D5491">
        <w:rPr>
          <w:sz w:val="28"/>
          <w:szCs w:val="28"/>
        </w:rPr>
        <w:t xml:space="preserve"> году проведены совместно с отделом по образованию Дубровенского РИК семинары-учёбы с поварами пищеблоков УО, руководителями пришкольных о/лагерей с дневным пребыванием, ЛТО, загородного лагеря.</w:t>
      </w:r>
    </w:p>
    <w:p w:rsidR="001C44A6" w:rsidRPr="000D5491" w:rsidRDefault="001C44A6" w:rsidP="001C44A6">
      <w:pPr>
        <w:ind w:firstLine="567"/>
        <w:jc w:val="both"/>
        <w:rPr>
          <w:sz w:val="28"/>
          <w:szCs w:val="28"/>
        </w:rPr>
      </w:pPr>
      <w:r w:rsidRPr="000D5491">
        <w:rPr>
          <w:sz w:val="28"/>
          <w:szCs w:val="28"/>
        </w:rPr>
        <w:t>Налажено межведомственное взаимодействие. Проводятся совместные обследования с отделом по образованию Дубровенского РИК.</w:t>
      </w:r>
    </w:p>
    <w:p w:rsidR="001C44A6" w:rsidRPr="000D5491" w:rsidRDefault="001C44A6" w:rsidP="001C44A6">
      <w:pPr>
        <w:tabs>
          <w:tab w:val="left" w:pos="567"/>
          <w:tab w:val="left" w:pos="4500"/>
        </w:tabs>
        <w:ind w:firstLine="567"/>
        <w:jc w:val="both"/>
        <w:rPr>
          <w:sz w:val="28"/>
          <w:szCs w:val="28"/>
        </w:rPr>
      </w:pPr>
      <w:r w:rsidRPr="000D5491">
        <w:rPr>
          <w:sz w:val="28"/>
          <w:szCs w:val="28"/>
        </w:rPr>
        <w:t>В целях выполнения пос</w:t>
      </w:r>
      <w:r w:rsidR="000D5491" w:rsidRPr="000D5491">
        <w:rPr>
          <w:sz w:val="28"/>
          <w:szCs w:val="28"/>
        </w:rPr>
        <w:t>тановления от 15.03.2019 №35</w:t>
      </w:r>
      <w:r w:rsidRPr="000D5491">
        <w:rPr>
          <w:sz w:val="28"/>
          <w:szCs w:val="28"/>
        </w:rPr>
        <w:t xml:space="preserve"> МЗ РБ «О государственном санитарном надзоре за оздоровлением детей в летний период», на основании областного плана мероприятий </w:t>
      </w:r>
      <w:r w:rsidR="000D5491" w:rsidRPr="000D5491">
        <w:rPr>
          <w:sz w:val="28"/>
          <w:szCs w:val="28"/>
        </w:rPr>
        <w:t xml:space="preserve">в 2019 году разработан </w:t>
      </w:r>
      <w:r w:rsidRPr="000D5491">
        <w:rPr>
          <w:sz w:val="28"/>
          <w:szCs w:val="28"/>
        </w:rPr>
        <w:t>районный план мероприятий по выполнению постановления МЗ РБ с указанием мероприятий, ответственных специалистов и сроков выполнения. Приемка пришкольных оздоровительных лагерей проводится комиссионно, состав комиссии определяется решениями Дубровенского РИК.</w:t>
      </w:r>
    </w:p>
    <w:p w:rsidR="001C44A6" w:rsidRPr="000D5491" w:rsidRDefault="001C44A6" w:rsidP="001C44A6">
      <w:pPr>
        <w:tabs>
          <w:tab w:val="left" w:pos="567"/>
          <w:tab w:val="left" w:pos="4500"/>
        </w:tabs>
        <w:ind w:firstLine="567"/>
        <w:jc w:val="both"/>
        <w:rPr>
          <w:sz w:val="28"/>
          <w:szCs w:val="28"/>
        </w:rPr>
      </w:pPr>
      <w:r w:rsidRPr="000D5491">
        <w:rPr>
          <w:sz w:val="28"/>
          <w:szCs w:val="28"/>
        </w:rPr>
        <w:t>По итогам проведения летней оздоровительной кампании ежегодно информируется Дубровенский исполнительный комитет и отдел по образованию Дубровенского РИК.</w:t>
      </w:r>
    </w:p>
    <w:p w:rsidR="001C44A6" w:rsidRPr="00170F1A" w:rsidRDefault="001C44A6" w:rsidP="001C44A6">
      <w:pPr>
        <w:tabs>
          <w:tab w:val="left" w:pos="567"/>
          <w:tab w:val="left" w:pos="4500"/>
        </w:tabs>
        <w:ind w:firstLine="567"/>
        <w:jc w:val="both"/>
        <w:rPr>
          <w:sz w:val="28"/>
          <w:szCs w:val="28"/>
          <w:highlight w:val="yellow"/>
        </w:rPr>
      </w:pPr>
      <w:r w:rsidRPr="000D5491">
        <w:rPr>
          <w:sz w:val="28"/>
          <w:szCs w:val="28"/>
        </w:rPr>
        <w:t>В период проведения летней оздор</w:t>
      </w:r>
      <w:r w:rsidR="000D5491" w:rsidRPr="000D5491">
        <w:rPr>
          <w:sz w:val="28"/>
          <w:szCs w:val="28"/>
        </w:rPr>
        <w:t>овительной кампании за 2019 год</w:t>
      </w:r>
      <w:r w:rsidRPr="000D5491">
        <w:rPr>
          <w:sz w:val="28"/>
          <w:szCs w:val="28"/>
        </w:rPr>
        <w:t xml:space="preserve"> охват о/лагерей надзорными мероприятиями - 100,0%. Выявляе</w:t>
      </w:r>
      <w:r w:rsidR="000D5491" w:rsidRPr="000D5491">
        <w:rPr>
          <w:sz w:val="28"/>
          <w:szCs w:val="28"/>
        </w:rPr>
        <w:t>мость нарушений в среднем – 81,8%</w:t>
      </w:r>
      <w:r w:rsidR="000D5491">
        <w:rPr>
          <w:sz w:val="28"/>
          <w:szCs w:val="28"/>
        </w:rPr>
        <w:t>,</w:t>
      </w:r>
      <w:r w:rsidR="000D5491" w:rsidRPr="000D5491">
        <w:rPr>
          <w:sz w:val="28"/>
          <w:szCs w:val="28"/>
        </w:rPr>
        <w:t xml:space="preserve">по результатом нарушений в 2019 году выдано </w:t>
      </w:r>
      <w:r w:rsidR="000D5491">
        <w:rPr>
          <w:sz w:val="28"/>
          <w:szCs w:val="28"/>
        </w:rPr>
        <w:t xml:space="preserve">19 </w:t>
      </w:r>
      <w:r w:rsidR="000D5491" w:rsidRPr="000D5491">
        <w:rPr>
          <w:sz w:val="28"/>
          <w:szCs w:val="28"/>
        </w:rPr>
        <w:t xml:space="preserve">рекомендаций </w:t>
      </w:r>
      <w:r w:rsidR="000D5491">
        <w:rPr>
          <w:sz w:val="28"/>
          <w:szCs w:val="28"/>
        </w:rPr>
        <w:t>об устранении, в 2018 году – 10.</w:t>
      </w:r>
    </w:p>
    <w:p w:rsidR="001C44A6" w:rsidRPr="000D5491" w:rsidRDefault="001C44A6" w:rsidP="001C44A6">
      <w:pPr>
        <w:ind w:firstLine="567"/>
        <w:jc w:val="both"/>
        <w:rPr>
          <w:sz w:val="28"/>
          <w:szCs w:val="28"/>
        </w:rPr>
      </w:pPr>
      <w:r w:rsidRPr="000D5491">
        <w:rPr>
          <w:sz w:val="28"/>
          <w:szCs w:val="28"/>
        </w:rPr>
        <w:t>Оздоровление учащихся общеобразовательных школ района ежегодно проводится в оздоровительных лагерях с дневным пребыванием детей на базе школ</w:t>
      </w:r>
      <w:r w:rsidR="000D5491" w:rsidRPr="000D5491">
        <w:rPr>
          <w:sz w:val="28"/>
          <w:szCs w:val="28"/>
        </w:rPr>
        <w:t>.</w:t>
      </w:r>
    </w:p>
    <w:p w:rsidR="001C44A6" w:rsidRPr="00170F1A" w:rsidRDefault="000D5491" w:rsidP="001C44A6">
      <w:pPr>
        <w:ind w:firstLine="567"/>
        <w:jc w:val="both"/>
        <w:rPr>
          <w:sz w:val="28"/>
          <w:szCs w:val="28"/>
          <w:highlight w:val="yellow"/>
        </w:rPr>
      </w:pPr>
      <w:r w:rsidRPr="00C363B0">
        <w:rPr>
          <w:sz w:val="28"/>
          <w:szCs w:val="28"/>
        </w:rPr>
        <w:t>В 2019</w:t>
      </w:r>
      <w:r w:rsidR="001C44A6" w:rsidRPr="00C363B0">
        <w:rPr>
          <w:sz w:val="28"/>
          <w:szCs w:val="28"/>
        </w:rPr>
        <w:t xml:space="preserve"> году в летний период </w:t>
      </w:r>
      <w:r w:rsidR="00C363B0" w:rsidRPr="00C363B0">
        <w:rPr>
          <w:sz w:val="28"/>
          <w:szCs w:val="28"/>
        </w:rPr>
        <w:t>о</w:t>
      </w:r>
      <w:r w:rsidR="001C44A6" w:rsidRPr="00C363B0">
        <w:rPr>
          <w:sz w:val="28"/>
          <w:szCs w:val="28"/>
        </w:rPr>
        <w:t>здор</w:t>
      </w:r>
      <w:r w:rsidR="00C363B0" w:rsidRPr="00C363B0">
        <w:rPr>
          <w:sz w:val="28"/>
          <w:szCs w:val="28"/>
        </w:rPr>
        <w:t>овлено в пришкольных лагерях 230</w:t>
      </w:r>
      <w:r w:rsidR="001C44A6" w:rsidRPr="00C363B0">
        <w:rPr>
          <w:sz w:val="28"/>
          <w:szCs w:val="28"/>
        </w:rPr>
        <w:t xml:space="preserve"> детей. Н</w:t>
      </w:r>
      <w:r w:rsidR="00C363B0" w:rsidRPr="00C363B0">
        <w:rPr>
          <w:sz w:val="28"/>
          <w:szCs w:val="28"/>
        </w:rPr>
        <w:t xml:space="preserve">адзорными мероприятиями охвачены все </w:t>
      </w:r>
      <w:r w:rsidR="001C44A6" w:rsidRPr="00C363B0">
        <w:rPr>
          <w:sz w:val="28"/>
          <w:szCs w:val="28"/>
        </w:rPr>
        <w:t>л</w:t>
      </w:r>
      <w:r w:rsidR="00C363B0" w:rsidRPr="00C363B0">
        <w:rPr>
          <w:sz w:val="28"/>
          <w:szCs w:val="28"/>
        </w:rPr>
        <w:t xml:space="preserve">агеря, нарушения выявлены в 8 (80 </w:t>
      </w:r>
      <w:r w:rsidR="001C44A6" w:rsidRPr="00C363B0">
        <w:rPr>
          <w:sz w:val="28"/>
          <w:szCs w:val="28"/>
        </w:rPr>
        <w:t xml:space="preserve">%). </w:t>
      </w:r>
      <w:r w:rsidR="00C363B0" w:rsidRPr="00C363B0">
        <w:rPr>
          <w:sz w:val="28"/>
          <w:szCs w:val="28"/>
        </w:rPr>
        <w:t>По результатам выдано 13</w:t>
      </w:r>
      <w:r w:rsidR="001C44A6" w:rsidRPr="00C363B0">
        <w:rPr>
          <w:sz w:val="28"/>
          <w:szCs w:val="28"/>
        </w:rPr>
        <w:t xml:space="preserve"> реком</w:t>
      </w:r>
      <w:r w:rsidR="00C363B0" w:rsidRPr="00C363B0">
        <w:rPr>
          <w:sz w:val="28"/>
          <w:szCs w:val="28"/>
        </w:rPr>
        <w:t>ендаций об устранении нарушений.</w:t>
      </w:r>
    </w:p>
    <w:p w:rsidR="001C44A6" w:rsidRPr="00C363B0" w:rsidRDefault="001C44A6" w:rsidP="001C44A6">
      <w:pPr>
        <w:ind w:firstLine="567"/>
        <w:jc w:val="both"/>
        <w:rPr>
          <w:sz w:val="28"/>
          <w:szCs w:val="28"/>
        </w:rPr>
      </w:pPr>
      <w:r w:rsidRPr="00C363B0">
        <w:rPr>
          <w:sz w:val="28"/>
          <w:szCs w:val="28"/>
        </w:rPr>
        <w:t>По результатам проведённых надзорных мероприятий информированы: отдел по образованию Дубровенского РИК, Дубровенский РИК.</w:t>
      </w:r>
    </w:p>
    <w:p w:rsidR="004436DA" w:rsidRPr="00436405" w:rsidRDefault="001C44A6" w:rsidP="004436DA">
      <w:pPr>
        <w:ind w:firstLine="851"/>
        <w:jc w:val="both"/>
        <w:rPr>
          <w:bCs/>
          <w:color w:val="FF0000"/>
          <w:sz w:val="28"/>
          <w:szCs w:val="28"/>
        </w:rPr>
      </w:pPr>
      <w:r w:rsidRPr="00C363B0">
        <w:rPr>
          <w:sz w:val="28"/>
          <w:szCs w:val="28"/>
        </w:rPr>
        <w:t xml:space="preserve">В Дубровенском районе имеется Специализированное учебно-спортивное учреждение "Дубровенская специализированная детско-юношеская школа олимпийского резерва". </w:t>
      </w:r>
      <w:r w:rsidR="00C363B0" w:rsidRPr="00C363B0">
        <w:rPr>
          <w:sz w:val="28"/>
          <w:szCs w:val="28"/>
        </w:rPr>
        <w:t>В 2019 году</w:t>
      </w:r>
      <w:r w:rsidRPr="00C363B0">
        <w:rPr>
          <w:sz w:val="28"/>
          <w:szCs w:val="28"/>
        </w:rPr>
        <w:t xml:space="preserve"> в СУСУ</w:t>
      </w:r>
      <w:r w:rsidR="00C363B0" w:rsidRPr="00C363B0">
        <w:rPr>
          <w:sz w:val="28"/>
          <w:szCs w:val="28"/>
        </w:rPr>
        <w:t xml:space="preserve"> «Дубровенская СДЮШОР» занималось 216</w:t>
      </w:r>
      <w:r w:rsidRPr="00C363B0">
        <w:rPr>
          <w:sz w:val="28"/>
          <w:szCs w:val="28"/>
        </w:rPr>
        <w:t xml:space="preserve"> учащихся.</w:t>
      </w:r>
    </w:p>
    <w:p w:rsidR="001C44A6" w:rsidRPr="001C44A6" w:rsidRDefault="001C44A6" w:rsidP="001C44A6">
      <w:pPr>
        <w:ind w:firstLine="567"/>
        <w:jc w:val="both"/>
        <w:rPr>
          <w:sz w:val="28"/>
          <w:szCs w:val="28"/>
        </w:rPr>
      </w:pPr>
    </w:p>
    <w:p w:rsidR="007C6DEC" w:rsidRPr="006C6264" w:rsidRDefault="007C6DEC" w:rsidP="007C6DEC">
      <w:pPr>
        <w:autoSpaceDE w:val="0"/>
        <w:autoSpaceDN w:val="0"/>
        <w:adjustRightInd w:val="0"/>
        <w:ind w:left="708" w:firstLine="708"/>
        <w:jc w:val="center"/>
        <w:rPr>
          <w:b/>
          <w:color w:val="000000"/>
          <w:sz w:val="28"/>
          <w:szCs w:val="28"/>
        </w:rPr>
      </w:pPr>
      <w:r w:rsidRPr="008D4F07">
        <w:rPr>
          <w:b/>
          <w:sz w:val="28"/>
          <w:szCs w:val="28"/>
        </w:rPr>
        <w:lastRenderedPageBreak/>
        <w:t xml:space="preserve">3.2 </w:t>
      </w:r>
      <w:r w:rsidRPr="006C6264">
        <w:rPr>
          <w:b/>
          <w:color w:val="000000"/>
          <w:sz w:val="28"/>
          <w:szCs w:val="28"/>
        </w:rPr>
        <w:t>Гигиена производственной среды</w:t>
      </w:r>
    </w:p>
    <w:p w:rsidR="007C6DEC" w:rsidRDefault="007C6DEC" w:rsidP="007C6DEC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</w:p>
    <w:p w:rsidR="007C6DEC" w:rsidRPr="006C6264" w:rsidRDefault="007C6DEC" w:rsidP="007C6DEC">
      <w:pPr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</w:rPr>
      </w:pPr>
      <w:r w:rsidRPr="006C6264">
        <w:rPr>
          <w:color w:val="000000"/>
          <w:sz w:val="28"/>
          <w:szCs w:val="28"/>
        </w:rPr>
        <w:t xml:space="preserve">Государственная программа «Здоровье народа и демографическая безопасность» 2016-2020 гг. особое внимание уделяет совершенствованию технологий первичной профилактики – предупреждению распространения неинфекционных заболеваний, определяющих, в первую очередь, демографическую ситуацию в стране. При этом важным моментом в достижении поставленных задач является  организация и проведение гигиенического мониторинга условий труда. Состояние факторов производственной среды по-прежнему остается в поле особого внимания специалистов по гигиене труда, поскольку многие из них при превышении установленных нормативов могут приводить к ухудшению здоровья, развитию производственно обусловленных и профессиональных заболеваний. </w:t>
      </w:r>
    </w:p>
    <w:p w:rsidR="007C6DEC" w:rsidRPr="006C6264" w:rsidRDefault="007C6DEC" w:rsidP="007C6DEC">
      <w:pPr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</w:rPr>
      </w:pPr>
      <w:r w:rsidRPr="006C6264">
        <w:rPr>
          <w:sz w:val="28"/>
          <w:szCs w:val="28"/>
        </w:rPr>
        <w:t>По состоянию на 20</w:t>
      </w:r>
      <w:r>
        <w:rPr>
          <w:sz w:val="28"/>
          <w:szCs w:val="28"/>
        </w:rPr>
        <w:t>19</w:t>
      </w:r>
      <w:r w:rsidRPr="006C6264">
        <w:rPr>
          <w:sz w:val="28"/>
          <w:szCs w:val="28"/>
        </w:rPr>
        <w:t xml:space="preserve"> год промышленность </w:t>
      </w:r>
      <w:r>
        <w:rPr>
          <w:sz w:val="28"/>
          <w:szCs w:val="28"/>
        </w:rPr>
        <w:t xml:space="preserve">Дубровенского </w:t>
      </w:r>
      <w:r w:rsidRPr="006C6264">
        <w:rPr>
          <w:sz w:val="28"/>
          <w:szCs w:val="28"/>
        </w:rPr>
        <w:t xml:space="preserve"> района </w:t>
      </w:r>
      <w:r>
        <w:rPr>
          <w:sz w:val="28"/>
          <w:szCs w:val="28"/>
        </w:rPr>
        <w:t xml:space="preserve"> </w:t>
      </w:r>
      <w:r w:rsidRPr="006C6264">
        <w:rPr>
          <w:sz w:val="28"/>
          <w:szCs w:val="28"/>
        </w:rPr>
        <w:t xml:space="preserve"> представлена </w:t>
      </w:r>
      <w:r>
        <w:rPr>
          <w:sz w:val="28"/>
          <w:szCs w:val="28"/>
        </w:rPr>
        <w:t>43</w:t>
      </w:r>
      <w:r w:rsidRPr="006C6264">
        <w:rPr>
          <w:sz w:val="28"/>
          <w:szCs w:val="28"/>
        </w:rPr>
        <w:t xml:space="preserve"> предприятиями всех форм собственности и 1</w:t>
      </w:r>
      <w:r>
        <w:rPr>
          <w:sz w:val="28"/>
          <w:szCs w:val="28"/>
        </w:rPr>
        <w:t>3</w:t>
      </w:r>
      <w:r w:rsidRPr="006C6264">
        <w:rPr>
          <w:sz w:val="28"/>
          <w:szCs w:val="28"/>
        </w:rPr>
        <w:t xml:space="preserve"> предприятиями  агропромышленного комплекса.  </w:t>
      </w:r>
    </w:p>
    <w:p w:rsidR="007C6DEC" w:rsidRPr="006C6264" w:rsidRDefault="007C6DEC" w:rsidP="007C6DEC">
      <w:pPr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Районным центром</w:t>
      </w:r>
      <w:r w:rsidRPr="006C6264">
        <w:rPr>
          <w:color w:val="000000"/>
          <w:sz w:val="28"/>
          <w:szCs w:val="28"/>
        </w:rPr>
        <w:t xml:space="preserve"> гигиены и эпидемиологии на предприятиях и в организациях проводится постоянный лабораторный контроль факторов производственной среды.  </w:t>
      </w:r>
    </w:p>
    <w:p w:rsidR="007C6DEC" w:rsidRPr="006C6264" w:rsidRDefault="007C6DEC" w:rsidP="007C6DEC">
      <w:pPr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</w:rPr>
      </w:pPr>
      <w:r w:rsidRPr="006C6264">
        <w:rPr>
          <w:color w:val="000000"/>
          <w:sz w:val="28"/>
          <w:szCs w:val="28"/>
        </w:rPr>
        <w:t>В 20</w:t>
      </w:r>
      <w:r>
        <w:rPr>
          <w:color w:val="000000"/>
          <w:sz w:val="28"/>
          <w:szCs w:val="28"/>
        </w:rPr>
        <w:t>19</w:t>
      </w:r>
      <w:r w:rsidRPr="006C6264">
        <w:rPr>
          <w:color w:val="000000"/>
          <w:sz w:val="28"/>
          <w:szCs w:val="28"/>
        </w:rPr>
        <w:t xml:space="preserve"> году лабораторные исследования проведены на </w:t>
      </w:r>
      <w:r>
        <w:rPr>
          <w:color w:val="000000"/>
          <w:sz w:val="28"/>
          <w:szCs w:val="28"/>
        </w:rPr>
        <w:t xml:space="preserve">5-и </w:t>
      </w:r>
      <w:r w:rsidRPr="006C6264">
        <w:rPr>
          <w:color w:val="000000"/>
          <w:sz w:val="28"/>
          <w:szCs w:val="28"/>
        </w:rPr>
        <w:t xml:space="preserve"> промышленных предприятиях </w:t>
      </w:r>
      <w:r>
        <w:rPr>
          <w:color w:val="000000"/>
          <w:sz w:val="28"/>
          <w:szCs w:val="28"/>
        </w:rPr>
        <w:t xml:space="preserve">всех форм собственности </w:t>
      </w:r>
      <w:r w:rsidRPr="006C6264">
        <w:rPr>
          <w:color w:val="000000"/>
          <w:sz w:val="28"/>
          <w:szCs w:val="28"/>
        </w:rPr>
        <w:t xml:space="preserve">и </w:t>
      </w:r>
      <w:r>
        <w:rPr>
          <w:color w:val="000000"/>
          <w:sz w:val="28"/>
          <w:szCs w:val="28"/>
        </w:rPr>
        <w:t xml:space="preserve">13-ти </w:t>
      </w:r>
      <w:r w:rsidRPr="006C6264">
        <w:rPr>
          <w:color w:val="000000"/>
          <w:sz w:val="28"/>
          <w:szCs w:val="28"/>
        </w:rPr>
        <w:t>сельскохозяйственных</w:t>
      </w:r>
      <w:r>
        <w:rPr>
          <w:color w:val="000000"/>
          <w:sz w:val="28"/>
          <w:szCs w:val="28"/>
        </w:rPr>
        <w:t>,</w:t>
      </w:r>
      <w:r w:rsidRPr="006C6264">
        <w:rPr>
          <w:color w:val="000000"/>
          <w:sz w:val="28"/>
          <w:szCs w:val="28"/>
        </w:rPr>
        <w:t xml:space="preserve"> или </w:t>
      </w:r>
      <w:r>
        <w:rPr>
          <w:color w:val="000000"/>
          <w:sz w:val="28"/>
          <w:szCs w:val="28"/>
        </w:rPr>
        <w:t xml:space="preserve">на </w:t>
      </w:r>
      <w:r w:rsidRPr="006C6264">
        <w:rPr>
          <w:color w:val="000000"/>
          <w:sz w:val="28"/>
          <w:szCs w:val="28"/>
        </w:rPr>
        <w:t>3</w:t>
      </w:r>
      <w:r>
        <w:rPr>
          <w:color w:val="000000"/>
          <w:sz w:val="28"/>
          <w:szCs w:val="28"/>
        </w:rPr>
        <w:t>2</w:t>
      </w:r>
      <w:r w:rsidRPr="006C6264">
        <w:rPr>
          <w:color w:val="000000"/>
          <w:sz w:val="28"/>
          <w:szCs w:val="28"/>
        </w:rPr>
        <w:t>,1% от числа предприятий</w:t>
      </w:r>
      <w:r>
        <w:rPr>
          <w:color w:val="000000"/>
          <w:sz w:val="28"/>
          <w:szCs w:val="28"/>
        </w:rPr>
        <w:t xml:space="preserve">, </w:t>
      </w:r>
      <w:r w:rsidRPr="006C6264">
        <w:rPr>
          <w:color w:val="000000"/>
          <w:sz w:val="28"/>
          <w:szCs w:val="28"/>
        </w:rPr>
        <w:t xml:space="preserve"> находящихся на надзоре. </w:t>
      </w:r>
    </w:p>
    <w:p w:rsidR="007C6DEC" w:rsidRPr="006C6264" w:rsidRDefault="007C6DEC" w:rsidP="007C6DEC">
      <w:pPr>
        <w:tabs>
          <w:tab w:val="left" w:pos="2685"/>
        </w:tabs>
        <w:autoSpaceDE w:val="0"/>
        <w:autoSpaceDN w:val="0"/>
        <w:adjustRightInd w:val="0"/>
        <w:ind w:firstLine="708"/>
      </w:pPr>
      <w:r w:rsidRPr="006C6264">
        <w:rPr>
          <w:sz w:val="28"/>
          <w:szCs w:val="28"/>
        </w:rPr>
        <w:t xml:space="preserve">В 2019 году в </w:t>
      </w:r>
      <w:r>
        <w:rPr>
          <w:sz w:val="28"/>
          <w:szCs w:val="28"/>
        </w:rPr>
        <w:t>Дубровенском</w:t>
      </w:r>
      <w:r w:rsidRPr="006C6264">
        <w:rPr>
          <w:sz w:val="28"/>
          <w:szCs w:val="28"/>
        </w:rPr>
        <w:t xml:space="preserve"> районе  обследованные рабочие места соответствовали санитарным нормам, в 2018 году удельный вес занятых на рабочих местах с повышенным уровнем шума выше средне</w:t>
      </w:r>
      <w:r>
        <w:rPr>
          <w:sz w:val="28"/>
          <w:szCs w:val="28"/>
        </w:rPr>
        <w:t xml:space="preserve"> </w:t>
      </w:r>
      <w:r w:rsidRPr="006C6264">
        <w:rPr>
          <w:sz w:val="28"/>
          <w:szCs w:val="28"/>
        </w:rPr>
        <w:t>областного показателя на 32,9%</w:t>
      </w:r>
      <w:r>
        <w:rPr>
          <w:sz w:val="28"/>
          <w:szCs w:val="28"/>
        </w:rPr>
        <w:t>.</w:t>
      </w:r>
    </w:p>
    <w:p w:rsidR="007C6DEC" w:rsidRPr="006C6264" w:rsidRDefault="007C6DEC" w:rsidP="007C6DEC">
      <w:pPr>
        <w:ind w:firstLine="708"/>
        <w:jc w:val="both"/>
        <w:rPr>
          <w:sz w:val="28"/>
          <w:szCs w:val="28"/>
        </w:rPr>
      </w:pPr>
      <w:r w:rsidRPr="006C6264">
        <w:t xml:space="preserve"> </w:t>
      </w:r>
      <w:r w:rsidRPr="006C6264">
        <w:rPr>
          <w:sz w:val="28"/>
          <w:szCs w:val="28"/>
        </w:rPr>
        <w:t xml:space="preserve">В комплексе мероприятий, направленных на профилактику профессиональной и производственно-обусловленной патологии, особое место занимает организация и проведение обязательных предварительных и периодических медицинских осмотров работающего населения района. </w:t>
      </w:r>
    </w:p>
    <w:p w:rsidR="007C6DEC" w:rsidRDefault="007C6DEC" w:rsidP="007C6DEC">
      <w:pPr>
        <w:ind w:firstLine="709"/>
        <w:jc w:val="both"/>
        <w:rPr>
          <w:sz w:val="28"/>
          <w:szCs w:val="28"/>
        </w:rPr>
      </w:pPr>
      <w:r w:rsidRPr="006C6264">
        <w:rPr>
          <w:sz w:val="28"/>
          <w:szCs w:val="28"/>
        </w:rPr>
        <w:t xml:space="preserve">Ежегодно медицинскими осмотрами охватывается около 1 тыс. работников, что составляет около 80% от числа подлежащих медицинскому осмотру. </w:t>
      </w:r>
    </w:p>
    <w:p w:rsidR="007C6DEC" w:rsidRPr="006C6264" w:rsidRDefault="007C6DEC" w:rsidP="007C6DEC">
      <w:pPr>
        <w:ind w:firstLine="708"/>
        <w:jc w:val="both"/>
        <w:rPr>
          <w:sz w:val="28"/>
          <w:szCs w:val="28"/>
        </w:rPr>
      </w:pPr>
      <w:r w:rsidRPr="006C6264">
        <w:rPr>
          <w:sz w:val="28"/>
          <w:szCs w:val="28"/>
        </w:rPr>
        <w:t xml:space="preserve">Улучшение условий труда является одним из приоритетных направлений в работе учреждений государственного санитарного надзора района. В результате выполнения мероприятий, направленных на улучшение условий труда работающих, инициированных </w:t>
      </w:r>
      <w:r>
        <w:rPr>
          <w:sz w:val="28"/>
          <w:szCs w:val="28"/>
        </w:rPr>
        <w:t>ГУ «Дубровенский РЦГЭ»</w:t>
      </w:r>
      <w:r w:rsidRPr="006C6264">
        <w:rPr>
          <w:sz w:val="28"/>
          <w:szCs w:val="28"/>
        </w:rPr>
        <w:t>, на объектах промышленности и сельского хозяйства приведено в соответствие с требованиями гигиенических нормативов 1</w:t>
      </w:r>
      <w:r>
        <w:rPr>
          <w:sz w:val="28"/>
          <w:szCs w:val="28"/>
        </w:rPr>
        <w:t>2</w:t>
      </w:r>
      <w:r w:rsidRPr="006C6264">
        <w:rPr>
          <w:sz w:val="28"/>
          <w:szCs w:val="28"/>
        </w:rPr>
        <w:t xml:space="preserve"> рабочих мест</w:t>
      </w:r>
      <w:r>
        <w:rPr>
          <w:sz w:val="28"/>
          <w:szCs w:val="28"/>
        </w:rPr>
        <w:t>ах</w:t>
      </w:r>
      <w:r w:rsidRPr="006C6264">
        <w:rPr>
          <w:sz w:val="28"/>
          <w:szCs w:val="28"/>
        </w:rPr>
        <w:t xml:space="preserve">, проведены на </w:t>
      </w:r>
      <w:r>
        <w:rPr>
          <w:sz w:val="28"/>
          <w:szCs w:val="28"/>
        </w:rPr>
        <w:t>5-ти</w:t>
      </w:r>
      <w:r w:rsidRPr="006C6264">
        <w:rPr>
          <w:sz w:val="28"/>
          <w:szCs w:val="28"/>
        </w:rPr>
        <w:t xml:space="preserve"> </w:t>
      </w:r>
      <w:r>
        <w:rPr>
          <w:sz w:val="28"/>
          <w:szCs w:val="28"/>
        </w:rPr>
        <w:t>предприятиях</w:t>
      </w:r>
      <w:r w:rsidRPr="006C6264">
        <w:rPr>
          <w:sz w:val="28"/>
          <w:szCs w:val="28"/>
        </w:rPr>
        <w:t xml:space="preserve"> ремонт производственных, санитарно-бытовых помещений. </w:t>
      </w:r>
    </w:p>
    <w:p w:rsidR="007C6DEC" w:rsidRPr="006C6264" w:rsidRDefault="007C6DEC" w:rsidP="007C6DEC">
      <w:pPr>
        <w:tabs>
          <w:tab w:val="left" w:pos="720"/>
          <w:tab w:val="left" w:pos="1143"/>
        </w:tabs>
        <w:ind w:firstLine="709"/>
        <w:jc w:val="both"/>
        <w:rPr>
          <w:sz w:val="28"/>
          <w:szCs w:val="28"/>
        </w:rPr>
      </w:pPr>
      <w:r w:rsidRPr="006C6264">
        <w:rPr>
          <w:sz w:val="28"/>
          <w:szCs w:val="28"/>
        </w:rPr>
        <w:t>Наибольшее количество рабочих мест в 2018 году, которые не соответствовали гигиеническим нормативам по параметрам микроклимата</w:t>
      </w:r>
      <w:r>
        <w:rPr>
          <w:sz w:val="28"/>
          <w:szCs w:val="28"/>
        </w:rPr>
        <w:t>,</w:t>
      </w:r>
      <w:r w:rsidRPr="006C6264">
        <w:rPr>
          <w:sz w:val="28"/>
          <w:szCs w:val="28"/>
        </w:rPr>
        <w:t xml:space="preserve"> регистрируется  в сельском хозяйстве</w:t>
      </w:r>
      <w:r>
        <w:rPr>
          <w:sz w:val="28"/>
          <w:szCs w:val="28"/>
        </w:rPr>
        <w:t xml:space="preserve"> -</w:t>
      </w:r>
      <w:r w:rsidRPr="006C6264">
        <w:rPr>
          <w:sz w:val="28"/>
          <w:szCs w:val="28"/>
        </w:rPr>
        <w:t xml:space="preserve">  100%. </w:t>
      </w:r>
    </w:p>
    <w:p w:rsidR="007C6DEC" w:rsidRPr="006C6264" w:rsidRDefault="007C6DEC" w:rsidP="007C6DEC">
      <w:pPr>
        <w:ind w:firstLine="709"/>
        <w:jc w:val="both"/>
        <w:rPr>
          <w:sz w:val="28"/>
          <w:szCs w:val="28"/>
        </w:rPr>
      </w:pPr>
      <w:r w:rsidRPr="006C6264">
        <w:rPr>
          <w:sz w:val="28"/>
          <w:szCs w:val="28"/>
        </w:rPr>
        <w:lastRenderedPageBreak/>
        <w:t xml:space="preserve">При исследовании рабочих мест закрытых помещений промышленных предприятий в 2019 году, по сравнению с 2012 годом, отмечено снижение удельного веса обследованных рабочих мест, не соответствующих санитарным нормам по </w:t>
      </w:r>
      <w:r>
        <w:rPr>
          <w:sz w:val="28"/>
          <w:szCs w:val="28"/>
        </w:rPr>
        <w:t xml:space="preserve"> </w:t>
      </w:r>
      <w:r w:rsidRPr="006C6264">
        <w:rPr>
          <w:sz w:val="28"/>
          <w:szCs w:val="28"/>
        </w:rPr>
        <w:t>следующим показателям: пыль и аэрозоли – 81,2%, микроклимат – 95,1%.</w:t>
      </w:r>
    </w:p>
    <w:p w:rsidR="007C6DEC" w:rsidRPr="006C6264" w:rsidRDefault="007C6DEC" w:rsidP="007C6DEC">
      <w:pPr>
        <w:shd w:val="clear" w:color="auto" w:fill="FFFFFF"/>
        <w:ind w:firstLine="709"/>
        <w:jc w:val="both"/>
        <w:rPr>
          <w:sz w:val="28"/>
          <w:szCs w:val="28"/>
        </w:rPr>
      </w:pPr>
      <w:r w:rsidRPr="006C6264">
        <w:rPr>
          <w:sz w:val="28"/>
          <w:szCs w:val="28"/>
        </w:rPr>
        <w:t>Анализ показателей временной нетрудоспособности по району за 2019 год в днях на 100 работающих показал, что уровень заболеваемости  составил 1019,0 дней на 100 работающих, в 2018 году – 1009,3.</w:t>
      </w:r>
    </w:p>
    <w:p w:rsidR="007C6DEC" w:rsidRDefault="007C6DEC" w:rsidP="009C7B7D">
      <w:pPr>
        <w:ind w:firstLine="709"/>
        <w:jc w:val="both"/>
        <w:rPr>
          <w:sz w:val="28"/>
          <w:szCs w:val="28"/>
        </w:rPr>
      </w:pPr>
      <w:r w:rsidRPr="006C6264">
        <w:rPr>
          <w:sz w:val="28"/>
          <w:szCs w:val="28"/>
        </w:rPr>
        <w:t xml:space="preserve">В результате выполнения предписаний (рекомендаций) по устранению </w:t>
      </w:r>
      <w:r>
        <w:rPr>
          <w:sz w:val="28"/>
          <w:szCs w:val="28"/>
        </w:rPr>
        <w:t>нарушений, выданных учреждением</w:t>
      </w:r>
      <w:r w:rsidRPr="006C6264">
        <w:rPr>
          <w:sz w:val="28"/>
          <w:szCs w:val="28"/>
        </w:rPr>
        <w:t xml:space="preserve"> государственного санитарного надзора, на 10 рабочих местах улучшены условия труда работающих,                                              из  них 1– в деревообрабатывающей отрасли, 2 – в сельскохозяйственных организациях, 1 – на транспорте. Проведены ремонты на 7 объектах, из них  1– в деревообрабатывающей отрасли, 5 – в сельскохозяйственных организациях, 1 – на транспорте.</w:t>
      </w:r>
    </w:p>
    <w:p w:rsidR="007C6DEC" w:rsidRDefault="007C6DEC" w:rsidP="007C6DEC">
      <w:pPr>
        <w:ind w:firstLine="709"/>
        <w:jc w:val="both"/>
        <w:rPr>
          <w:sz w:val="28"/>
          <w:szCs w:val="28"/>
        </w:rPr>
      </w:pPr>
      <w:r w:rsidRPr="008D4F07">
        <w:rPr>
          <w:sz w:val="28"/>
          <w:szCs w:val="28"/>
        </w:rPr>
        <w:t xml:space="preserve">Выводы: </w:t>
      </w:r>
      <w:r>
        <w:rPr>
          <w:sz w:val="28"/>
          <w:szCs w:val="28"/>
        </w:rPr>
        <w:t xml:space="preserve"> </w:t>
      </w:r>
      <w:r w:rsidRPr="008D4F07">
        <w:rPr>
          <w:sz w:val="28"/>
          <w:szCs w:val="28"/>
        </w:rPr>
        <w:t xml:space="preserve"> Отмечается улучшение показателей отдельных производственных факторов на рабочих местах: вибрации, пары и газы, микроклимат, пыль и аэрозоль. На протяжении последних лет прослеживается тенденция по снижению удельного веса работающих во вредных условиях труда. Наибольшее количество работающих в неблагоприятных условиях заняты на рабочих местах с повышенным уровнем производственного шума, физического перенапряжения, вибрации. Показатель профессиональной заболеваемости является самым низким в </w:t>
      </w:r>
      <w:r>
        <w:rPr>
          <w:sz w:val="28"/>
          <w:szCs w:val="28"/>
        </w:rPr>
        <w:t>области</w:t>
      </w:r>
      <w:r w:rsidRPr="008D4F07">
        <w:rPr>
          <w:sz w:val="28"/>
          <w:szCs w:val="28"/>
        </w:rPr>
        <w:t xml:space="preserve"> на протяжении целого ряда лет. </w:t>
      </w:r>
      <w:r>
        <w:rPr>
          <w:sz w:val="28"/>
          <w:szCs w:val="28"/>
        </w:rPr>
        <w:t xml:space="preserve">  </w:t>
      </w:r>
    </w:p>
    <w:p w:rsidR="007C6DEC" w:rsidRDefault="007C6DEC" w:rsidP="007C6DEC">
      <w:pPr>
        <w:ind w:firstLine="709"/>
        <w:jc w:val="both"/>
        <w:rPr>
          <w:sz w:val="28"/>
          <w:szCs w:val="28"/>
        </w:rPr>
      </w:pPr>
      <w:r w:rsidRPr="008D4F07">
        <w:rPr>
          <w:b/>
          <w:sz w:val="28"/>
          <w:szCs w:val="28"/>
        </w:rPr>
        <w:t xml:space="preserve"> Задачи:</w:t>
      </w:r>
      <w:r w:rsidRPr="008D4F07">
        <w:rPr>
          <w:sz w:val="28"/>
          <w:szCs w:val="28"/>
        </w:rPr>
        <w:t xml:space="preserve"> В области создания здоровых и безопасных производственных технологий и условий труда на предприятиях различных отраслей: </w:t>
      </w:r>
    </w:p>
    <w:p w:rsidR="007C6DEC" w:rsidRDefault="007C6DEC" w:rsidP="007C6DEC">
      <w:pPr>
        <w:ind w:firstLine="709"/>
        <w:jc w:val="both"/>
        <w:rPr>
          <w:sz w:val="28"/>
          <w:szCs w:val="28"/>
        </w:rPr>
      </w:pPr>
      <w:r w:rsidRPr="008D4F07">
        <w:rPr>
          <w:sz w:val="28"/>
          <w:szCs w:val="28"/>
        </w:rPr>
        <w:t xml:space="preserve">усиление превентивных мер, направленных на предотвращение профессиональных заболеваний и несчастных случаев на производстве; </w:t>
      </w:r>
    </w:p>
    <w:p w:rsidR="007C6DEC" w:rsidRDefault="007C6DEC" w:rsidP="007C6DEC">
      <w:pPr>
        <w:ind w:firstLine="709"/>
        <w:jc w:val="both"/>
        <w:rPr>
          <w:sz w:val="28"/>
          <w:szCs w:val="28"/>
        </w:rPr>
      </w:pPr>
      <w:r w:rsidRPr="008D4F07">
        <w:rPr>
          <w:sz w:val="28"/>
          <w:szCs w:val="28"/>
        </w:rPr>
        <w:t xml:space="preserve">реализация системы мер по улучшению условий труда, включая вопросы внедрения современных наукоемких и безопасных технологий, проведения плановых мероприятий по восстановлению и обновлению основных производственных фондов </w:t>
      </w:r>
      <w:r>
        <w:rPr>
          <w:sz w:val="28"/>
          <w:szCs w:val="28"/>
        </w:rPr>
        <w:t xml:space="preserve">и технологического оборудования. </w:t>
      </w:r>
      <w:r w:rsidRPr="008D4F07">
        <w:rPr>
          <w:sz w:val="28"/>
          <w:szCs w:val="28"/>
        </w:rPr>
        <w:t xml:space="preserve"> </w:t>
      </w:r>
    </w:p>
    <w:p w:rsidR="007C6DEC" w:rsidRDefault="007C6DEC" w:rsidP="007C6DEC">
      <w:pPr>
        <w:ind w:firstLine="709"/>
        <w:jc w:val="both"/>
        <w:rPr>
          <w:sz w:val="28"/>
          <w:szCs w:val="28"/>
        </w:rPr>
      </w:pPr>
      <w:r w:rsidRPr="008D4F07">
        <w:rPr>
          <w:sz w:val="28"/>
          <w:szCs w:val="28"/>
        </w:rPr>
        <w:t xml:space="preserve">В области сохранения и укрепления здоровья работающих, профилактики общих и профессиональных заболеваний, формирования здорового образа жизни, оптимизации медико-санитарного обеспечения работающих </w:t>
      </w:r>
      <w:r>
        <w:rPr>
          <w:sz w:val="28"/>
          <w:szCs w:val="28"/>
        </w:rPr>
        <w:t xml:space="preserve">и пострадавших на производстве - </w:t>
      </w:r>
      <w:r w:rsidRPr="008D4F07">
        <w:rPr>
          <w:sz w:val="28"/>
          <w:szCs w:val="28"/>
        </w:rPr>
        <w:t>реализация приоритетных программ по профилактике неинфекционных, в том числе профессиональных</w:t>
      </w:r>
      <w:r>
        <w:rPr>
          <w:sz w:val="28"/>
          <w:szCs w:val="28"/>
        </w:rPr>
        <w:t>,</w:t>
      </w:r>
      <w:r w:rsidRPr="008D4F07">
        <w:rPr>
          <w:sz w:val="28"/>
          <w:szCs w:val="28"/>
        </w:rPr>
        <w:t xml:space="preserve"> заболеваний на рабочем месте; </w:t>
      </w:r>
    </w:p>
    <w:p w:rsidR="007C6DEC" w:rsidRDefault="007C6DEC" w:rsidP="007C6DEC">
      <w:pPr>
        <w:ind w:firstLine="709"/>
        <w:jc w:val="both"/>
        <w:rPr>
          <w:sz w:val="28"/>
          <w:szCs w:val="28"/>
        </w:rPr>
      </w:pPr>
      <w:r w:rsidRPr="008D4F07">
        <w:rPr>
          <w:sz w:val="28"/>
          <w:szCs w:val="28"/>
        </w:rPr>
        <w:t xml:space="preserve">снижение воздействия на организм работающих профессиональных, экологических и иных рисков повышенной заболеваемости, проведение общеукрепляющих мероприятий; </w:t>
      </w:r>
      <w:r>
        <w:rPr>
          <w:sz w:val="28"/>
          <w:szCs w:val="28"/>
        </w:rPr>
        <w:t xml:space="preserve"> </w:t>
      </w:r>
      <w:r w:rsidRPr="008D4F07">
        <w:rPr>
          <w:sz w:val="28"/>
          <w:szCs w:val="28"/>
        </w:rPr>
        <w:t xml:space="preserve"> </w:t>
      </w:r>
    </w:p>
    <w:p w:rsidR="007C6DEC" w:rsidRDefault="007C6DEC" w:rsidP="007C6DEC">
      <w:pPr>
        <w:ind w:firstLine="709"/>
        <w:jc w:val="both"/>
        <w:rPr>
          <w:sz w:val="28"/>
          <w:szCs w:val="28"/>
        </w:rPr>
      </w:pPr>
      <w:r w:rsidRPr="008D4F07">
        <w:rPr>
          <w:sz w:val="28"/>
          <w:szCs w:val="28"/>
        </w:rPr>
        <w:lastRenderedPageBreak/>
        <w:t>улучшение качества жизни, включая меры по первичной профилактике заболеваний, обоснованной профессиональной ориентации, действенной пропаганде здорового образа жизни, рационального питания, физической активности, борьбе с вредными привычками — курением, злоупотреблением алког</w:t>
      </w:r>
      <w:r>
        <w:rPr>
          <w:sz w:val="28"/>
          <w:szCs w:val="28"/>
        </w:rPr>
        <w:t xml:space="preserve">олем и употреблением наркотиков. </w:t>
      </w:r>
    </w:p>
    <w:p w:rsidR="007C6DEC" w:rsidRDefault="007C6DEC" w:rsidP="007C6DEC">
      <w:pPr>
        <w:ind w:firstLine="709"/>
        <w:jc w:val="both"/>
        <w:rPr>
          <w:sz w:val="28"/>
          <w:szCs w:val="28"/>
        </w:rPr>
      </w:pPr>
      <w:r w:rsidRPr="008D4F07">
        <w:rPr>
          <w:sz w:val="28"/>
          <w:szCs w:val="28"/>
        </w:rPr>
        <w:t xml:space="preserve"> В области повышения качества жизни </w:t>
      </w:r>
      <w:r>
        <w:rPr>
          <w:sz w:val="28"/>
          <w:szCs w:val="28"/>
        </w:rPr>
        <w:t xml:space="preserve">на производстве - </w:t>
      </w:r>
      <w:r w:rsidRPr="008D4F07">
        <w:rPr>
          <w:sz w:val="28"/>
          <w:szCs w:val="28"/>
        </w:rPr>
        <w:t>осуществление мер по формированию социально-психологического микроклимата в производственных коллективах, проведению психоэмоциональной разгрузки; создание условий для занятий оздоровительной гимнастикой;</w:t>
      </w:r>
    </w:p>
    <w:p w:rsidR="007C6DEC" w:rsidRPr="006C6264" w:rsidRDefault="007C6DEC" w:rsidP="007C6DEC">
      <w:pPr>
        <w:ind w:firstLine="709"/>
        <w:jc w:val="both"/>
        <w:rPr>
          <w:sz w:val="28"/>
          <w:szCs w:val="28"/>
        </w:rPr>
      </w:pPr>
      <w:r w:rsidRPr="008D4F07">
        <w:rPr>
          <w:sz w:val="28"/>
          <w:szCs w:val="28"/>
        </w:rPr>
        <w:t xml:space="preserve"> обеспечение работающих, особенно во вредных и опасных условиях труда, рациональным, в том числе лечебным питанием.</w:t>
      </w:r>
    </w:p>
    <w:p w:rsidR="005616B8" w:rsidRPr="00F610DC" w:rsidRDefault="005616B8" w:rsidP="009C7B7D">
      <w:pPr>
        <w:rPr>
          <w:b/>
          <w:bCs/>
          <w:color w:val="000000" w:themeColor="text1"/>
          <w:sz w:val="28"/>
          <w:szCs w:val="28"/>
        </w:rPr>
      </w:pPr>
    </w:p>
    <w:p w:rsidR="00583046" w:rsidRPr="006C6264" w:rsidRDefault="00583046" w:rsidP="00583046">
      <w:pPr>
        <w:pStyle w:val="ad"/>
        <w:ind w:firstLine="709"/>
        <w:jc w:val="center"/>
        <w:rPr>
          <w:b/>
          <w:bCs/>
          <w:sz w:val="28"/>
          <w:szCs w:val="28"/>
        </w:rPr>
      </w:pPr>
      <w:r w:rsidRPr="006C6264">
        <w:rPr>
          <w:b/>
          <w:bCs/>
          <w:sz w:val="28"/>
          <w:szCs w:val="28"/>
        </w:rPr>
        <w:t>3.3.Гигиена питания и потребления населения</w:t>
      </w:r>
    </w:p>
    <w:p w:rsidR="00583046" w:rsidRPr="006C6264" w:rsidRDefault="00583046" w:rsidP="00583046">
      <w:pPr>
        <w:pStyle w:val="ad"/>
        <w:ind w:firstLine="709"/>
        <w:jc w:val="both"/>
        <w:rPr>
          <w:sz w:val="28"/>
          <w:szCs w:val="28"/>
        </w:rPr>
      </w:pPr>
    </w:p>
    <w:p w:rsidR="00583046" w:rsidRPr="006C6264" w:rsidRDefault="00583046" w:rsidP="00583046">
      <w:pPr>
        <w:pStyle w:val="ad"/>
        <w:ind w:firstLine="709"/>
        <w:jc w:val="both"/>
        <w:rPr>
          <w:rStyle w:val="7"/>
          <w:rFonts w:eastAsia="Malgun Gothic"/>
          <w:sz w:val="28"/>
          <w:szCs w:val="28"/>
        </w:rPr>
      </w:pPr>
      <w:r w:rsidRPr="006C6264">
        <w:rPr>
          <w:rStyle w:val="7"/>
          <w:rFonts w:eastAsia="Malgun Gothic"/>
          <w:sz w:val="28"/>
          <w:szCs w:val="28"/>
        </w:rPr>
        <w:t>В 2019 году на территории района работа по защите потребительского рынка страны от поступления некачественной и небезопасной продукции проводилась в соответствии с требованиями законодательства в области здравоохранения и санитарно-эпидемиологического благополучия населения, в рамках совершенствования надзора за соблюдением требований законодательства Таможенного союза и Республики Беларусь при производстве, обороте и экспорте пищевой продукции, а также путем усиления требований по реализации мероприятий по</w:t>
      </w:r>
      <w:r>
        <w:rPr>
          <w:rStyle w:val="7"/>
          <w:rFonts w:eastAsia="Malgun Gothic"/>
          <w:sz w:val="28"/>
          <w:szCs w:val="28"/>
        </w:rPr>
        <w:t xml:space="preserve"> </w:t>
      </w:r>
      <w:r w:rsidRPr="006C6264">
        <w:rPr>
          <w:rStyle w:val="7"/>
          <w:rFonts w:eastAsia="Malgun Gothic"/>
          <w:sz w:val="28"/>
          <w:szCs w:val="28"/>
        </w:rPr>
        <w:t xml:space="preserve">контролю за качеством и безопасностью производимой, реализуемой продукции и </w:t>
      </w:r>
      <w:r w:rsidRPr="006C6264">
        <w:rPr>
          <w:sz w:val="28"/>
          <w:szCs w:val="28"/>
        </w:rPr>
        <w:t xml:space="preserve">осуществлялась во взаимодействии с  органами исполнительной власти, иными надзорными органами.   Деятельность по осуществлению государственного санитарного надзора реализовалась с максимальным использованием мер профилактического и предупредительного (превентивного) характера, во взаимодействии с проверяемыми субъектами.     </w:t>
      </w:r>
    </w:p>
    <w:p w:rsidR="00583046" w:rsidRPr="006C6264" w:rsidRDefault="00583046" w:rsidP="00583046">
      <w:pPr>
        <w:pStyle w:val="ad"/>
        <w:ind w:firstLine="709"/>
        <w:jc w:val="both"/>
        <w:rPr>
          <w:rStyle w:val="7"/>
          <w:rFonts w:eastAsia="Malgun Gothic"/>
          <w:sz w:val="28"/>
          <w:szCs w:val="28"/>
        </w:rPr>
      </w:pPr>
      <w:r w:rsidRPr="006C6264">
        <w:rPr>
          <w:rStyle w:val="7"/>
          <w:rFonts w:eastAsia="Malgun Gothic"/>
          <w:sz w:val="28"/>
          <w:szCs w:val="28"/>
        </w:rPr>
        <w:t xml:space="preserve">В 2019 году в районе   производственно-потребительский продовольственный сектор  представлен </w:t>
      </w:r>
      <w:r>
        <w:rPr>
          <w:rStyle w:val="7"/>
          <w:rFonts w:eastAsia="Malgun Gothic"/>
          <w:sz w:val="28"/>
          <w:szCs w:val="28"/>
        </w:rPr>
        <w:t>116</w:t>
      </w:r>
      <w:r w:rsidRPr="006C6264">
        <w:rPr>
          <w:rStyle w:val="7"/>
          <w:rFonts w:eastAsia="Malgun Gothic"/>
          <w:sz w:val="28"/>
          <w:szCs w:val="28"/>
        </w:rPr>
        <w:t xml:space="preserve"> предприятиями, производящих и реализующих продукты питания, в том числе </w:t>
      </w:r>
      <w:r>
        <w:rPr>
          <w:rStyle w:val="7"/>
          <w:rFonts w:eastAsia="Malgun Gothic"/>
          <w:sz w:val="28"/>
          <w:szCs w:val="28"/>
        </w:rPr>
        <w:t>12</w:t>
      </w:r>
      <w:r w:rsidRPr="006C6264">
        <w:rPr>
          <w:rStyle w:val="7"/>
          <w:rFonts w:eastAsia="Malgun Gothic"/>
          <w:sz w:val="28"/>
          <w:szCs w:val="28"/>
        </w:rPr>
        <w:t xml:space="preserve"> предприятиями пищевой промышленности, </w:t>
      </w:r>
      <w:r>
        <w:rPr>
          <w:rStyle w:val="7"/>
          <w:rFonts w:eastAsia="Malgun Gothic"/>
          <w:sz w:val="28"/>
          <w:szCs w:val="28"/>
        </w:rPr>
        <w:t>22</w:t>
      </w:r>
      <w:r w:rsidRPr="006C6264">
        <w:rPr>
          <w:rStyle w:val="7"/>
          <w:rFonts w:eastAsia="Malgun Gothic"/>
          <w:sz w:val="28"/>
          <w:szCs w:val="28"/>
        </w:rPr>
        <w:t xml:space="preserve"> предприятиями общественного питания и 8</w:t>
      </w:r>
      <w:r>
        <w:rPr>
          <w:rStyle w:val="7"/>
          <w:rFonts w:eastAsia="Malgun Gothic"/>
          <w:sz w:val="28"/>
          <w:szCs w:val="28"/>
        </w:rPr>
        <w:t>2</w:t>
      </w:r>
      <w:r w:rsidRPr="006C6264">
        <w:rPr>
          <w:rStyle w:val="7"/>
          <w:rFonts w:eastAsia="Malgun Gothic"/>
          <w:sz w:val="28"/>
          <w:szCs w:val="28"/>
        </w:rPr>
        <w:t xml:space="preserve"> объектами продовольственной торговли различных форм собственности.</w:t>
      </w:r>
    </w:p>
    <w:p w:rsidR="00583046" w:rsidRPr="006C6264" w:rsidRDefault="00583046" w:rsidP="00583046">
      <w:pPr>
        <w:autoSpaceDE w:val="0"/>
        <w:autoSpaceDN w:val="0"/>
        <w:adjustRightInd w:val="0"/>
        <w:ind w:firstLine="709"/>
        <w:jc w:val="both"/>
        <w:rPr>
          <w:color w:val="FF0000"/>
          <w:sz w:val="28"/>
          <w:szCs w:val="28"/>
        </w:rPr>
      </w:pPr>
      <w:r w:rsidRPr="006C6264">
        <w:rPr>
          <w:sz w:val="28"/>
          <w:szCs w:val="28"/>
        </w:rPr>
        <w:t xml:space="preserve">Существенный сегмент в структуре производства района </w:t>
      </w:r>
      <w:r>
        <w:rPr>
          <w:sz w:val="28"/>
          <w:szCs w:val="28"/>
        </w:rPr>
        <w:t>объекты пищевой торговли</w:t>
      </w:r>
      <w:r w:rsidRPr="006C6264">
        <w:rPr>
          <w:sz w:val="28"/>
          <w:szCs w:val="28"/>
        </w:rPr>
        <w:t xml:space="preserve"> (</w:t>
      </w:r>
      <w:r>
        <w:rPr>
          <w:sz w:val="28"/>
          <w:szCs w:val="28"/>
        </w:rPr>
        <w:t>71</w:t>
      </w:r>
      <w:r w:rsidRPr="006C6264">
        <w:rPr>
          <w:sz w:val="28"/>
          <w:szCs w:val="28"/>
        </w:rPr>
        <w:t xml:space="preserve">%), из общего числа предприятий пищевой промышленности </w:t>
      </w:r>
      <w:r>
        <w:rPr>
          <w:sz w:val="28"/>
          <w:szCs w:val="28"/>
        </w:rPr>
        <w:t>8,6</w:t>
      </w:r>
      <w:r w:rsidRPr="006C6264">
        <w:rPr>
          <w:sz w:val="28"/>
          <w:szCs w:val="28"/>
        </w:rPr>
        <w:t xml:space="preserve">% составляют молочно-товарные фермы. Количество предприятий </w:t>
      </w:r>
      <w:r>
        <w:rPr>
          <w:sz w:val="28"/>
          <w:szCs w:val="28"/>
        </w:rPr>
        <w:t>Дубров</w:t>
      </w:r>
      <w:r w:rsidRPr="006C6264">
        <w:rPr>
          <w:sz w:val="28"/>
          <w:szCs w:val="28"/>
        </w:rPr>
        <w:t>енского района, осуществляющих производство продуктов питания</w:t>
      </w:r>
      <w:r>
        <w:rPr>
          <w:sz w:val="28"/>
          <w:szCs w:val="28"/>
        </w:rPr>
        <w:t>, в</w:t>
      </w:r>
      <w:r w:rsidRPr="006C6264">
        <w:rPr>
          <w:sz w:val="28"/>
          <w:szCs w:val="28"/>
        </w:rPr>
        <w:t xml:space="preserve"> 2019 году </w:t>
      </w:r>
      <w:r>
        <w:rPr>
          <w:sz w:val="28"/>
          <w:szCs w:val="28"/>
        </w:rPr>
        <w:t>не изменилось</w:t>
      </w:r>
      <w:r w:rsidRPr="006C6264">
        <w:rPr>
          <w:sz w:val="28"/>
          <w:szCs w:val="28"/>
        </w:rPr>
        <w:t xml:space="preserve"> с 2018 годом </w:t>
      </w:r>
    </w:p>
    <w:p w:rsidR="00583046" w:rsidRPr="006C6264" w:rsidRDefault="00583046" w:rsidP="00583046">
      <w:pPr>
        <w:pStyle w:val="ad"/>
        <w:ind w:firstLine="709"/>
        <w:jc w:val="both"/>
        <w:rPr>
          <w:i/>
          <w:sz w:val="28"/>
          <w:szCs w:val="28"/>
        </w:rPr>
      </w:pPr>
      <w:r w:rsidRPr="006C6264">
        <w:rPr>
          <w:sz w:val="28"/>
          <w:szCs w:val="28"/>
        </w:rPr>
        <w:t xml:space="preserve">При общей удовлетворительной ситуацией с химическим и микробиологическим  загрязнением продуктов питания, реализуемых и производимых на территории района (далее – продукты питания), превышение допустимых </w:t>
      </w:r>
      <w:r w:rsidRPr="006C6264">
        <w:rPr>
          <w:sz w:val="28"/>
          <w:szCs w:val="28"/>
        </w:rPr>
        <w:lastRenderedPageBreak/>
        <w:t>уровней нитратов в  плодоовощной продукции не выявлено. Микробное загрязнение продуктов питания не выявлено в течение 5 лет.</w:t>
      </w:r>
    </w:p>
    <w:p w:rsidR="005B1941" w:rsidRPr="005B1941" w:rsidRDefault="00583046" w:rsidP="005B1941">
      <w:pPr>
        <w:pStyle w:val="ad"/>
        <w:ind w:firstLine="709"/>
        <w:jc w:val="both"/>
        <w:rPr>
          <w:rFonts w:eastAsia="Malgun Gothic"/>
          <w:snapToGrid w:val="0"/>
          <w:color w:val="000000"/>
          <w:sz w:val="28"/>
          <w:szCs w:val="28"/>
        </w:rPr>
      </w:pPr>
      <w:r w:rsidRPr="006C6264">
        <w:rPr>
          <w:rStyle w:val="7"/>
          <w:rFonts w:eastAsia="Malgun Gothic"/>
          <w:sz w:val="28"/>
          <w:szCs w:val="28"/>
        </w:rPr>
        <w:t xml:space="preserve">В районе отмечается положительная тенденция в санитарно-техническом и противоэпидемическом обеспечении предприятий, производящих и реализующих продукты </w:t>
      </w:r>
      <w:r w:rsidRPr="003B7866">
        <w:rPr>
          <w:rStyle w:val="7"/>
          <w:rFonts w:eastAsia="Malgun Gothic"/>
          <w:sz w:val="28"/>
          <w:szCs w:val="28"/>
        </w:rPr>
        <w:t>питания</w:t>
      </w:r>
      <w:r w:rsidR="008C2CE0">
        <w:rPr>
          <w:rStyle w:val="7"/>
          <w:rFonts w:eastAsia="Malgun Gothic"/>
          <w:sz w:val="28"/>
          <w:szCs w:val="28"/>
        </w:rPr>
        <w:t>.</w:t>
      </w:r>
    </w:p>
    <w:p w:rsidR="005B1941" w:rsidRDefault="005B1941" w:rsidP="008C2CE0">
      <w:pPr>
        <w:pStyle w:val="ad"/>
        <w:ind w:firstLine="709"/>
        <w:jc w:val="center"/>
        <w:rPr>
          <w:b/>
          <w:sz w:val="28"/>
          <w:szCs w:val="28"/>
        </w:rPr>
      </w:pPr>
    </w:p>
    <w:p w:rsidR="008C2CE0" w:rsidRPr="00075646" w:rsidRDefault="008C2CE0" w:rsidP="008C2CE0">
      <w:pPr>
        <w:pStyle w:val="ad"/>
        <w:ind w:firstLine="709"/>
        <w:jc w:val="center"/>
        <w:rPr>
          <w:b/>
          <w:sz w:val="28"/>
          <w:szCs w:val="28"/>
        </w:rPr>
      </w:pPr>
      <w:r w:rsidRPr="00075646">
        <w:rPr>
          <w:b/>
          <w:sz w:val="28"/>
          <w:szCs w:val="28"/>
        </w:rPr>
        <w:t xml:space="preserve">Показатели деятельности по предприятиям торговли в районе за 2015-2019гг </w:t>
      </w:r>
    </w:p>
    <w:p w:rsidR="008C2CE0" w:rsidRPr="003B7866" w:rsidRDefault="008C2CE0" w:rsidP="008C2CE0">
      <w:pPr>
        <w:pStyle w:val="ad"/>
        <w:ind w:firstLine="709"/>
        <w:jc w:val="right"/>
      </w:pPr>
      <w:r w:rsidRPr="003B7866">
        <w:t xml:space="preserve">Таблица </w:t>
      </w:r>
      <w:r w:rsidR="005B1941">
        <w:t>17</w:t>
      </w:r>
    </w:p>
    <w:tbl>
      <w:tblPr>
        <w:tblW w:w="95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55"/>
        <w:gridCol w:w="1388"/>
        <w:gridCol w:w="1346"/>
        <w:gridCol w:w="2630"/>
        <w:gridCol w:w="1480"/>
        <w:gridCol w:w="1771"/>
      </w:tblGrid>
      <w:tr w:rsidR="008C2CE0" w:rsidRPr="000A1EB6" w:rsidTr="00235D7B">
        <w:trPr>
          <w:jc w:val="center"/>
        </w:trPr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2CE0" w:rsidRPr="00620A53" w:rsidRDefault="008C2CE0" w:rsidP="00235D7B">
            <w:pPr>
              <w:pStyle w:val="ad"/>
              <w:jc w:val="center"/>
            </w:pPr>
            <w:r w:rsidRPr="00620A53">
              <w:t>Годы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2CE0" w:rsidRPr="00620A53" w:rsidRDefault="008C2CE0" w:rsidP="00235D7B">
            <w:pPr>
              <w:pStyle w:val="ad"/>
              <w:jc w:val="center"/>
            </w:pPr>
            <w:r w:rsidRPr="00620A53">
              <w:t>Штрафы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2CE0" w:rsidRPr="00620A53" w:rsidRDefault="008C2CE0" w:rsidP="00235D7B">
            <w:pPr>
              <w:pStyle w:val="ad"/>
              <w:jc w:val="center"/>
            </w:pPr>
            <w:r>
              <w:t>Браков</w:t>
            </w:r>
            <w:r w:rsidRPr="00620A53">
              <w:t>ка</w:t>
            </w:r>
          </w:p>
        </w:tc>
        <w:tc>
          <w:tcPr>
            <w:tcW w:w="2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2CE0" w:rsidRPr="00620A53" w:rsidRDefault="008C2CE0" w:rsidP="00235D7B">
            <w:pPr>
              <w:pStyle w:val="ad"/>
              <w:jc w:val="center"/>
            </w:pPr>
            <w:r w:rsidRPr="00620A53">
              <w:t>Постановления о приостановлении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2CE0" w:rsidRPr="00620A53" w:rsidRDefault="008C2CE0" w:rsidP="00235D7B">
            <w:pPr>
              <w:pStyle w:val="ad"/>
              <w:jc w:val="center"/>
            </w:pPr>
            <w:r w:rsidRPr="00620A53">
              <w:t>Сан.день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2CE0" w:rsidRPr="00620A53" w:rsidRDefault="008C2CE0" w:rsidP="00235D7B">
            <w:pPr>
              <w:pStyle w:val="ad"/>
              <w:jc w:val="center"/>
            </w:pPr>
            <w:r w:rsidRPr="00620A53">
              <w:t>Отстранено</w:t>
            </w:r>
          </w:p>
          <w:p w:rsidR="008C2CE0" w:rsidRPr="00620A53" w:rsidRDefault="008C2CE0" w:rsidP="00235D7B">
            <w:pPr>
              <w:pStyle w:val="ad"/>
              <w:jc w:val="center"/>
            </w:pPr>
            <w:r w:rsidRPr="00620A53">
              <w:t>от работы</w:t>
            </w:r>
          </w:p>
        </w:tc>
      </w:tr>
      <w:tr w:rsidR="008C2CE0" w:rsidRPr="000A1EB6" w:rsidTr="00235D7B">
        <w:trPr>
          <w:trHeight w:val="285"/>
          <w:jc w:val="center"/>
        </w:trPr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2CE0" w:rsidRPr="00620A53" w:rsidRDefault="008C2CE0" w:rsidP="00235D7B">
            <w:pPr>
              <w:pStyle w:val="ad"/>
              <w:ind w:firstLine="29"/>
              <w:jc w:val="center"/>
            </w:pPr>
            <w:r w:rsidRPr="00620A53">
              <w:t>2015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2CE0" w:rsidRPr="00620A53" w:rsidRDefault="008C2CE0" w:rsidP="00235D7B">
            <w:pPr>
              <w:pStyle w:val="ad"/>
              <w:jc w:val="center"/>
            </w:pPr>
            <w:r>
              <w:t>102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2CE0" w:rsidRPr="00620A53" w:rsidRDefault="008C2CE0" w:rsidP="00235D7B">
            <w:pPr>
              <w:pStyle w:val="ad"/>
              <w:jc w:val="center"/>
            </w:pPr>
            <w:r>
              <w:t>269,649</w:t>
            </w:r>
          </w:p>
        </w:tc>
        <w:tc>
          <w:tcPr>
            <w:tcW w:w="2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2CE0" w:rsidRPr="00620A53" w:rsidRDefault="008C2CE0" w:rsidP="00235D7B">
            <w:pPr>
              <w:pStyle w:val="ad"/>
              <w:jc w:val="center"/>
            </w:pPr>
            <w:r>
              <w:t>70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2CE0" w:rsidRPr="00620A53" w:rsidRDefault="008C2CE0" w:rsidP="00235D7B">
            <w:pPr>
              <w:pStyle w:val="ad"/>
              <w:jc w:val="center"/>
            </w:pPr>
            <w:r>
              <w:t>2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2CE0" w:rsidRPr="00620A53" w:rsidRDefault="008C2CE0" w:rsidP="00235D7B">
            <w:pPr>
              <w:pStyle w:val="ad"/>
              <w:ind w:firstLine="25"/>
              <w:jc w:val="center"/>
            </w:pPr>
            <w:r w:rsidRPr="00620A53">
              <w:t>23</w:t>
            </w:r>
          </w:p>
        </w:tc>
      </w:tr>
      <w:tr w:rsidR="008C2CE0" w:rsidRPr="000A1EB6" w:rsidTr="00235D7B">
        <w:trPr>
          <w:trHeight w:val="285"/>
          <w:jc w:val="center"/>
        </w:trPr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2CE0" w:rsidRPr="00620A53" w:rsidRDefault="008C2CE0" w:rsidP="00235D7B">
            <w:pPr>
              <w:pStyle w:val="ad"/>
              <w:ind w:firstLine="29"/>
              <w:jc w:val="center"/>
            </w:pPr>
            <w:r w:rsidRPr="00620A53">
              <w:t>2016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2CE0" w:rsidRPr="00620A53" w:rsidRDefault="008C2CE0" w:rsidP="00235D7B">
            <w:pPr>
              <w:pStyle w:val="ad"/>
              <w:jc w:val="center"/>
            </w:pPr>
            <w:r>
              <w:t>111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2CE0" w:rsidRPr="00620A53" w:rsidRDefault="008C2CE0" w:rsidP="00235D7B">
            <w:pPr>
              <w:pStyle w:val="ad"/>
              <w:jc w:val="center"/>
            </w:pPr>
            <w:r>
              <w:t>367,509</w:t>
            </w:r>
          </w:p>
        </w:tc>
        <w:tc>
          <w:tcPr>
            <w:tcW w:w="2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2CE0" w:rsidRPr="00620A53" w:rsidRDefault="008C2CE0" w:rsidP="00235D7B">
            <w:pPr>
              <w:pStyle w:val="ad"/>
              <w:jc w:val="center"/>
            </w:pPr>
            <w:r>
              <w:t>79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2CE0" w:rsidRPr="00620A53" w:rsidRDefault="008C2CE0" w:rsidP="00235D7B">
            <w:pPr>
              <w:pStyle w:val="ad"/>
              <w:jc w:val="center"/>
            </w:pPr>
            <w:r>
              <w:t>2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2CE0" w:rsidRPr="00620A53" w:rsidRDefault="008C2CE0" w:rsidP="00235D7B">
            <w:pPr>
              <w:pStyle w:val="ad"/>
              <w:ind w:firstLine="25"/>
              <w:jc w:val="center"/>
            </w:pPr>
            <w:r w:rsidRPr="00620A53">
              <w:t>12</w:t>
            </w:r>
          </w:p>
        </w:tc>
      </w:tr>
      <w:tr w:rsidR="008C2CE0" w:rsidRPr="000A1EB6" w:rsidTr="00235D7B">
        <w:trPr>
          <w:trHeight w:val="70"/>
          <w:jc w:val="center"/>
        </w:trPr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2CE0" w:rsidRPr="00620A53" w:rsidRDefault="008C2CE0" w:rsidP="00235D7B">
            <w:pPr>
              <w:pStyle w:val="ad"/>
              <w:ind w:firstLine="29"/>
              <w:jc w:val="center"/>
            </w:pPr>
            <w:r w:rsidRPr="00620A53">
              <w:t>2017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2CE0" w:rsidRPr="00620A53" w:rsidRDefault="008C2CE0" w:rsidP="00235D7B">
            <w:pPr>
              <w:pStyle w:val="ad"/>
              <w:jc w:val="center"/>
            </w:pPr>
            <w:r>
              <w:t>60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2CE0" w:rsidRPr="00620A53" w:rsidRDefault="008C2CE0" w:rsidP="00235D7B">
            <w:pPr>
              <w:pStyle w:val="ad"/>
              <w:jc w:val="center"/>
            </w:pPr>
            <w:r>
              <w:t>186,842</w:t>
            </w:r>
          </w:p>
        </w:tc>
        <w:tc>
          <w:tcPr>
            <w:tcW w:w="2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2CE0" w:rsidRPr="00620A53" w:rsidRDefault="008C2CE0" w:rsidP="00235D7B">
            <w:pPr>
              <w:pStyle w:val="ad"/>
              <w:jc w:val="center"/>
            </w:pPr>
            <w:r>
              <w:t>40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2CE0" w:rsidRPr="00620A53" w:rsidRDefault="008C2CE0" w:rsidP="00235D7B">
            <w:pPr>
              <w:pStyle w:val="ad"/>
              <w:jc w:val="center"/>
            </w:pPr>
            <w:r w:rsidRPr="00620A53">
              <w:t>0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2CE0" w:rsidRPr="00620A53" w:rsidRDefault="008C2CE0" w:rsidP="00235D7B">
            <w:pPr>
              <w:pStyle w:val="ad"/>
              <w:ind w:firstLine="25"/>
              <w:jc w:val="center"/>
            </w:pPr>
            <w:r w:rsidRPr="00620A53">
              <w:t>15</w:t>
            </w:r>
          </w:p>
        </w:tc>
      </w:tr>
      <w:tr w:rsidR="008C2CE0" w:rsidRPr="000A1EB6" w:rsidTr="00235D7B">
        <w:trPr>
          <w:trHeight w:val="70"/>
          <w:jc w:val="center"/>
        </w:trPr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2CE0" w:rsidRPr="00620A53" w:rsidRDefault="008C2CE0" w:rsidP="00235D7B">
            <w:pPr>
              <w:pStyle w:val="ad"/>
              <w:ind w:firstLine="29"/>
              <w:jc w:val="center"/>
            </w:pPr>
            <w:r w:rsidRPr="00620A53">
              <w:t>2018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2CE0" w:rsidRPr="00620A53" w:rsidRDefault="008C2CE0" w:rsidP="00235D7B">
            <w:pPr>
              <w:pStyle w:val="ad"/>
              <w:jc w:val="center"/>
            </w:pPr>
            <w:r>
              <w:t>3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2CE0" w:rsidRPr="00620A53" w:rsidRDefault="008C2CE0" w:rsidP="00235D7B">
            <w:pPr>
              <w:pStyle w:val="ad"/>
              <w:jc w:val="center"/>
            </w:pPr>
            <w:r>
              <w:t>119,935</w:t>
            </w:r>
          </w:p>
        </w:tc>
        <w:tc>
          <w:tcPr>
            <w:tcW w:w="2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2CE0" w:rsidRPr="00620A53" w:rsidRDefault="008C2CE0" w:rsidP="00235D7B">
            <w:pPr>
              <w:pStyle w:val="ad"/>
              <w:jc w:val="center"/>
            </w:pPr>
            <w:r>
              <w:t>31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2CE0" w:rsidRPr="00620A53" w:rsidRDefault="008C2CE0" w:rsidP="00235D7B">
            <w:pPr>
              <w:pStyle w:val="ad"/>
              <w:jc w:val="center"/>
            </w:pPr>
            <w:r w:rsidRPr="00620A53">
              <w:t>0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2CE0" w:rsidRPr="00620A53" w:rsidRDefault="008C2CE0" w:rsidP="00235D7B">
            <w:pPr>
              <w:pStyle w:val="ad"/>
              <w:ind w:firstLine="25"/>
              <w:jc w:val="center"/>
            </w:pPr>
            <w:r w:rsidRPr="00620A53">
              <w:t>2</w:t>
            </w:r>
          </w:p>
        </w:tc>
      </w:tr>
      <w:tr w:rsidR="008C2CE0" w:rsidRPr="000A1EB6" w:rsidTr="00235D7B">
        <w:trPr>
          <w:trHeight w:val="70"/>
          <w:jc w:val="center"/>
        </w:trPr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2CE0" w:rsidRPr="00620A53" w:rsidRDefault="008C2CE0" w:rsidP="00235D7B">
            <w:pPr>
              <w:pStyle w:val="ad"/>
              <w:ind w:firstLine="29"/>
              <w:jc w:val="center"/>
            </w:pPr>
            <w:r w:rsidRPr="00620A53">
              <w:t>2019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2CE0" w:rsidRPr="00620A53" w:rsidRDefault="008C2CE0" w:rsidP="00235D7B">
            <w:pPr>
              <w:pStyle w:val="ad"/>
              <w:jc w:val="center"/>
            </w:pPr>
            <w:r>
              <w:t>13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2CE0" w:rsidRPr="00620A53" w:rsidRDefault="008C2CE0" w:rsidP="00235D7B">
            <w:pPr>
              <w:pStyle w:val="ad"/>
              <w:jc w:val="center"/>
            </w:pPr>
            <w:r>
              <w:t>380,178</w:t>
            </w:r>
          </w:p>
        </w:tc>
        <w:tc>
          <w:tcPr>
            <w:tcW w:w="2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2CE0" w:rsidRPr="00620A53" w:rsidRDefault="008C2CE0" w:rsidP="00235D7B">
            <w:pPr>
              <w:pStyle w:val="ad"/>
              <w:jc w:val="center"/>
            </w:pPr>
            <w:r>
              <w:t>72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2CE0" w:rsidRPr="00620A53" w:rsidRDefault="008C2CE0" w:rsidP="00235D7B">
            <w:pPr>
              <w:pStyle w:val="ad"/>
              <w:jc w:val="center"/>
            </w:pPr>
            <w:r>
              <w:t>3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2CE0" w:rsidRPr="00620A53" w:rsidRDefault="008C2CE0" w:rsidP="00235D7B">
            <w:pPr>
              <w:pStyle w:val="ad"/>
              <w:ind w:firstLine="25"/>
              <w:jc w:val="center"/>
            </w:pPr>
            <w:r>
              <w:t>15</w:t>
            </w:r>
          </w:p>
        </w:tc>
      </w:tr>
    </w:tbl>
    <w:p w:rsidR="008C2CE0" w:rsidRPr="00075646" w:rsidRDefault="008C2CE0" w:rsidP="008C2CE0">
      <w:pPr>
        <w:pStyle w:val="ad"/>
        <w:ind w:firstLine="709"/>
        <w:jc w:val="both"/>
        <w:rPr>
          <w:sz w:val="28"/>
          <w:szCs w:val="28"/>
        </w:rPr>
      </w:pPr>
    </w:p>
    <w:p w:rsidR="00583046" w:rsidRPr="008D4F07" w:rsidRDefault="00583046" w:rsidP="00583046">
      <w:pPr>
        <w:pStyle w:val="ad"/>
        <w:ind w:firstLine="708"/>
        <w:jc w:val="both"/>
        <w:rPr>
          <w:rStyle w:val="7"/>
          <w:rFonts w:eastAsia="Malgun Gothic"/>
          <w:sz w:val="28"/>
          <w:szCs w:val="28"/>
        </w:rPr>
      </w:pPr>
      <w:r w:rsidRPr="008D4F07">
        <w:rPr>
          <w:rStyle w:val="7"/>
          <w:rFonts w:eastAsia="Malgun Gothic"/>
          <w:sz w:val="28"/>
          <w:szCs w:val="28"/>
        </w:rPr>
        <w:t>Положительным тенденциям в указанных объективных показателях способствовали мероприятия по повышению гигиенической надежности производственной деятельности на ряде ведущих предприятиях пищевой промышленности.</w:t>
      </w:r>
    </w:p>
    <w:p w:rsidR="00583046" w:rsidRPr="008D4F07" w:rsidRDefault="00583046" w:rsidP="0058304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41D76">
        <w:rPr>
          <w:sz w:val="28"/>
          <w:szCs w:val="28"/>
        </w:rPr>
        <w:t>Для повышения качества и конкурентоспособности вырабатываемой продукции на предприятиях, вырабатывающих пищевые продукты, внедряются и сертифицируются системы менеджмента качества на основе международных стандартов ISO 9001, системы менеджмента безопасности на основе принципов HACCP. По состоянию на начало 2019 года внедрены системы менеджмента качества и безопасности на   пищевом предприятии   ООО «Дубровенские мясопродукты».</w:t>
      </w:r>
    </w:p>
    <w:p w:rsidR="00583046" w:rsidRPr="008D4F07" w:rsidRDefault="00583046" w:rsidP="00583046">
      <w:pPr>
        <w:autoSpaceDE w:val="0"/>
        <w:autoSpaceDN w:val="0"/>
        <w:adjustRightInd w:val="0"/>
        <w:ind w:firstLine="709"/>
        <w:jc w:val="both"/>
        <w:rPr>
          <w:color w:val="FF0000"/>
          <w:sz w:val="28"/>
          <w:szCs w:val="28"/>
        </w:rPr>
      </w:pPr>
      <w:r w:rsidRPr="008D4F07">
        <w:rPr>
          <w:sz w:val="28"/>
          <w:szCs w:val="28"/>
        </w:rPr>
        <w:t>Значительное внимание субъектами хозяйствования уделяется произ</w:t>
      </w:r>
      <w:r>
        <w:rPr>
          <w:sz w:val="28"/>
          <w:szCs w:val="28"/>
        </w:rPr>
        <w:t xml:space="preserve">водству продукции диетического, </w:t>
      </w:r>
      <w:r w:rsidRPr="008D4F07">
        <w:rPr>
          <w:sz w:val="28"/>
          <w:szCs w:val="28"/>
        </w:rPr>
        <w:t xml:space="preserve">профилактического, специализированного, детского питания, продукции с пониженным содержанием соли, сахара, жиров, обогащенных витаминами, микроэлементами. Так, по состоянию на начало 2019 года, продукты «здорового питания» вырабатываются на предприятиях  филиала Витебского областного потребительского общества </w:t>
      </w:r>
      <w:r>
        <w:rPr>
          <w:sz w:val="28"/>
          <w:szCs w:val="28"/>
        </w:rPr>
        <w:t xml:space="preserve">Дубровенского </w:t>
      </w:r>
      <w:r w:rsidRPr="008D4F07">
        <w:rPr>
          <w:sz w:val="28"/>
          <w:szCs w:val="28"/>
        </w:rPr>
        <w:t>райпо</w:t>
      </w:r>
      <w:r>
        <w:rPr>
          <w:sz w:val="28"/>
          <w:szCs w:val="28"/>
        </w:rPr>
        <w:t xml:space="preserve">, </w:t>
      </w:r>
      <w:r w:rsidRPr="008D4F07">
        <w:rPr>
          <w:sz w:val="28"/>
          <w:szCs w:val="28"/>
        </w:rPr>
        <w:t xml:space="preserve">(продукция с пониженным содержанием соли, сахара, жиров, обогащённых витаминами, микроэлементами, с добавлением солода ржаного ферментативного, с добавлением мёда сахарного янтарного, с отрубями и др.). </w:t>
      </w:r>
    </w:p>
    <w:p w:rsidR="00583046" w:rsidRPr="008D4F07" w:rsidRDefault="00583046" w:rsidP="00583046">
      <w:pPr>
        <w:pStyle w:val="ad"/>
        <w:ind w:firstLine="709"/>
        <w:jc w:val="both"/>
        <w:rPr>
          <w:rStyle w:val="7"/>
          <w:rFonts w:eastAsia="Malgun Gothic"/>
          <w:i/>
          <w:sz w:val="28"/>
          <w:szCs w:val="28"/>
        </w:rPr>
      </w:pPr>
      <w:r w:rsidRPr="008D4F07">
        <w:rPr>
          <w:rStyle w:val="7"/>
          <w:rFonts w:eastAsia="Malgun Gothic"/>
          <w:sz w:val="28"/>
          <w:szCs w:val="28"/>
        </w:rPr>
        <w:t>Мероприятия по улучшению состояния на</w:t>
      </w:r>
      <w:r>
        <w:rPr>
          <w:rStyle w:val="7"/>
          <w:rFonts w:eastAsia="Malgun Gothic"/>
          <w:sz w:val="28"/>
          <w:szCs w:val="28"/>
        </w:rPr>
        <w:t xml:space="preserve"> торговых объектах</w:t>
      </w:r>
      <w:r w:rsidRPr="008D4F07">
        <w:rPr>
          <w:rStyle w:val="7"/>
          <w:rFonts w:eastAsia="Malgun Gothic"/>
          <w:sz w:val="28"/>
          <w:szCs w:val="28"/>
        </w:rPr>
        <w:t xml:space="preserve">, </w:t>
      </w:r>
      <w:r>
        <w:rPr>
          <w:rStyle w:val="7"/>
          <w:rFonts w:eastAsia="Malgun Gothic"/>
          <w:sz w:val="28"/>
          <w:szCs w:val="28"/>
        </w:rPr>
        <w:t>кондитерском</w:t>
      </w:r>
      <w:r w:rsidRPr="008D4F07">
        <w:rPr>
          <w:rStyle w:val="7"/>
          <w:rFonts w:eastAsia="Malgun Gothic"/>
          <w:sz w:val="28"/>
          <w:szCs w:val="28"/>
        </w:rPr>
        <w:t xml:space="preserve"> цех</w:t>
      </w:r>
      <w:r>
        <w:rPr>
          <w:rStyle w:val="7"/>
          <w:rFonts w:eastAsia="Malgun Gothic"/>
          <w:sz w:val="28"/>
          <w:szCs w:val="28"/>
        </w:rPr>
        <w:t>у Дубров</w:t>
      </w:r>
      <w:r w:rsidRPr="008D4F07">
        <w:rPr>
          <w:rStyle w:val="7"/>
          <w:rFonts w:eastAsia="Malgun Gothic"/>
          <w:sz w:val="28"/>
          <w:szCs w:val="28"/>
        </w:rPr>
        <w:t>енского</w:t>
      </w:r>
      <w:r>
        <w:rPr>
          <w:rStyle w:val="7"/>
          <w:rFonts w:eastAsia="Malgun Gothic"/>
          <w:sz w:val="28"/>
          <w:szCs w:val="28"/>
        </w:rPr>
        <w:t xml:space="preserve"> </w:t>
      </w:r>
      <w:r w:rsidRPr="008D4F07">
        <w:rPr>
          <w:rStyle w:val="7"/>
          <w:rFonts w:eastAsia="Malgun Gothic"/>
          <w:sz w:val="28"/>
          <w:szCs w:val="28"/>
        </w:rPr>
        <w:t xml:space="preserve">райпо отражены в предписаниях санитарно-эпидемиологической службы и  заложены в план  выполнения мероприятий.  </w:t>
      </w:r>
    </w:p>
    <w:p w:rsidR="00583046" w:rsidRPr="008D4F07" w:rsidRDefault="00583046" w:rsidP="00583046">
      <w:pPr>
        <w:pStyle w:val="ad"/>
        <w:ind w:firstLine="709"/>
        <w:jc w:val="both"/>
        <w:rPr>
          <w:rStyle w:val="7"/>
          <w:rFonts w:eastAsia="Malgun Gothic"/>
          <w:sz w:val="28"/>
          <w:szCs w:val="28"/>
        </w:rPr>
      </w:pPr>
      <w:r w:rsidRPr="008D4F07">
        <w:rPr>
          <w:sz w:val="28"/>
          <w:szCs w:val="28"/>
        </w:rPr>
        <w:lastRenderedPageBreak/>
        <w:t>В предприятиях торговли района</w:t>
      </w:r>
      <w:r w:rsidRPr="008D4F07">
        <w:rPr>
          <w:rStyle w:val="7"/>
          <w:rFonts w:eastAsia="Malgun Gothic"/>
          <w:sz w:val="28"/>
          <w:szCs w:val="28"/>
        </w:rPr>
        <w:t xml:space="preserve"> к 2019 году функционирует  </w:t>
      </w:r>
      <w:r>
        <w:rPr>
          <w:rStyle w:val="7"/>
          <w:rFonts w:eastAsia="Malgun Gothic"/>
          <w:sz w:val="28"/>
          <w:szCs w:val="28"/>
        </w:rPr>
        <w:t>80</w:t>
      </w:r>
      <w:r w:rsidRPr="008D4F07">
        <w:rPr>
          <w:rStyle w:val="7"/>
          <w:rFonts w:eastAsia="Malgun Gothic"/>
          <w:sz w:val="28"/>
          <w:szCs w:val="28"/>
        </w:rPr>
        <w:t xml:space="preserve"> отдела «Здорового питания», где в реализации постоянно имеются продукты здорового питания профилактического действия, в т.ч. биологически активные добавки к пище, применяемые для обогащения пищи человек, что составляет </w:t>
      </w:r>
      <w:r>
        <w:rPr>
          <w:rStyle w:val="7"/>
          <w:rFonts w:eastAsia="Malgun Gothic"/>
          <w:sz w:val="28"/>
          <w:szCs w:val="28"/>
        </w:rPr>
        <w:t>98</w:t>
      </w:r>
      <w:r w:rsidRPr="008D4F07">
        <w:rPr>
          <w:rStyle w:val="7"/>
          <w:rFonts w:eastAsia="Malgun Gothic"/>
          <w:sz w:val="28"/>
          <w:szCs w:val="28"/>
        </w:rPr>
        <w:t xml:space="preserve"> % от числа всех торговых объектов.</w:t>
      </w:r>
    </w:p>
    <w:p w:rsidR="00583046" w:rsidRPr="008D4F07" w:rsidRDefault="00583046" w:rsidP="00583046">
      <w:pPr>
        <w:pStyle w:val="ad"/>
        <w:ind w:firstLine="709"/>
        <w:jc w:val="both"/>
        <w:rPr>
          <w:rStyle w:val="7"/>
          <w:rFonts w:eastAsia="Malgun Gothic"/>
          <w:sz w:val="28"/>
          <w:szCs w:val="28"/>
        </w:rPr>
      </w:pPr>
      <w:r w:rsidRPr="008D4F07">
        <w:rPr>
          <w:rStyle w:val="7"/>
          <w:rFonts w:eastAsia="Malgun Gothic"/>
          <w:sz w:val="28"/>
          <w:szCs w:val="28"/>
        </w:rPr>
        <w:t>Основными проблемами для достижения устойчивого развития территории района по вопросам предупреждения распространения болезней через продукты питания является постоянная регистрация нарушений гигиенических требований при производстве и реализации продуктов питания.</w:t>
      </w:r>
    </w:p>
    <w:p w:rsidR="00583046" w:rsidRDefault="00583046" w:rsidP="00583046">
      <w:pPr>
        <w:rPr>
          <w:sz w:val="28"/>
          <w:szCs w:val="28"/>
        </w:rPr>
      </w:pPr>
      <w:r>
        <w:rPr>
          <w:sz w:val="28"/>
          <w:szCs w:val="28"/>
        </w:rPr>
        <w:t>По итогам 2019 г. наложено  3 штрафа на юридических лиц на сумму 765 руб.</w:t>
      </w:r>
    </w:p>
    <w:p w:rsidR="00583046" w:rsidRDefault="00583046" w:rsidP="00583046">
      <w:pPr>
        <w:rPr>
          <w:sz w:val="28"/>
          <w:szCs w:val="28"/>
        </w:rPr>
      </w:pPr>
      <w:r>
        <w:rPr>
          <w:sz w:val="28"/>
          <w:szCs w:val="28"/>
        </w:rPr>
        <w:t>1. ЧТУП «Торг Шев» -255,00 руб.</w:t>
      </w:r>
    </w:p>
    <w:p w:rsidR="00583046" w:rsidRDefault="00583046" w:rsidP="00583046">
      <w:pPr>
        <w:rPr>
          <w:sz w:val="28"/>
          <w:szCs w:val="28"/>
        </w:rPr>
      </w:pPr>
      <w:r>
        <w:rPr>
          <w:sz w:val="28"/>
          <w:szCs w:val="28"/>
        </w:rPr>
        <w:t>2. ЗАО «Доброном» -  255,00 руб.</w:t>
      </w:r>
    </w:p>
    <w:p w:rsidR="00583046" w:rsidRDefault="00583046" w:rsidP="00583046">
      <w:pPr>
        <w:rPr>
          <w:sz w:val="28"/>
          <w:szCs w:val="28"/>
        </w:rPr>
      </w:pPr>
      <w:r>
        <w:rPr>
          <w:sz w:val="28"/>
          <w:szCs w:val="28"/>
        </w:rPr>
        <w:t>3. Дубровенское районное Потребительское Общество -  255,00 руб.</w:t>
      </w:r>
    </w:p>
    <w:p w:rsidR="00583046" w:rsidRDefault="00583046" w:rsidP="00583046">
      <w:pPr>
        <w:rPr>
          <w:sz w:val="28"/>
          <w:szCs w:val="28"/>
        </w:rPr>
      </w:pPr>
      <w:r>
        <w:rPr>
          <w:sz w:val="28"/>
          <w:szCs w:val="28"/>
        </w:rPr>
        <w:t>На должностных  лиц МТФ Дубровенского района  наложено  10 штрафов на сумму 408 руб.</w:t>
      </w:r>
    </w:p>
    <w:p w:rsidR="00583046" w:rsidRPr="008C2CE0" w:rsidRDefault="00583046" w:rsidP="00583046">
      <w:pPr>
        <w:pStyle w:val="ad"/>
        <w:jc w:val="both"/>
        <w:rPr>
          <w:rStyle w:val="7"/>
          <w:rFonts w:eastAsia="Arial Unicode MS"/>
          <w:sz w:val="28"/>
          <w:szCs w:val="28"/>
        </w:rPr>
      </w:pPr>
      <w:r>
        <w:rPr>
          <w:rStyle w:val="7"/>
          <w:rFonts w:eastAsia="Arial Unicode MS"/>
          <w:sz w:val="28"/>
          <w:szCs w:val="28"/>
        </w:rPr>
        <w:t>15 должностных лица</w:t>
      </w:r>
      <w:r w:rsidRPr="008D4F07">
        <w:rPr>
          <w:rStyle w:val="7"/>
          <w:rFonts w:eastAsia="Arial Unicode MS"/>
          <w:sz w:val="28"/>
          <w:szCs w:val="28"/>
        </w:rPr>
        <w:t xml:space="preserve"> отстранены от работы в соответствии с санитарным законодательством.  </w:t>
      </w:r>
    </w:p>
    <w:p w:rsidR="00583046" w:rsidRPr="00F93AB2" w:rsidRDefault="00583046" w:rsidP="00583046">
      <w:pPr>
        <w:pStyle w:val="ad"/>
        <w:ind w:firstLine="708"/>
        <w:jc w:val="both"/>
        <w:rPr>
          <w:rStyle w:val="7"/>
          <w:rFonts w:eastAsia="Malgun Gothic"/>
          <w:sz w:val="28"/>
          <w:szCs w:val="28"/>
        </w:rPr>
      </w:pPr>
      <w:r w:rsidRPr="00F93AB2">
        <w:rPr>
          <w:rStyle w:val="7"/>
          <w:rFonts w:eastAsia="Malgun Gothic"/>
          <w:sz w:val="28"/>
          <w:szCs w:val="28"/>
        </w:rPr>
        <w:t xml:space="preserve"> В районе с 2015 года отмечается </w:t>
      </w:r>
      <w:r>
        <w:rPr>
          <w:rStyle w:val="7"/>
          <w:rFonts w:eastAsia="Malgun Gothic"/>
          <w:sz w:val="28"/>
          <w:szCs w:val="28"/>
        </w:rPr>
        <w:t xml:space="preserve">разнонаправленная </w:t>
      </w:r>
      <w:r w:rsidRPr="00F93AB2">
        <w:rPr>
          <w:rStyle w:val="7"/>
          <w:rFonts w:eastAsia="Malgun Gothic"/>
          <w:sz w:val="28"/>
          <w:szCs w:val="28"/>
        </w:rPr>
        <w:t>тенденция объема изъятой забракованной и запрещенной к реализации пищевой продукции,  в 2019 году  в 3 раза увеличился объем изъятой забракованной и запрещенной к реализации пищевой продукции</w:t>
      </w:r>
      <w:r>
        <w:rPr>
          <w:rStyle w:val="7"/>
          <w:rFonts w:eastAsia="Malgun Gothic"/>
          <w:sz w:val="28"/>
          <w:szCs w:val="28"/>
        </w:rPr>
        <w:t xml:space="preserve"> по сравнению с 2018г</w:t>
      </w:r>
      <w:r w:rsidRPr="00F93AB2">
        <w:rPr>
          <w:rStyle w:val="7"/>
          <w:rFonts w:eastAsia="Malgun Gothic"/>
          <w:sz w:val="28"/>
          <w:szCs w:val="28"/>
        </w:rPr>
        <w:t xml:space="preserve">, однако </w:t>
      </w:r>
      <w:r>
        <w:rPr>
          <w:rStyle w:val="7"/>
          <w:rFonts w:eastAsia="Malgun Gothic"/>
          <w:sz w:val="28"/>
          <w:szCs w:val="28"/>
        </w:rPr>
        <w:t>в 2017-2018г.</w:t>
      </w:r>
      <w:r w:rsidRPr="00F93AB2">
        <w:rPr>
          <w:rStyle w:val="7"/>
          <w:rFonts w:eastAsia="Malgun Gothic"/>
          <w:sz w:val="28"/>
          <w:szCs w:val="28"/>
        </w:rPr>
        <w:t xml:space="preserve">  уменьшился по сравнению с 201</w:t>
      </w:r>
      <w:r>
        <w:rPr>
          <w:rStyle w:val="7"/>
          <w:rFonts w:eastAsia="Malgun Gothic"/>
          <w:sz w:val="28"/>
          <w:szCs w:val="28"/>
        </w:rPr>
        <w:t>6</w:t>
      </w:r>
      <w:r w:rsidRPr="00F93AB2">
        <w:rPr>
          <w:rStyle w:val="7"/>
          <w:rFonts w:eastAsia="Malgun Gothic"/>
          <w:sz w:val="28"/>
          <w:szCs w:val="28"/>
        </w:rPr>
        <w:t xml:space="preserve"> годом – в</w:t>
      </w:r>
      <w:r>
        <w:rPr>
          <w:rStyle w:val="7"/>
          <w:rFonts w:eastAsia="Malgun Gothic"/>
          <w:sz w:val="28"/>
          <w:szCs w:val="28"/>
        </w:rPr>
        <w:t xml:space="preserve"> 2-3 раза соответственно.</w:t>
      </w:r>
    </w:p>
    <w:p w:rsidR="00583046" w:rsidRDefault="00583046" w:rsidP="00583046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В 2019 году за нарушение требований санитарно – эпидемиологического законодательства было вынесено 72 предписания об изъятии продукции из обращения: </w:t>
      </w:r>
      <w:r w:rsidR="00AC5BAC">
        <w:rPr>
          <w:sz w:val="28"/>
          <w:szCs w:val="28"/>
        </w:rPr>
        <w:t>62 за нарушение сроков хранения</w:t>
      </w:r>
      <w:r w:rsidR="004351FD">
        <w:rPr>
          <w:sz w:val="28"/>
          <w:szCs w:val="28"/>
        </w:rPr>
        <w:t xml:space="preserve"> </w:t>
      </w:r>
      <w:r w:rsidR="00AC5BAC">
        <w:rPr>
          <w:sz w:val="28"/>
          <w:szCs w:val="28"/>
        </w:rPr>
        <w:t xml:space="preserve">общим весом </w:t>
      </w:r>
      <w:r w:rsidR="004351FD">
        <w:rPr>
          <w:sz w:val="28"/>
          <w:szCs w:val="28"/>
        </w:rPr>
        <w:t>изъятой продукции –</w:t>
      </w:r>
      <w:r w:rsidR="00AC5BAC">
        <w:rPr>
          <w:sz w:val="28"/>
          <w:szCs w:val="28"/>
        </w:rPr>
        <w:t xml:space="preserve"> </w:t>
      </w:r>
      <w:r w:rsidR="004351FD">
        <w:rPr>
          <w:sz w:val="28"/>
          <w:szCs w:val="28"/>
        </w:rPr>
        <w:t xml:space="preserve">331,865 кг, </w:t>
      </w:r>
      <w:r>
        <w:rPr>
          <w:sz w:val="28"/>
          <w:szCs w:val="28"/>
        </w:rPr>
        <w:t>7 за реализацию продукции без документов</w:t>
      </w:r>
      <w:r w:rsidR="00AC5BAC">
        <w:rPr>
          <w:sz w:val="28"/>
          <w:szCs w:val="28"/>
        </w:rPr>
        <w:t xml:space="preserve"> общим весом изъятой продукции – 104,53 кг</w:t>
      </w:r>
      <w:r>
        <w:rPr>
          <w:sz w:val="28"/>
          <w:szCs w:val="28"/>
        </w:rPr>
        <w:t xml:space="preserve">, </w:t>
      </w:r>
      <w:r w:rsidR="00AC5BAC">
        <w:rPr>
          <w:sz w:val="28"/>
          <w:szCs w:val="28"/>
        </w:rPr>
        <w:t>3 торговых объекта за нарушение температурного режима,</w:t>
      </w:r>
      <w:r w:rsidR="00AC5BAC" w:rsidRPr="00AC5BAC">
        <w:rPr>
          <w:sz w:val="28"/>
          <w:szCs w:val="28"/>
        </w:rPr>
        <w:t xml:space="preserve"> </w:t>
      </w:r>
      <w:r w:rsidR="00AC5BAC">
        <w:rPr>
          <w:sz w:val="28"/>
          <w:szCs w:val="28"/>
        </w:rPr>
        <w:t>общим весом изъятой продукции – 23,439 кг</w:t>
      </w:r>
      <w:r w:rsidR="009E70BC">
        <w:rPr>
          <w:sz w:val="28"/>
          <w:szCs w:val="28"/>
        </w:rPr>
        <w:t>.</w:t>
      </w:r>
    </w:p>
    <w:p w:rsidR="00583046" w:rsidRPr="00F93AB2" w:rsidRDefault="00583046" w:rsidP="0058304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F93AB2">
        <w:rPr>
          <w:sz w:val="28"/>
          <w:szCs w:val="28"/>
        </w:rPr>
        <w:t>В районе функционируют 1</w:t>
      </w:r>
      <w:r>
        <w:rPr>
          <w:sz w:val="28"/>
          <w:szCs w:val="28"/>
        </w:rPr>
        <w:t>1</w:t>
      </w:r>
      <w:r w:rsidRPr="00F93AB2">
        <w:rPr>
          <w:sz w:val="28"/>
          <w:szCs w:val="28"/>
        </w:rPr>
        <w:t xml:space="preserve"> сельскохозяйственных организаций, Сельское хозяйство района специализируется на развитии мясо-молочного скотоводства, кормопроизводства, выращивании зерновых, зернобобовых и технических культур</w:t>
      </w:r>
      <w:r w:rsidRPr="005B431D">
        <w:rPr>
          <w:sz w:val="28"/>
          <w:szCs w:val="28"/>
        </w:rPr>
        <w:t>. Удельный вес животноводства в объеме валовой продукции сельского х</w:t>
      </w:r>
      <w:r w:rsidR="00AC5BAC">
        <w:rPr>
          <w:sz w:val="28"/>
          <w:szCs w:val="28"/>
        </w:rPr>
        <w:t>озяйства составляет 7</w:t>
      </w:r>
      <w:r w:rsidR="004351FD">
        <w:rPr>
          <w:sz w:val="28"/>
          <w:szCs w:val="28"/>
        </w:rPr>
        <w:t xml:space="preserve">0 </w:t>
      </w:r>
      <w:r w:rsidR="00AC5BAC">
        <w:rPr>
          <w:sz w:val="28"/>
          <w:szCs w:val="28"/>
        </w:rPr>
        <w:t>%</w:t>
      </w:r>
      <w:r w:rsidRPr="005B431D">
        <w:rPr>
          <w:sz w:val="28"/>
          <w:szCs w:val="28"/>
        </w:rPr>
        <w:t xml:space="preserve">, растениеводства – 30 </w:t>
      </w:r>
      <w:r w:rsidR="00AC5BAC">
        <w:rPr>
          <w:sz w:val="28"/>
          <w:szCs w:val="28"/>
        </w:rPr>
        <w:t>%</w:t>
      </w:r>
      <w:r w:rsidRPr="005B431D">
        <w:rPr>
          <w:sz w:val="28"/>
          <w:szCs w:val="28"/>
        </w:rPr>
        <w:t>.</w:t>
      </w:r>
    </w:p>
    <w:p w:rsidR="00583046" w:rsidRPr="00F93AB2" w:rsidRDefault="00583046" w:rsidP="0058304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F93AB2">
        <w:rPr>
          <w:sz w:val="28"/>
          <w:szCs w:val="28"/>
        </w:rPr>
        <w:t xml:space="preserve">В рамках мероприятий по оптимизации структуры АПК и повышению эффективности производства продукции в области создано </w:t>
      </w:r>
      <w:r>
        <w:rPr>
          <w:sz w:val="28"/>
          <w:szCs w:val="28"/>
        </w:rPr>
        <w:t>шесть</w:t>
      </w:r>
      <w:r w:rsidRPr="00F93AB2">
        <w:rPr>
          <w:sz w:val="28"/>
          <w:szCs w:val="28"/>
        </w:rPr>
        <w:t xml:space="preserve"> крупны</w:t>
      </w:r>
      <w:r>
        <w:rPr>
          <w:sz w:val="28"/>
          <w:szCs w:val="28"/>
        </w:rPr>
        <w:t>х</w:t>
      </w:r>
      <w:r w:rsidRPr="00F93AB2">
        <w:rPr>
          <w:sz w:val="28"/>
          <w:szCs w:val="28"/>
        </w:rPr>
        <w:t xml:space="preserve"> интеграционные формирования на базе</w:t>
      </w:r>
      <w:r>
        <w:rPr>
          <w:sz w:val="28"/>
          <w:szCs w:val="28"/>
        </w:rPr>
        <w:t>:</w:t>
      </w:r>
      <w:r w:rsidR="004351FD">
        <w:rPr>
          <w:sz w:val="28"/>
          <w:szCs w:val="28"/>
        </w:rPr>
        <w:t xml:space="preserve"> </w:t>
      </w:r>
      <w:r w:rsidRPr="00067F0C">
        <w:rPr>
          <w:color w:val="000000"/>
          <w:sz w:val="28"/>
          <w:szCs w:val="28"/>
        </w:rPr>
        <w:t>ОАО «Приднепровский»</w:t>
      </w:r>
      <w:r w:rsidRPr="00F93AB2">
        <w:rPr>
          <w:sz w:val="28"/>
          <w:szCs w:val="28"/>
        </w:rPr>
        <w:t xml:space="preserve">, ОАО ”Оршанский комбинат хлебопродуктов”, </w:t>
      </w:r>
      <w:r>
        <w:rPr>
          <w:color w:val="000000"/>
          <w:sz w:val="28"/>
          <w:szCs w:val="28"/>
        </w:rPr>
        <w:t xml:space="preserve">ОАО «Якубово-Агро», </w:t>
      </w:r>
      <w:r w:rsidRPr="008C3CF0">
        <w:rPr>
          <w:color w:val="000000"/>
          <w:sz w:val="28"/>
          <w:szCs w:val="28"/>
        </w:rPr>
        <w:t>ОАО «Восток-Чирино»,</w:t>
      </w:r>
      <w:r>
        <w:rPr>
          <w:color w:val="000000"/>
          <w:sz w:val="28"/>
          <w:szCs w:val="28"/>
        </w:rPr>
        <w:t xml:space="preserve"> ОАО «Правда-С», ОАО «Придубровенское»</w:t>
      </w:r>
      <w:r w:rsidRPr="008C3CF0">
        <w:rPr>
          <w:sz w:val="28"/>
          <w:szCs w:val="28"/>
        </w:rPr>
        <w:t xml:space="preserve">. </w:t>
      </w:r>
      <w:r w:rsidRPr="00F93AB2">
        <w:rPr>
          <w:sz w:val="28"/>
          <w:szCs w:val="28"/>
        </w:rPr>
        <w:t xml:space="preserve">В интеграционных структурах объединяются в одно юридическое лицо производитель сельскохозяйственной продукции, зерноперерабатывающее предприятие, а также молоко и мясоперерабатывающее предприятие, имеющие </w:t>
      </w:r>
      <w:r w:rsidRPr="00F93AB2">
        <w:rPr>
          <w:sz w:val="28"/>
          <w:szCs w:val="28"/>
        </w:rPr>
        <w:lastRenderedPageBreak/>
        <w:t xml:space="preserve">собственные торговые сети. </w:t>
      </w:r>
      <w:r>
        <w:rPr>
          <w:sz w:val="28"/>
          <w:szCs w:val="28"/>
        </w:rPr>
        <w:t>Дубровенский</w:t>
      </w:r>
      <w:r w:rsidRPr="00F93AB2">
        <w:rPr>
          <w:sz w:val="28"/>
          <w:szCs w:val="28"/>
        </w:rPr>
        <w:t xml:space="preserve"> район входит в состав интеграционного формирования на базе ОАО ”Витебскмясо</w:t>
      </w:r>
      <w:r>
        <w:rPr>
          <w:sz w:val="28"/>
          <w:szCs w:val="28"/>
        </w:rPr>
        <w:t>молпром</w:t>
      </w:r>
      <w:r w:rsidRPr="00F93AB2">
        <w:rPr>
          <w:sz w:val="28"/>
          <w:szCs w:val="28"/>
        </w:rPr>
        <w:t>”.</w:t>
      </w:r>
    </w:p>
    <w:p w:rsidR="00583046" w:rsidRPr="00F93AB2" w:rsidRDefault="00583046" w:rsidP="00583046">
      <w:pPr>
        <w:pStyle w:val="ad"/>
        <w:ind w:firstLine="709"/>
        <w:jc w:val="both"/>
        <w:rPr>
          <w:rStyle w:val="7"/>
          <w:rFonts w:eastAsia="Malgun Gothic"/>
          <w:sz w:val="28"/>
          <w:szCs w:val="28"/>
        </w:rPr>
      </w:pPr>
      <w:r w:rsidRPr="000A1EB6">
        <w:rPr>
          <w:rStyle w:val="7"/>
          <w:rFonts w:eastAsia="Arial Unicode MS"/>
          <w:sz w:val="28"/>
          <w:szCs w:val="28"/>
        </w:rPr>
        <w:t>Устойчивое развитие территории по вопросам профилактики болезней обеспечивается гигиенической и эпидемиологической надежностью сырьевых зон перерабатывающих предприятий.</w:t>
      </w:r>
    </w:p>
    <w:p w:rsidR="00583046" w:rsidRPr="005B431D" w:rsidRDefault="00583046" w:rsidP="00583046">
      <w:pPr>
        <w:pStyle w:val="ad"/>
        <w:ind w:firstLine="709"/>
        <w:jc w:val="both"/>
        <w:rPr>
          <w:rStyle w:val="7"/>
          <w:rFonts w:eastAsia="Malgun Gothic"/>
          <w:sz w:val="28"/>
          <w:szCs w:val="28"/>
        </w:rPr>
      </w:pPr>
      <w:r w:rsidRPr="00F93AB2">
        <w:rPr>
          <w:rStyle w:val="7"/>
          <w:rFonts w:eastAsia="Malgun Gothic"/>
          <w:sz w:val="28"/>
          <w:szCs w:val="28"/>
        </w:rPr>
        <w:t xml:space="preserve">С этой целью все молочно-товарные фермы района были охвачены контролем.  По результатам в адрес руководителей было  направлено </w:t>
      </w:r>
      <w:r>
        <w:rPr>
          <w:rStyle w:val="7"/>
          <w:rFonts w:eastAsia="Malgun Gothic"/>
          <w:sz w:val="28"/>
          <w:szCs w:val="28"/>
        </w:rPr>
        <w:t>46</w:t>
      </w:r>
      <w:r w:rsidRPr="00F93AB2">
        <w:rPr>
          <w:rStyle w:val="7"/>
          <w:rFonts w:eastAsia="Malgun Gothic"/>
          <w:sz w:val="28"/>
          <w:szCs w:val="28"/>
        </w:rPr>
        <w:t xml:space="preserve"> рек</w:t>
      </w:r>
      <w:r>
        <w:rPr>
          <w:rStyle w:val="7"/>
          <w:rFonts w:eastAsia="Malgun Gothic"/>
          <w:sz w:val="28"/>
          <w:szCs w:val="28"/>
        </w:rPr>
        <w:t>омендаций,</w:t>
      </w:r>
      <w:r w:rsidRPr="005B431D">
        <w:rPr>
          <w:sz w:val="28"/>
          <w:szCs w:val="28"/>
        </w:rPr>
        <w:t>5 ходатайств о применении мер дисциплинарного воздействия.</w:t>
      </w:r>
    </w:p>
    <w:p w:rsidR="00583046" w:rsidRPr="00F93AB2" w:rsidRDefault="00583046" w:rsidP="00583046">
      <w:pPr>
        <w:pStyle w:val="ad"/>
        <w:ind w:firstLine="709"/>
        <w:jc w:val="both"/>
        <w:rPr>
          <w:rStyle w:val="7"/>
          <w:rFonts w:eastAsia="Arial Unicode MS"/>
          <w:sz w:val="28"/>
          <w:szCs w:val="28"/>
        </w:rPr>
      </w:pPr>
      <w:r w:rsidRPr="00F93AB2">
        <w:rPr>
          <w:rStyle w:val="7"/>
          <w:rFonts w:eastAsia="Malgun Gothic"/>
          <w:sz w:val="28"/>
          <w:szCs w:val="28"/>
        </w:rPr>
        <w:t xml:space="preserve">Для повышения эпидемиологической устойчивости района в 2019 году всем молокоперерабатывающим предприятиям были предложены  комплексные планы мероприятий по улучшению санитарно- технического состояний предприятий.  </w:t>
      </w:r>
    </w:p>
    <w:p w:rsidR="00583046" w:rsidRPr="00F93AB2" w:rsidRDefault="00583046" w:rsidP="00583046">
      <w:pPr>
        <w:pStyle w:val="ad"/>
        <w:ind w:firstLine="709"/>
        <w:jc w:val="both"/>
        <w:rPr>
          <w:rStyle w:val="7"/>
          <w:rFonts w:eastAsia="Malgun Gothic"/>
          <w:sz w:val="28"/>
          <w:szCs w:val="28"/>
        </w:rPr>
      </w:pPr>
      <w:r w:rsidRPr="00F93AB2">
        <w:rPr>
          <w:rStyle w:val="7"/>
          <w:rFonts w:eastAsia="Malgun Gothic"/>
          <w:sz w:val="28"/>
          <w:szCs w:val="28"/>
        </w:rPr>
        <w:t>В целом по району микробиологические показатели качества вырабатываемых и реализуемых молочных продуктов, по данным лабораторного контроля санэпидслужбы, остаются стабильными.</w:t>
      </w:r>
    </w:p>
    <w:p w:rsidR="00583046" w:rsidRPr="00F93AB2" w:rsidRDefault="00583046" w:rsidP="00583046">
      <w:pPr>
        <w:pStyle w:val="ad"/>
        <w:ind w:firstLine="709"/>
        <w:jc w:val="both"/>
        <w:rPr>
          <w:rStyle w:val="7"/>
          <w:rFonts w:eastAsia="Malgun Gothic"/>
          <w:sz w:val="28"/>
          <w:szCs w:val="28"/>
        </w:rPr>
      </w:pPr>
      <w:r w:rsidRPr="00F93AB2">
        <w:rPr>
          <w:rStyle w:val="7"/>
          <w:rFonts w:eastAsia="Malgun Gothic"/>
          <w:sz w:val="28"/>
          <w:szCs w:val="28"/>
        </w:rPr>
        <w:t>В 201</w:t>
      </w:r>
      <w:r>
        <w:rPr>
          <w:rStyle w:val="7"/>
          <w:rFonts w:eastAsia="Malgun Gothic"/>
          <w:sz w:val="28"/>
          <w:szCs w:val="28"/>
        </w:rPr>
        <w:t>9</w:t>
      </w:r>
      <w:r w:rsidRPr="00F93AB2">
        <w:rPr>
          <w:rStyle w:val="7"/>
          <w:rFonts w:eastAsia="Malgun Gothic"/>
          <w:sz w:val="28"/>
          <w:szCs w:val="28"/>
        </w:rPr>
        <w:t xml:space="preserve"> году в области продолжалась работа по организации транспортировки пищевых продуктов охлаждаемым автотранспортом. </w:t>
      </w:r>
    </w:p>
    <w:p w:rsidR="00583046" w:rsidRPr="00F93AB2" w:rsidRDefault="00583046" w:rsidP="00583046">
      <w:pPr>
        <w:pStyle w:val="ad"/>
        <w:ind w:firstLine="709"/>
        <w:jc w:val="both"/>
        <w:rPr>
          <w:rStyle w:val="7"/>
          <w:rFonts w:eastAsia="Malgun Gothic"/>
          <w:sz w:val="28"/>
          <w:szCs w:val="28"/>
        </w:rPr>
      </w:pPr>
      <w:r w:rsidRPr="00F93AB2">
        <w:rPr>
          <w:sz w:val="28"/>
          <w:szCs w:val="28"/>
        </w:rPr>
        <w:t>В предприятиях торговли города и района</w:t>
      </w:r>
      <w:r w:rsidRPr="00F93AB2">
        <w:rPr>
          <w:rStyle w:val="7"/>
          <w:rFonts w:eastAsia="Malgun Gothic"/>
          <w:sz w:val="28"/>
          <w:szCs w:val="28"/>
        </w:rPr>
        <w:t xml:space="preserve"> открыты отделы «Здорового питания», где в реализации постоянно имеются продукты здорового питания профилактического действия, в т.ч. биологически активные добавки к пище, применяемые для обогащения пищи человека, содержащие в своем составе дополнительные источники белков, жиров, углеводов, пищевых волокон, а также обогащенная и специализированная пищевая продукция, представлена информация о них для населения.</w:t>
      </w:r>
    </w:p>
    <w:p w:rsidR="00583046" w:rsidRPr="00F93AB2" w:rsidRDefault="00583046" w:rsidP="0058304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F93AB2">
        <w:rPr>
          <w:sz w:val="28"/>
          <w:szCs w:val="28"/>
        </w:rPr>
        <w:t>В районе продолжена реализация одного из направлений национальной политики в области питания: повсеместное использование в пищевой промышленности, предприятиях общественного питания йодированной соли, обеспечение постоянного ее наличия при реализации продуктов на объектах продовольственной торговли.</w:t>
      </w:r>
    </w:p>
    <w:p w:rsidR="00583046" w:rsidRPr="00F93AB2" w:rsidRDefault="00583046" w:rsidP="00583046">
      <w:pPr>
        <w:pStyle w:val="ad"/>
        <w:ind w:firstLine="709"/>
        <w:jc w:val="both"/>
        <w:rPr>
          <w:rStyle w:val="7"/>
          <w:rFonts w:eastAsia="Malgun Gothic"/>
          <w:sz w:val="28"/>
          <w:szCs w:val="28"/>
        </w:rPr>
      </w:pPr>
      <w:r w:rsidRPr="00F93AB2">
        <w:rPr>
          <w:rStyle w:val="7"/>
          <w:rFonts w:eastAsia="Malgun Gothic"/>
          <w:sz w:val="28"/>
          <w:szCs w:val="28"/>
        </w:rPr>
        <w:t>В 2019 году йодированная соль во всех объектах торговой сети была в дос</w:t>
      </w:r>
      <w:r>
        <w:rPr>
          <w:rStyle w:val="7"/>
          <w:rFonts w:eastAsia="Malgun Gothic"/>
          <w:sz w:val="28"/>
          <w:szCs w:val="28"/>
        </w:rPr>
        <w:t>таточном количестве и постоянно, реализация йодированной соли составила 65,4%</w:t>
      </w:r>
    </w:p>
    <w:p w:rsidR="00583046" w:rsidRPr="000A1EB6" w:rsidRDefault="00583046" w:rsidP="00583046">
      <w:pPr>
        <w:pStyle w:val="ad"/>
        <w:ind w:firstLine="709"/>
        <w:jc w:val="both"/>
        <w:rPr>
          <w:color w:val="000000"/>
          <w:sz w:val="28"/>
          <w:szCs w:val="28"/>
        </w:rPr>
      </w:pPr>
      <w:r w:rsidRPr="00F93AB2">
        <w:rPr>
          <w:sz w:val="28"/>
          <w:szCs w:val="28"/>
        </w:rPr>
        <w:t xml:space="preserve">Для приготовления готовых блюд на предприятиях общественного питания </w:t>
      </w:r>
      <w:r>
        <w:rPr>
          <w:sz w:val="28"/>
          <w:szCs w:val="28"/>
        </w:rPr>
        <w:t>Дубров</w:t>
      </w:r>
      <w:r w:rsidRPr="00F93AB2">
        <w:rPr>
          <w:sz w:val="28"/>
          <w:szCs w:val="28"/>
        </w:rPr>
        <w:t>енского района используется только йодированная соль</w:t>
      </w:r>
      <w:r>
        <w:rPr>
          <w:sz w:val="28"/>
          <w:szCs w:val="28"/>
        </w:rPr>
        <w:t xml:space="preserve">. </w:t>
      </w:r>
      <w:r w:rsidRPr="000A1EB6">
        <w:rPr>
          <w:color w:val="000000"/>
          <w:sz w:val="28"/>
          <w:szCs w:val="28"/>
        </w:rPr>
        <w:t xml:space="preserve">Достижение устойчивого развития производственного и потребительского рынка продуктов питания в части сохранения и укрепления здоровья населения в районе в 2019 году регулировалось решениями </w:t>
      </w:r>
      <w:r>
        <w:rPr>
          <w:color w:val="000000"/>
          <w:sz w:val="28"/>
          <w:szCs w:val="28"/>
        </w:rPr>
        <w:t>Дубров</w:t>
      </w:r>
      <w:r w:rsidRPr="000A1EB6">
        <w:rPr>
          <w:color w:val="000000"/>
          <w:sz w:val="28"/>
          <w:szCs w:val="28"/>
        </w:rPr>
        <w:t>енского РИК</w:t>
      </w:r>
      <w:r>
        <w:rPr>
          <w:color w:val="000000"/>
          <w:sz w:val="28"/>
          <w:szCs w:val="28"/>
        </w:rPr>
        <w:t>.</w:t>
      </w:r>
    </w:p>
    <w:p w:rsidR="00583046" w:rsidRPr="000A1EB6" w:rsidRDefault="00583046" w:rsidP="00583046">
      <w:pPr>
        <w:pStyle w:val="ad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ГУ «Дубров</w:t>
      </w:r>
      <w:r w:rsidRPr="000A1EB6">
        <w:rPr>
          <w:color w:val="000000"/>
          <w:sz w:val="28"/>
          <w:szCs w:val="28"/>
        </w:rPr>
        <w:t>енск</w:t>
      </w:r>
      <w:r>
        <w:rPr>
          <w:color w:val="000000"/>
          <w:sz w:val="28"/>
          <w:szCs w:val="28"/>
        </w:rPr>
        <w:t xml:space="preserve">ийРЦГЭ и ОЗ»осуществляется </w:t>
      </w:r>
      <w:r w:rsidRPr="000A1EB6">
        <w:rPr>
          <w:color w:val="000000"/>
          <w:sz w:val="28"/>
          <w:szCs w:val="28"/>
        </w:rPr>
        <w:t>контрол</w:t>
      </w:r>
      <w:r>
        <w:rPr>
          <w:color w:val="000000"/>
          <w:sz w:val="28"/>
          <w:szCs w:val="28"/>
        </w:rPr>
        <w:t>ь</w:t>
      </w:r>
      <w:r w:rsidRPr="000A1EB6">
        <w:rPr>
          <w:color w:val="000000"/>
          <w:sz w:val="28"/>
          <w:szCs w:val="28"/>
        </w:rPr>
        <w:t xml:space="preserve"> за оборотом продукции на территории района, </w:t>
      </w:r>
      <w:r>
        <w:rPr>
          <w:color w:val="000000"/>
          <w:sz w:val="28"/>
          <w:szCs w:val="28"/>
        </w:rPr>
        <w:t>отобрано 320 проб продукции</w:t>
      </w:r>
      <w:r w:rsidRPr="000A1EB6">
        <w:rPr>
          <w:color w:val="000000"/>
          <w:sz w:val="28"/>
          <w:szCs w:val="28"/>
        </w:rPr>
        <w:t xml:space="preserve">, </w:t>
      </w:r>
      <w:r>
        <w:rPr>
          <w:color w:val="000000"/>
          <w:sz w:val="28"/>
          <w:szCs w:val="28"/>
        </w:rPr>
        <w:t>не соответствовали показателям 5 проб.</w:t>
      </w:r>
    </w:p>
    <w:p w:rsidR="00583046" w:rsidRPr="00F93AB2" w:rsidRDefault="00583046" w:rsidP="00583046">
      <w:pPr>
        <w:ind w:firstLine="709"/>
        <w:jc w:val="both"/>
        <w:rPr>
          <w:sz w:val="28"/>
          <w:szCs w:val="28"/>
        </w:rPr>
      </w:pPr>
      <w:r w:rsidRPr="000A1EB6">
        <w:rPr>
          <w:color w:val="000000"/>
          <w:sz w:val="28"/>
          <w:szCs w:val="28"/>
        </w:rPr>
        <w:lastRenderedPageBreak/>
        <w:t xml:space="preserve">Проблемные вопросы   гигиенического обеспечения производства и реализации продуктов питания в </w:t>
      </w:r>
      <w:r>
        <w:rPr>
          <w:color w:val="000000"/>
          <w:sz w:val="28"/>
          <w:szCs w:val="28"/>
        </w:rPr>
        <w:t>Дубров</w:t>
      </w:r>
      <w:r w:rsidRPr="000A1EB6">
        <w:rPr>
          <w:color w:val="000000"/>
          <w:sz w:val="28"/>
          <w:szCs w:val="28"/>
        </w:rPr>
        <w:t xml:space="preserve">енском районе рассмотрены  </w:t>
      </w:r>
      <w:r w:rsidRPr="00F93AB2">
        <w:rPr>
          <w:sz w:val="28"/>
          <w:szCs w:val="28"/>
        </w:rPr>
        <w:t xml:space="preserve"> с принятием решений на прошедших  в 2019 году Днях Совета.</w:t>
      </w:r>
    </w:p>
    <w:p w:rsidR="00583046" w:rsidRPr="00F93AB2" w:rsidRDefault="00583046" w:rsidP="00583046">
      <w:pPr>
        <w:pStyle w:val="ad"/>
        <w:ind w:firstLine="709"/>
        <w:jc w:val="both"/>
        <w:rPr>
          <w:sz w:val="28"/>
          <w:szCs w:val="28"/>
        </w:rPr>
      </w:pPr>
      <w:r w:rsidRPr="00F93AB2">
        <w:rPr>
          <w:sz w:val="28"/>
          <w:szCs w:val="28"/>
        </w:rPr>
        <w:t xml:space="preserve">Специалистами санитарно-эпидемиологической службы   по разделу гигиены питания в 2019 году проведена следующая информационно-просветительская работа по актуальным вопросам потребительской тематики: проведено 2 обучающих семинара,  2 круглых стола, размещено  14 информаций на сайтах,  опубликовано 2 статьи в СМИ. </w:t>
      </w:r>
    </w:p>
    <w:p w:rsidR="00583046" w:rsidRPr="00F93AB2" w:rsidRDefault="00583046" w:rsidP="00583046">
      <w:pPr>
        <w:pStyle w:val="ad"/>
        <w:ind w:firstLine="709"/>
        <w:jc w:val="both"/>
        <w:rPr>
          <w:sz w:val="28"/>
          <w:szCs w:val="28"/>
        </w:rPr>
      </w:pPr>
      <w:r w:rsidRPr="00F93AB2">
        <w:rPr>
          <w:b/>
          <w:sz w:val="28"/>
          <w:szCs w:val="28"/>
        </w:rPr>
        <w:t>Задачи</w:t>
      </w:r>
      <w:r w:rsidRPr="00F93AB2">
        <w:rPr>
          <w:sz w:val="28"/>
          <w:szCs w:val="28"/>
        </w:rPr>
        <w:t xml:space="preserve">: </w:t>
      </w:r>
    </w:p>
    <w:p w:rsidR="00583046" w:rsidRPr="00F93AB2" w:rsidRDefault="00583046" w:rsidP="00583046">
      <w:pPr>
        <w:pStyle w:val="ad"/>
        <w:ind w:firstLine="709"/>
        <w:jc w:val="both"/>
        <w:rPr>
          <w:sz w:val="28"/>
          <w:szCs w:val="28"/>
        </w:rPr>
      </w:pPr>
      <w:r w:rsidRPr="00F93AB2">
        <w:rPr>
          <w:sz w:val="28"/>
          <w:szCs w:val="28"/>
        </w:rPr>
        <w:t xml:space="preserve">1. С целью повышения уровня конкурентоспособности перерабатывающих предприятий, способствующего выпуску доброкачественной и безопасной продукции, необходимо обеспечить действенный санитарный надзор за оборотом пищевых продуктов. </w:t>
      </w:r>
    </w:p>
    <w:p w:rsidR="00583046" w:rsidRPr="00F93AB2" w:rsidRDefault="00583046" w:rsidP="00583046">
      <w:pPr>
        <w:pStyle w:val="ad"/>
        <w:ind w:firstLine="709"/>
        <w:jc w:val="both"/>
        <w:rPr>
          <w:sz w:val="28"/>
          <w:szCs w:val="28"/>
        </w:rPr>
      </w:pPr>
      <w:r w:rsidRPr="00F93AB2">
        <w:rPr>
          <w:sz w:val="28"/>
          <w:szCs w:val="28"/>
        </w:rPr>
        <w:t>2. Деятельность ГУ «</w:t>
      </w:r>
      <w:r>
        <w:rPr>
          <w:sz w:val="28"/>
          <w:szCs w:val="28"/>
        </w:rPr>
        <w:t>Дубров</w:t>
      </w:r>
      <w:r w:rsidRPr="00F93AB2">
        <w:rPr>
          <w:sz w:val="28"/>
          <w:szCs w:val="28"/>
        </w:rPr>
        <w:t xml:space="preserve">енский РЦГЭ»   направить на усиление межведомственного взаимодействия с субъектами (объектами) социально-экономической деятельности   для достижения показателей ЦУР. </w:t>
      </w:r>
    </w:p>
    <w:p w:rsidR="00583046" w:rsidRPr="00F93AB2" w:rsidRDefault="00583046" w:rsidP="00583046">
      <w:pPr>
        <w:pStyle w:val="ad"/>
        <w:ind w:firstLine="709"/>
        <w:jc w:val="both"/>
        <w:rPr>
          <w:sz w:val="28"/>
          <w:szCs w:val="28"/>
        </w:rPr>
      </w:pPr>
      <w:r w:rsidRPr="00F93AB2">
        <w:rPr>
          <w:sz w:val="28"/>
          <w:szCs w:val="28"/>
        </w:rPr>
        <w:t>3. В целях достижения устойчивого улучшения качества и безопасности для здоровья населения пищевых продуктов, реализации государственного профилактического проекта «Здоровые города и поселки»   инициировать производителей не только на выпуск продукции, отвечающей требованиям ТНПА (документов национального законодательства и Евразийского экономического союза) по показателям качества и безопасности, а также продукции с пониженным содержанием соли, сахара, жира, обогащенной продукции, с содержанием трансизомеров жирных кислот не</w:t>
      </w:r>
      <w:r w:rsidR="009E70BC">
        <w:rPr>
          <w:sz w:val="28"/>
          <w:szCs w:val="28"/>
        </w:rPr>
        <w:t xml:space="preserve"> </w:t>
      </w:r>
      <w:r w:rsidRPr="00F93AB2">
        <w:rPr>
          <w:sz w:val="28"/>
          <w:szCs w:val="28"/>
        </w:rPr>
        <w:t xml:space="preserve">более 2% от всего жира в при производстве продуктов переработки растительных масел и животных жиров, использования йодированной соли в производстве пищевых продуктов; расширять в торговой сети оборудование отделов «Здорового питания», рекомендовать в ассортимент торговых объектов включать продукты высокой пищевой и биологической ценности, отвечающие принципам здорового питания, в том числе йодированную соль;   рекомендовать субъектам хозяйствования  поэтапно снижать использование полиэтиленовой упаковки и замещать ее упаковкой безопасной, в том числе из стекла и бумаги и др. </w:t>
      </w:r>
    </w:p>
    <w:p w:rsidR="00583046" w:rsidRPr="00F93AB2" w:rsidRDefault="00583046" w:rsidP="00583046">
      <w:pPr>
        <w:pStyle w:val="ad"/>
        <w:ind w:firstLine="709"/>
        <w:jc w:val="both"/>
        <w:rPr>
          <w:sz w:val="28"/>
          <w:szCs w:val="28"/>
        </w:rPr>
      </w:pPr>
      <w:r w:rsidRPr="00F93AB2">
        <w:rPr>
          <w:sz w:val="28"/>
          <w:szCs w:val="28"/>
        </w:rPr>
        <w:t xml:space="preserve"> 4. С целью повышения эффективности лабораторного сопровождения государственного санитарного надзора за продовольственным сырьем и пищевыми продуктами, находящимися в обороте на территории района, защиту внутреннего рынка   от оборота некачественной и небезопасной продукции,   необходимо обеспечить выполнение разработанных  программ лабораторного сопровождения надзора в   полном объеме, ежемесячно проводить анализ выполнения и корректировку программ с учетом поступающей информации   о выявлении нестандартной (опасной) продукции. </w:t>
      </w:r>
    </w:p>
    <w:p w:rsidR="00583046" w:rsidRPr="009E70BC" w:rsidRDefault="00583046" w:rsidP="009E70BC">
      <w:pPr>
        <w:pStyle w:val="ad"/>
        <w:tabs>
          <w:tab w:val="left" w:pos="12049"/>
        </w:tabs>
        <w:ind w:firstLine="709"/>
        <w:jc w:val="both"/>
        <w:rPr>
          <w:rStyle w:val="7"/>
          <w:snapToGrid/>
          <w:color w:val="auto"/>
          <w:sz w:val="28"/>
          <w:szCs w:val="28"/>
        </w:rPr>
      </w:pPr>
      <w:r w:rsidRPr="00F93AB2">
        <w:rPr>
          <w:sz w:val="28"/>
          <w:szCs w:val="28"/>
        </w:rPr>
        <w:t>5.  Обеспечить действенный надзор за соблюдением санитарно-эпидемиологического законодательства на территориях и объектах, задействованных при проведении м</w:t>
      </w:r>
      <w:r w:rsidR="009E70BC">
        <w:rPr>
          <w:sz w:val="28"/>
          <w:szCs w:val="28"/>
        </w:rPr>
        <w:t>ассовых мероприятий.</w:t>
      </w:r>
    </w:p>
    <w:p w:rsidR="00B375BF" w:rsidRPr="00710643" w:rsidRDefault="00B375BF" w:rsidP="00522F6D">
      <w:pPr>
        <w:shd w:val="clear" w:color="auto" w:fill="FFFFFF"/>
        <w:ind w:firstLine="567"/>
        <w:jc w:val="both"/>
        <w:rPr>
          <w:color w:val="000000" w:themeColor="text1"/>
          <w:sz w:val="28"/>
          <w:szCs w:val="28"/>
        </w:rPr>
      </w:pPr>
    </w:p>
    <w:p w:rsidR="00B375BF" w:rsidRPr="007B2055" w:rsidRDefault="00F0677E" w:rsidP="00B375BF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3.4</w:t>
      </w:r>
      <w:r w:rsidR="00B375BF" w:rsidRPr="007B2055">
        <w:rPr>
          <w:b/>
          <w:bCs/>
          <w:sz w:val="28"/>
          <w:szCs w:val="28"/>
        </w:rPr>
        <w:t xml:space="preserve"> Гигиена атмосферного воздуха в местах проживания населения</w:t>
      </w:r>
    </w:p>
    <w:p w:rsidR="00B375BF" w:rsidRPr="000A1EB6" w:rsidRDefault="00B375BF" w:rsidP="00B375BF">
      <w:pPr>
        <w:spacing w:line="267" w:lineRule="auto"/>
        <w:ind w:right="266"/>
        <w:jc w:val="both"/>
        <w:rPr>
          <w:bCs/>
          <w:sz w:val="26"/>
          <w:szCs w:val="26"/>
          <w:highlight w:val="lightGray"/>
        </w:rPr>
      </w:pPr>
    </w:p>
    <w:p w:rsidR="005B6E05" w:rsidRPr="00F0677E" w:rsidRDefault="005B6E05" w:rsidP="005B6E05">
      <w:pPr>
        <w:ind w:firstLine="709"/>
        <w:jc w:val="both"/>
        <w:rPr>
          <w:sz w:val="28"/>
        </w:rPr>
      </w:pPr>
      <w:r w:rsidRPr="00F0677E">
        <w:rPr>
          <w:sz w:val="28"/>
        </w:rPr>
        <w:t xml:space="preserve">Основными источниками загрязнения атмосферного воздуха и шума в Дубровенском районе являются промышленное предприятие ОАО «Дубровенский льнозавод» и автомобильный транспорт. </w:t>
      </w:r>
    </w:p>
    <w:p w:rsidR="005B6E05" w:rsidRPr="00F0677E" w:rsidRDefault="005B6E05" w:rsidP="005B6E05">
      <w:pPr>
        <w:ind w:firstLine="709"/>
        <w:jc w:val="both"/>
        <w:rPr>
          <w:sz w:val="28"/>
        </w:rPr>
      </w:pPr>
      <w:r w:rsidRPr="00F0677E">
        <w:rPr>
          <w:bCs/>
          <w:sz w:val="28"/>
        </w:rPr>
        <w:t>С 2016 года для Дубровенского района наблюдается тенденция постепенного уменьшения объемов выбросов загрязняющих веществ в атмосферный воздух от стационарных источников</w:t>
      </w:r>
      <w:r w:rsidRPr="00F0677E">
        <w:rPr>
          <w:sz w:val="28"/>
        </w:rPr>
        <w:t xml:space="preserve">: 2014 год -  0,9  тыс. тонн; 2018 г. – 0,7 тыс. тонн. </w:t>
      </w:r>
    </w:p>
    <w:p w:rsidR="005B6E05" w:rsidRPr="00F0677E" w:rsidRDefault="005B6E05" w:rsidP="005B6E05">
      <w:pPr>
        <w:ind w:firstLine="709"/>
        <w:jc w:val="both"/>
        <w:rPr>
          <w:sz w:val="28"/>
        </w:rPr>
      </w:pPr>
      <w:r w:rsidRPr="00F0677E">
        <w:rPr>
          <w:bCs/>
          <w:sz w:val="28"/>
        </w:rPr>
        <w:t>Основными стационарными источниками загрязнения атмосферного воздуха являются: промышленное (ОАО «Дубровенский льнозавод») и  коммунальные предприятия, сельхозобъекты Дубровенского района.</w:t>
      </w:r>
    </w:p>
    <w:p w:rsidR="005B6E05" w:rsidRPr="00F0677E" w:rsidRDefault="005B6E05" w:rsidP="005B6E05">
      <w:pPr>
        <w:ind w:firstLine="709"/>
        <w:jc w:val="both"/>
        <w:rPr>
          <w:sz w:val="28"/>
        </w:rPr>
      </w:pPr>
      <w:r w:rsidRPr="00F0677E">
        <w:rPr>
          <w:sz w:val="28"/>
        </w:rPr>
        <w:t xml:space="preserve">На протяжении 2-х лет (2018. 2019) проводится  анализ предприятий являющихся источниками выбросов загрязняющих веществ в атмосферный воздух, с утверждением  плана-графика  лабораторного контроля атмосферного воздуха.   На границе базовой  СЗЗ  определены точки отбора проб воздуха предприятий и перечень исследуемых показателей.  </w:t>
      </w:r>
      <w:r w:rsidRPr="00F0677E">
        <w:rPr>
          <w:bCs/>
          <w:sz w:val="28"/>
        </w:rPr>
        <w:t xml:space="preserve">В последние годы в районе прослеживается тенденция к уменьшению объема выбросов загрязняющих веществ от стационарных источников в атмосферный воздух, связанная с </w:t>
      </w:r>
      <w:r w:rsidRPr="00F0677E">
        <w:rPr>
          <w:sz w:val="28"/>
        </w:rPr>
        <w:t>сокращением промышленного производства.</w:t>
      </w:r>
      <w:r w:rsidRPr="00F0677E">
        <w:rPr>
          <w:bCs/>
          <w:sz w:val="28"/>
        </w:rPr>
        <w:t xml:space="preserve"> </w:t>
      </w:r>
    </w:p>
    <w:p w:rsidR="005B6E05" w:rsidRPr="00F0677E" w:rsidRDefault="005B6E05" w:rsidP="005B6E05">
      <w:pPr>
        <w:ind w:firstLine="709"/>
        <w:jc w:val="both"/>
        <w:rPr>
          <w:sz w:val="28"/>
        </w:rPr>
      </w:pPr>
      <w:r w:rsidRPr="00F0677E">
        <w:rPr>
          <w:bCs/>
          <w:sz w:val="28"/>
        </w:rPr>
        <w:t xml:space="preserve">В г.Дубровно имеется одно промышленное предприятие ОАО «Дубровенский льнозавод». На протяжении пяти лет Государственным учреждением «Оршанский зональный центр гигиены и эпидемиологии» </w:t>
      </w:r>
      <w:r w:rsidRPr="00F0677E">
        <w:rPr>
          <w:sz w:val="28"/>
        </w:rPr>
        <w:t xml:space="preserve">на хоздоговорной основе и в рамках госсаннадзора  </w:t>
      </w:r>
      <w:r w:rsidRPr="00F0677E">
        <w:rPr>
          <w:bCs/>
          <w:sz w:val="28"/>
        </w:rPr>
        <w:t xml:space="preserve">проводятся лабораторные замеры атмосферного воздуха на границе  </w:t>
      </w:r>
      <w:r w:rsidRPr="00F0677E">
        <w:rPr>
          <w:sz w:val="28"/>
        </w:rPr>
        <w:t>санитарно защитных зон.</w:t>
      </w:r>
      <w:r w:rsidRPr="00F0677E">
        <w:rPr>
          <w:bCs/>
          <w:sz w:val="28"/>
        </w:rPr>
        <w:t xml:space="preserve"> Согласно «Нормативы ПДК загрязняющих веществ в атмосферном воздухе и нормативы ОБУВ загрязняющих веществ в атмосферном воздухе,  населённых  пунктов и мест массового отдыха населения», утверждённых  постановлением Главного государственного санитарного врача РБ от 08.11.2016г. №113, фактические  концентрации определяемых  вредных веществ  в атмосферном воздухе на территории,  прилегающей к предприятиям  не превышают предельно-допустимых уровней.  </w:t>
      </w:r>
    </w:p>
    <w:p w:rsidR="005B6E05" w:rsidRPr="00F0677E" w:rsidRDefault="005B6E05" w:rsidP="005B6E05">
      <w:pPr>
        <w:ind w:firstLine="709"/>
        <w:jc w:val="both"/>
        <w:rPr>
          <w:bCs/>
          <w:sz w:val="28"/>
        </w:rPr>
      </w:pPr>
      <w:r w:rsidRPr="00F0677E">
        <w:rPr>
          <w:bCs/>
          <w:sz w:val="28"/>
        </w:rPr>
        <w:t>В Дубровенском районе имеется 11  сельскохозяйственных субъектов хозяйствования, 101 сельскохозяйственный  объект (РММ,МТФ), для которых предусмотрены базовые размеры санитарно</w:t>
      </w:r>
      <w:r w:rsidRPr="00F0677E">
        <w:rPr>
          <w:sz w:val="28"/>
        </w:rPr>
        <w:t>-</w:t>
      </w:r>
      <w:r w:rsidRPr="00F0677E">
        <w:rPr>
          <w:bCs/>
          <w:sz w:val="28"/>
        </w:rPr>
        <w:t>защитных зон (далее – СЗЗ). Примерно в 65% случаев для сельскохозяйственных объектов не выдержаны базовые размеры СЗЗ. Нарушения режимов СЗЗ для производственных объектов в основном связаны с незначительным удалением производственных объектов от жилой застройки.</w:t>
      </w:r>
    </w:p>
    <w:p w:rsidR="00747E70" w:rsidRPr="00F0677E" w:rsidRDefault="005B6E05" w:rsidP="00F0677E">
      <w:pPr>
        <w:ind w:firstLine="709"/>
        <w:jc w:val="both"/>
        <w:rPr>
          <w:sz w:val="28"/>
        </w:rPr>
      </w:pPr>
      <w:r w:rsidRPr="00F0677E">
        <w:rPr>
          <w:sz w:val="28"/>
        </w:rPr>
        <w:t xml:space="preserve">Гигиеническая оценка химических и физических факторов Дубровенского района проводится  ежегодно в 5 точках: ОАО «Дубровенский льнозавод» (промышленная зона), ул. Витебская, 12 (жилая зона), пер. Заводской, 21 </w:t>
      </w:r>
      <w:r w:rsidRPr="00F0677E">
        <w:rPr>
          <w:sz w:val="28"/>
        </w:rPr>
        <w:lastRenderedPageBreak/>
        <w:t>(жилая зона), ул. Фабричная, 48 (жилая зона), левый берег реки Днепр (жилая зона). Загрязняющих веществ, превышающих  по результатам замеров в 2019 году не установлено.</w:t>
      </w:r>
    </w:p>
    <w:p w:rsidR="008C2CE0" w:rsidRDefault="008C2CE0" w:rsidP="008C2CE0">
      <w:pPr>
        <w:pStyle w:val="ad"/>
        <w:ind w:firstLine="709"/>
        <w:jc w:val="center"/>
        <w:rPr>
          <w:b/>
          <w:sz w:val="28"/>
          <w:szCs w:val="28"/>
        </w:rPr>
      </w:pPr>
    </w:p>
    <w:p w:rsidR="008C2CE0" w:rsidRPr="00084E6C" w:rsidRDefault="008C2CE0" w:rsidP="008C2CE0">
      <w:pPr>
        <w:pStyle w:val="ad"/>
        <w:ind w:firstLine="709"/>
        <w:jc w:val="center"/>
        <w:rPr>
          <w:b/>
          <w:sz w:val="28"/>
          <w:szCs w:val="28"/>
        </w:rPr>
      </w:pPr>
      <w:r w:rsidRPr="00084E6C">
        <w:rPr>
          <w:b/>
          <w:sz w:val="28"/>
          <w:szCs w:val="28"/>
        </w:rPr>
        <w:t>3.5  Гигиена коммунально-бытового обеспечения населения</w:t>
      </w:r>
    </w:p>
    <w:p w:rsidR="008C2CE0" w:rsidRPr="008C2CE0" w:rsidRDefault="008C2CE0" w:rsidP="008C2CE0">
      <w:pPr>
        <w:pStyle w:val="ad"/>
        <w:ind w:firstLine="709"/>
        <w:jc w:val="both"/>
        <w:rPr>
          <w:b/>
          <w:sz w:val="28"/>
          <w:szCs w:val="28"/>
          <w:highlight w:val="yellow"/>
        </w:rPr>
      </w:pPr>
    </w:p>
    <w:p w:rsidR="008C2CE0" w:rsidRPr="00235D7B" w:rsidRDefault="008C2CE0" w:rsidP="00235D7B">
      <w:pPr>
        <w:pStyle w:val="ad"/>
        <w:ind w:firstLine="709"/>
        <w:jc w:val="both"/>
        <w:rPr>
          <w:sz w:val="28"/>
          <w:szCs w:val="28"/>
        </w:rPr>
      </w:pPr>
      <w:r w:rsidRPr="00235D7B">
        <w:rPr>
          <w:sz w:val="28"/>
          <w:szCs w:val="28"/>
        </w:rPr>
        <w:t xml:space="preserve">Доступ к безопасной воде для всех является ключом к устойчивому развитию. Санитарно-эпидемиологической службой района в рамках реализации   Целей устойчивого развития  №3 «Обеспечение здорового образа жизни и содействия благополучию для всех в любом возрасте» и №6 «Обеспечение наличия и рационального использования водных ресурсов и санитарии для всех» организовано взаимодействие с местными органами государственного управления по выполнению социально - экономических планов устойчивого развития с целью отражения в них вопросов профилактики инфекционных и неинфекционных заболеваний, а также по формированию у проживающего населения здорового образа жизни.   </w:t>
      </w:r>
    </w:p>
    <w:p w:rsidR="008C2CE0" w:rsidRPr="00235D7B" w:rsidRDefault="008C2CE0" w:rsidP="008C2CE0">
      <w:pPr>
        <w:tabs>
          <w:tab w:val="left" w:pos="720"/>
        </w:tabs>
        <w:jc w:val="both"/>
        <w:rPr>
          <w:sz w:val="28"/>
          <w:szCs w:val="28"/>
        </w:rPr>
      </w:pPr>
      <w:r w:rsidRPr="00235D7B">
        <w:rPr>
          <w:sz w:val="28"/>
          <w:szCs w:val="28"/>
        </w:rPr>
        <w:tab/>
        <w:t>В 2019 году было отобрано и исследовано по м</w:t>
      </w:r>
      <w:r w:rsidR="00235D7B" w:rsidRPr="00235D7B">
        <w:rPr>
          <w:sz w:val="28"/>
          <w:szCs w:val="28"/>
        </w:rPr>
        <w:t>икробиологическим показателям 26 проб</w:t>
      </w:r>
      <w:r w:rsidRPr="00235D7B">
        <w:rPr>
          <w:sz w:val="28"/>
          <w:szCs w:val="28"/>
        </w:rPr>
        <w:t xml:space="preserve"> из водоёмов </w:t>
      </w:r>
      <w:r w:rsidR="00235D7B" w:rsidRPr="00235D7B">
        <w:rPr>
          <w:sz w:val="28"/>
          <w:szCs w:val="28"/>
        </w:rPr>
        <w:t xml:space="preserve">Дубровенского района, в том числе </w:t>
      </w:r>
      <w:r w:rsidR="00235D7B">
        <w:rPr>
          <w:sz w:val="28"/>
          <w:szCs w:val="28"/>
        </w:rPr>
        <w:t>2</w:t>
      </w:r>
      <w:r w:rsidRPr="00235D7B">
        <w:rPr>
          <w:sz w:val="28"/>
          <w:szCs w:val="28"/>
        </w:rPr>
        <w:t xml:space="preserve"> для исследования на гельминты. </w:t>
      </w:r>
    </w:p>
    <w:p w:rsidR="008C2CE0" w:rsidRPr="00235D7B" w:rsidRDefault="008C2CE0" w:rsidP="008C2CE0">
      <w:pPr>
        <w:pStyle w:val="ad"/>
        <w:ind w:firstLine="709"/>
        <w:jc w:val="both"/>
        <w:rPr>
          <w:color w:val="000000"/>
          <w:sz w:val="28"/>
          <w:szCs w:val="28"/>
        </w:rPr>
      </w:pPr>
      <w:r w:rsidRPr="00235D7B">
        <w:rPr>
          <w:sz w:val="28"/>
          <w:szCs w:val="28"/>
        </w:rPr>
        <w:t xml:space="preserve">  Проб, не соответствующих гигиеническим нормативам, не зафиксировано. Актуальная информация о соответствии воды в зонах рекреации гигиеническим нормативам в течение рекреационного периода доводится до населения и иных заинтересованных.</w:t>
      </w:r>
    </w:p>
    <w:p w:rsidR="008C2CE0" w:rsidRPr="008C2CE0" w:rsidRDefault="008C2CE0" w:rsidP="008C2CE0">
      <w:pPr>
        <w:pStyle w:val="ad"/>
        <w:ind w:firstLine="709"/>
        <w:jc w:val="both"/>
        <w:rPr>
          <w:sz w:val="28"/>
          <w:szCs w:val="28"/>
          <w:highlight w:val="yellow"/>
        </w:rPr>
      </w:pPr>
      <w:r w:rsidRPr="00235D7B">
        <w:rPr>
          <w:sz w:val="28"/>
          <w:szCs w:val="28"/>
        </w:rPr>
        <w:t>Для питьевог</w:t>
      </w:r>
      <w:r w:rsidR="00235D7B" w:rsidRPr="00235D7B">
        <w:rPr>
          <w:sz w:val="28"/>
          <w:szCs w:val="28"/>
        </w:rPr>
        <w:t xml:space="preserve">о водоснабжения используются </w:t>
      </w:r>
      <w:r w:rsidR="00235D7B">
        <w:rPr>
          <w:sz w:val="28"/>
          <w:szCs w:val="28"/>
        </w:rPr>
        <w:t>284</w:t>
      </w:r>
      <w:r w:rsidR="00235D7B" w:rsidRPr="00235D7B">
        <w:rPr>
          <w:sz w:val="28"/>
          <w:szCs w:val="28"/>
        </w:rPr>
        <w:t xml:space="preserve"> подземны</w:t>
      </w:r>
      <w:r w:rsidR="00235D7B">
        <w:rPr>
          <w:sz w:val="28"/>
          <w:szCs w:val="28"/>
        </w:rPr>
        <w:t>х</w:t>
      </w:r>
      <w:r w:rsidR="00235D7B" w:rsidRPr="00235D7B">
        <w:rPr>
          <w:sz w:val="28"/>
          <w:szCs w:val="28"/>
        </w:rPr>
        <w:t xml:space="preserve"> источник</w:t>
      </w:r>
      <w:r w:rsidR="00235D7B">
        <w:rPr>
          <w:sz w:val="28"/>
          <w:szCs w:val="28"/>
        </w:rPr>
        <w:t>а</w:t>
      </w:r>
      <w:r w:rsidR="00235D7B" w:rsidRPr="00235D7B">
        <w:rPr>
          <w:sz w:val="28"/>
          <w:szCs w:val="28"/>
        </w:rPr>
        <w:t xml:space="preserve"> </w:t>
      </w:r>
      <w:r w:rsidRPr="00235D7B">
        <w:rPr>
          <w:sz w:val="28"/>
          <w:szCs w:val="28"/>
        </w:rPr>
        <w:t>водоснабжения</w:t>
      </w:r>
      <w:r w:rsidR="00235D7B" w:rsidRPr="00235D7B">
        <w:rPr>
          <w:sz w:val="28"/>
          <w:szCs w:val="28"/>
        </w:rPr>
        <w:t>, 57</w:t>
      </w:r>
      <w:r w:rsidRPr="00235D7B">
        <w:rPr>
          <w:sz w:val="28"/>
          <w:szCs w:val="28"/>
        </w:rPr>
        <w:t xml:space="preserve"> ко</w:t>
      </w:r>
      <w:r w:rsidR="00235D7B" w:rsidRPr="00235D7B">
        <w:rPr>
          <w:sz w:val="28"/>
          <w:szCs w:val="28"/>
        </w:rPr>
        <w:t>ммунальных и 102 ведомственных водопроводов, 125</w:t>
      </w:r>
      <w:r w:rsidRPr="00235D7B">
        <w:rPr>
          <w:sz w:val="28"/>
          <w:szCs w:val="28"/>
        </w:rPr>
        <w:t xml:space="preserve"> общественных шахтных колодца. Обеспеченность населения питьевой водой из централизованных систем водоснабжения н</w:t>
      </w:r>
      <w:r w:rsidR="00235D7B" w:rsidRPr="00235D7B">
        <w:rPr>
          <w:sz w:val="28"/>
          <w:szCs w:val="28"/>
        </w:rPr>
        <w:t>а конец 2019 года составила 96,0% (в 2018 г. – 94,0</w:t>
      </w:r>
      <w:r w:rsidRPr="00235D7B">
        <w:rPr>
          <w:sz w:val="28"/>
          <w:szCs w:val="28"/>
        </w:rPr>
        <w:t>%).</w:t>
      </w:r>
    </w:p>
    <w:p w:rsidR="008C2CE0" w:rsidRPr="00235D7B" w:rsidRDefault="008C2CE0" w:rsidP="008C2CE0">
      <w:pPr>
        <w:pStyle w:val="ad"/>
        <w:ind w:firstLine="709"/>
        <w:jc w:val="both"/>
        <w:rPr>
          <w:sz w:val="28"/>
          <w:szCs w:val="28"/>
        </w:rPr>
      </w:pPr>
      <w:r w:rsidRPr="00235D7B">
        <w:rPr>
          <w:sz w:val="28"/>
          <w:szCs w:val="28"/>
        </w:rPr>
        <w:t xml:space="preserve"> Исходная вода из артезианских скважин характеризуется повышенным содержанием железа, что обусловлено гидрогеологическими особенностями водоносных горизонтов на территории района.</w:t>
      </w:r>
    </w:p>
    <w:p w:rsidR="008C2CE0" w:rsidRPr="00235D7B" w:rsidRDefault="008C2CE0" w:rsidP="008C2CE0">
      <w:pPr>
        <w:ind w:firstLine="708"/>
        <w:jc w:val="both"/>
        <w:rPr>
          <w:sz w:val="28"/>
          <w:szCs w:val="28"/>
        </w:rPr>
      </w:pPr>
      <w:r w:rsidRPr="00235D7B">
        <w:rPr>
          <w:sz w:val="28"/>
          <w:szCs w:val="28"/>
        </w:rPr>
        <w:t xml:space="preserve">На территории района функционирует  пять станций обезжелезивания. </w:t>
      </w:r>
    </w:p>
    <w:p w:rsidR="008C2CE0" w:rsidRPr="00235D7B" w:rsidRDefault="008C2CE0" w:rsidP="008C2CE0">
      <w:pPr>
        <w:ind w:firstLine="708"/>
        <w:jc w:val="both"/>
        <w:rPr>
          <w:sz w:val="28"/>
          <w:szCs w:val="28"/>
        </w:rPr>
      </w:pPr>
      <w:r w:rsidRPr="00235D7B">
        <w:rPr>
          <w:sz w:val="28"/>
          <w:szCs w:val="28"/>
        </w:rPr>
        <w:t>В рамках мероприятий подпрограммы 5 «Чистая вода» Государственной программы «Комфортное жилье и благоприятная среда» на 2016–2020 годы в том числе по инициативе органов государственного санитарного надзора в 2019 году</w:t>
      </w:r>
      <w:r w:rsidR="00235D7B" w:rsidRPr="00235D7B">
        <w:rPr>
          <w:sz w:val="28"/>
          <w:szCs w:val="28"/>
        </w:rPr>
        <w:t>)</w:t>
      </w:r>
      <w:r w:rsidRPr="00235D7B">
        <w:rPr>
          <w:sz w:val="28"/>
          <w:szCs w:val="28"/>
        </w:rPr>
        <w:t xml:space="preserve"> строительство одной </w:t>
      </w:r>
      <w:r w:rsidR="00AE0C95">
        <w:rPr>
          <w:sz w:val="28"/>
          <w:szCs w:val="28"/>
        </w:rPr>
        <w:t>(аг</w:t>
      </w:r>
      <w:r w:rsidR="00235D7B" w:rsidRPr="00235D7B">
        <w:rPr>
          <w:sz w:val="28"/>
          <w:szCs w:val="28"/>
        </w:rPr>
        <w:t>. Ляды</w:t>
      </w:r>
      <w:r w:rsidRPr="00235D7B">
        <w:rPr>
          <w:sz w:val="28"/>
          <w:szCs w:val="28"/>
        </w:rPr>
        <w:t xml:space="preserve">)  станции обезжелезивания. </w:t>
      </w:r>
    </w:p>
    <w:p w:rsidR="008C2CE0" w:rsidRPr="00235D7B" w:rsidRDefault="008C2CE0" w:rsidP="008C2CE0">
      <w:pPr>
        <w:ind w:firstLine="851"/>
        <w:jc w:val="both"/>
        <w:rPr>
          <w:sz w:val="28"/>
          <w:szCs w:val="28"/>
        </w:rPr>
      </w:pPr>
      <w:r w:rsidRPr="00235D7B">
        <w:rPr>
          <w:color w:val="000000"/>
          <w:sz w:val="28"/>
          <w:szCs w:val="28"/>
        </w:rPr>
        <w:t>По состоянию</w:t>
      </w:r>
      <w:r w:rsidR="00235D7B" w:rsidRPr="00235D7B">
        <w:rPr>
          <w:color w:val="000000"/>
          <w:sz w:val="28"/>
          <w:szCs w:val="28"/>
        </w:rPr>
        <w:t xml:space="preserve"> на 2019 год в районе имеется 181 водопровод</w:t>
      </w:r>
      <w:r w:rsidRPr="00235D7B">
        <w:rPr>
          <w:color w:val="000000"/>
          <w:sz w:val="28"/>
          <w:szCs w:val="28"/>
        </w:rPr>
        <w:t xml:space="preserve"> (в т.ч. ко</w:t>
      </w:r>
      <w:r w:rsidR="00235D7B" w:rsidRPr="00235D7B">
        <w:rPr>
          <w:color w:val="000000"/>
          <w:sz w:val="28"/>
          <w:szCs w:val="28"/>
        </w:rPr>
        <w:t>ммунальных- 57, ведомственных- 124</w:t>
      </w:r>
      <w:r w:rsidRPr="00235D7B">
        <w:rPr>
          <w:color w:val="000000"/>
          <w:sz w:val="28"/>
          <w:szCs w:val="28"/>
        </w:rPr>
        <w:t>).</w:t>
      </w:r>
    </w:p>
    <w:p w:rsidR="008C2CE0" w:rsidRPr="00AE0C95" w:rsidRDefault="008C2CE0" w:rsidP="008C2CE0">
      <w:pPr>
        <w:pStyle w:val="ad"/>
        <w:ind w:firstLine="709"/>
        <w:jc w:val="both"/>
        <w:rPr>
          <w:sz w:val="28"/>
          <w:szCs w:val="28"/>
        </w:rPr>
      </w:pPr>
      <w:r w:rsidRPr="00AE0C95">
        <w:rPr>
          <w:sz w:val="28"/>
          <w:szCs w:val="28"/>
        </w:rPr>
        <w:t xml:space="preserve">  В разбивке </w:t>
      </w:r>
      <w:r w:rsidR="00AE0C95" w:rsidRPr="00AE0C95">
        <w:rPr>
          <w:sz w:val="28"/>
          <w:szCs w:val="28"/>
        </w:rPr>
        <w:t>по микротерриториям: Волевковский с/с – коммунальных 8, Добрынский с/с – коммунальных 5, Зарубский с/с – коммунальных 12, Малобаховский с/с- коммунальных 3, Малосавинский с/с- коммунальных 10, Осинторфский с/с- коммунальных 6, Пироговский с/с- коммунальных 3.</w:t>
      </w:r>
      <w:r w:rsidRPr="00AE0C95">
        <w:rPr>
          <w:sz w:val="28"/>
          <w:szCs w:val="28"/>
        </w:rPr>
        <w:t xml:space="preserve"> </w:t>
      </w:r>
    </w:p>
    <w:p w:rsidR="008C2CE0" w:rsidRPr="00AE0C95" w:rsidRDefault="00344541" w:rsidP="008C2CE0">
      <w:pPr>
        <w:pStyle w:val="ad"/>
        <w:ind w:firstLine="709"/>
        <w:jc w:val="both"/>
        <w:rPr>
          <w:sz w:val="28"/>
          <w:szCs w:val="28"/>
        </w:rPr>
      </w:pPr>
      <w:r w:rsidRPr="00344541">
        <w:rPr>
          <w:sz w:val="28"/>
          <w:szCs w:val="28"/>
        </w:rPr>
        <w:lastRenderedPageBreak/>
        <w:t>Удельный вес нестандартных проб воды</w:t>
      </w:r>
      <w:r>
        <w:rPr>
          <w:sz w:val="28"/>
          <w:szCs w:val="28"/>
        </w:rPr>
        <w:t xml:space="preserve"> из</w:t>
      </w:r>
      <w:r w:rsidR="008C2CE0" w:rsidRPr="00AE0C95">
        <w:rPr>
          <w:sz w:val="28"/>
          <w:szCs w:val="28"/>
        </w:rPr>
        <w:t xml:space="preserve">   коммунальных    водопроводов  по микробиологическим характеристикам в 2019 году </w:t>
      </w:r>
      <w:r w:rsidR="00AE0C95" w:rsidRPr="00AE0C95">
        <w:rPr>
          <w:sz w:val="28"/>
          <w:szCs w:val="28"/>
        </w:rPr>
        <w:t>у</w:t>
      </w:r>
      <w:r>
        <w:rPr>
          <w:sz w:val="28"/>
          <w:szCs w:val="28"/>
        </w:rPr>
        <w:t xml:space="preserve">величился и составил </w:t>
      </w:r>
      <w:r w:rsidR="00AE0C95" w:rsidRPr="00AE0C95">
        <w:rPr>
          <w:sz w:val="28"/>
          <w:szCs w:val="28"/>
        </w:rPr>
        <w:t>0,6 %</w:t>
      </w:r>
      <w:r>
        <w:rPr>
          <w:sz w:val="28"/>
          <w:szCs w:val="28"/>
        </w:rPr>
        <w:t xml:space="preserve">, в </w:t>
      </w:r>
      <w:r w:rsidR="00AE0C95" w:rsidRPr="00AE0C95">
        <w:rPr>
          <w:sz w:val="28"/>
          <w:szCs w:val="28"/>
        </w:rPr>
        <w:t>2018 год</w:t>
      </w:r>
      <w:r>
        <w:rPr>
          <w:sz w:val="28"/>
          <w:szCs w:val="28"/>
        </w:rPr>
        <w:t>у</w:t>
      </w:r>
      <w:r w:rsidR="00AE0C95" w:rsidRPr="00AE0C95">
        <w:rPr>
          <w:sz w:val="28"/>
          <w:szCs w:val="28"/>
        </w:rPr>
        <w:t xml:space="preserve"> – 0,5%</w:t>
      </w:r>
      <w:r w:rsidR="008C2CE0" w:rsidRPr="00AE0C95">
        <w:rPr>
          <w:sz w:val="28"/>
          <w:szCs w:val="28"/>
        </w:rPr>
        <w:t>.</w:t>
      </w:r>
    </w:p>
    <w:p w:rsidR="008C2CE0" w:rsidRPr="00344541" w:rsidRDefault="008C2CE0" w:rsidP="008C2CE0">
      <w:pPr>
        <w:pStyle w:val="ad"/>
        <w:ind w:firstLine="709"/>
        <w:jc w:val="both"/>
        <w:rPr>
          <w:sz w:val="28"/>
          <w:szCs w:val="28"/>
        </w:rPr>
      </w:pPr>
      <w:r w:rsidRPr="00344541">
        <w:rPr>
          <w:sz w:val="28"/>
          <w:szCs w:val="28"/>
        </w:rPr>
        <w:t>При общей за последние пять лет положительной  динамике качества воды из ведомственных хозяйственно-питьевых водопроводов по микробиологическим характеристикам  в 2019 году удельный вес нестанд</w:t>
      </w:r>
      <w:r w:rsidR="00344541">
        <w:rPr>
          <w:sz w:val="28"/>
          <w:szCs w:val="28"/>
        </w:rPr>
        <w:t xml:space="preserve">артных проб составил 1,2 % (2018 год  - 0,99 </w:t>
      </w:r>
      <w:r w:rsidRPr="00344541">
        <w:rPr>
          <w:sz w:val="28"/>
          <w:szCs w:val="28"/>
        </w:rPr>
        <w:t xml:space="preserve">%). </w:t>
      </w:r>
    </w:p>
    <w:p w:rsidR="008C2CE0" w:rsidRPr="00344541" w:rsidRDefault="008C2CE0" w:rsidP="008C2CE0">
      <w:pPr>
        <w:pStyle w:val="ad"/>
        <w:ind w:firstLine="709"/>
        <w:jc w:val="both"/>
        <w:rPr>
          <w:sz w:val="28"/>
          <w:szCs w:val="28"/>
        </w:rPr>
      </w:pPr>
      <w:r w:rsidRPr="00344541">
        <w:rPr>
          <w:sz w:val="28"/>
          <w:szCs w:val="28"/>
        </w:rPr>
        <w:t xml:space="preserve"> Удельный вес нестандартных проб воды из коммунальных водопроводов по санитарно-химическим показателям в 2019</w:t>
      </w:r>
      <w:r w:rsidR="00344541">
        <w:rPr>
          <w:sz w:val="28"/>
          <w:szCs w:val="28"/>
        </w:rPr>
        <w:t xml:space="preserve"> </w:t>
      </w:r>
      <w:r w:rsidR="00344541" w:rsidRPr="00344541">
        <w:rPr>
          <w:sz w:val="28"/>
          <w:szCs w:val="28"/>
        </w:rPr>
        <w:t xml:space="preserve">году увеличился и составил 2,80 %,  в   2018 году – 2,53 </w:t>
      </w:r>
      <w:r w:rsidRPr="00344541">
        <w:rPr>
          <w:sz w:val="28"/>
          <w:szCs w:val="28"/>
        </w:rPr>
        <w:t>%.</w:t>
      </w:r>
    </w:p>
    <w:p w:rsidR="008C2CE0" w:rsidRPr="008C2CE0" w:rsidRDefault="008C2CE0" w:rsidP="008C2CE0">
      <w:pPr>
        <w:pStyle w:val="ad"/>
        <w:ind w:firstLine="709"/>
        <w:jc w:val="both"/>
        <w:rPr>
          <w:sz w:val="28"/>
          <w:szCs w:val="28"/>
          <w:highlight w:val="yellow"/>
        </w:rPr>
      </w:pPr>
      <w:r w:rsidRPr="00344541">
        <w:rPr>
          <w:sz w:val="28"/>
          <w:szCs w:val="28"/>
        </w:rPr>
        <w:t xml:space="preserve">Профилактические мероприятия (промывка сетей) в   районе проводилась </w:t>
      </w:r>
      <w:r w:rsidR="00344541" w:rsidRPr="00344541">
        <w:rPr>
          <w:sz w:val="28"/>
          <w:szCs w:val="28"/>
        </w:rPr>
        <w:t xml:space="preserve">КУП ВКХ "Оршаводоканал" </w:t>
      </w:r>
      <w:r w:rsidRPr="00344541">
        <w:rPr>
          <w:sz w:val="28"/>
          <w:szCs w:val="28"/>
        </w:rPr>
        <w:t>согласно графика промывок и дезинфекций</w:t>
      </w:r>
      <w:r w:rsidRPr="00B63EA4">
        <w:rPr>
          <w:sz w:val="28"/>
          <w:szCs w:val="28"/>
        </w:rPr>
        <w:t>.</w:t>
      </w:r>
      <w:r w:rsidR="00B63EA4">
        <w:rPr>
          <w:sz w:val="28"/>
          <w:szCs w:val="28"/>
        </w:rPr>
        <w:t xml:space="preserve"> </w:t>
      </w:r>
      <w:r w:rsidRPr="00B63EA4">
        <w:rPr>
          <w:color w:val="000000"/>
          <w:sz w:val="28"/>
          <w:szCs w:val="28"/>
        </w:rPr>
        <w:t>Случаи ухудшения качества питьевой воды из коммунальных водопроводов по санитарно-химическим показателям выявлялись</w:t>
      </w:r>
      <w:r w:rsidRPr="00B63EA4">
        <w:rPr>
          <w:i/>
          <w:color w:val="548DD4"/>
          <w:sz w:val="28"/>
          <w:szCs w:val="28"/>
        </w:rPr>
        <w:t xml:space="preserve">  </w:t>
      </w:r>
      <w:r w:rsidRPr="00B63EA4">
        <w:rPr>
          <w:sz w:val="28"/>
          <w:szCs w:val="28"/>
        </w:rPr>
        <w:t xml:space="preserve">в   </w:t>
      </w:r>
      <w:r w:rsidR="00B63EA4" w:rsidRPr="00B63EA4">
        <w:rPr>
          <w:sz w:val="28"/>
          <w:szCs w:val="28"/>
        </w:rPr>
        <w:t xml:space="preserve">д. Редьки и д. Застенки (Осинторфский с/с), </w:t>
      </w:r>
      <w:r w:rsidRPr="00B63EA4">
        <w:rPr>
          <w:sz w:val="28"/>
          <w:szCs w:val="28"/>
        </w:rPr>
        <w:t>в данных населенных пунктах отсут</w:t>
      </w:r>
      <w:r w:rsidR="00B63EA4" w:rsidRPr="00B63EA4">
        <w:rPr>
          <w:sz w:val="28"/>
          <w:szCs w:val="28"/>
        </w:rPr>
        <w:t>ствуют станции обезжелезивания.</w:t>
      </w:r>
    </w:p>
    <w:p w:rsidR="008C2CE0" w:rsidRPr="00B63EA4" w:rsidRDefault="008C2CE0" w:rsidP="008C2CE0">
      <w:pPr>
        <w:ind w:firstLine="851"/>
        <w:jc w:val="both"/>
        <w:rPr>
          <w:i/>
          <w:color w:val="548DD4"/>
          <w:sz w:val="28"/>
          <w:szCs w:val="28"/>
        </w:rPr>
      </w:pPr>
      <w:r w:rsidRPr="00B63EA4">
        <w:rPr>
          <w:sz w:val="28"/>
          <w:szCs w:val="28"/>
        </w:rPr>
        <w:t xml:space="preserve">На ведомственных хозяйственно-питьевых водопроводах в 2019 году по сравнению с 2018 годом удельный вес нестандартных проб воды по санитарно-химическим показателям </w:t>
      </w:r>
      <w:r w:rsidR="00B63EA4" w:rsidRPr="00B63EA4">
        <w:rPr>
          <w:sz w:val="28"/>
          <w:szCs w:val="28"/>
        </w:rPr>
        <w:t xml:space="preserve"> стремительно увеличивается (с 13,90 % до 16,70</w:t>
      </w:r>
      <w:r w:rsidRPr="00B63EA4">
        <w:rPr>
          <w:sz w:val="28"/>
          <w:szCs w:val="28"/>
        </w:rPr>
        <w:t xml:space="preserve"> %).</w:t>
      </w:r>
    </w:p>
    <w:p w:rsidR="008C2CE0" w:rsidRPr="00B63EA4" w:rsidRDefault="008C2CE0" w:rsidP="008C2CE0">
      <w:pPr>
        <w:pStyle w:val="ad"/>
        <w:ind w:firstLine="709"/>
        <w:jc w:val="both"/>
        <w:rPr>
          <w:rFonts w:eastAsia="Calibri"/>
          <w:sz w:val="28"/>
          <w:szCs w:val="28"/>
        </w:rPr>
      </w:pPr>
      <w:r w:rsidRPr="00B63EA4">
        <w:rPr>
          <w:sz w:val="28"/>
          <w:szCs w:val="28"/>
        </w:rPr>
        <w:t xml:space="preserve"> </w:t>
      </w:r>
      <w:r w:rsidRPr="00B63EA4">
        <w:rPr>
          <w:rFonts w:eastAsia="Calibri"/>
          <w:sz w:val="28"/>
          <w:szCs w:val="28"/>
        </w:rPr>
        <w:t>В 2019 году обращения по вопросам водоснабжения и качества питьевой воды не зарегистрированы.</w:t>
      </w:r>
    </w:p>
    <w:p w:rsidR="008C2CE0" w:rsidRPr="00B63EA4" w:rsidRDefault="008C2CE0" w:rsidP="008C2CE0">
      <w:pPr>
        <w:pStyle w:val="ad"/>
        <w:ind w:firstLine="709"/>
        <w:jc w:val="both"/>
        <w:rPr>
          <w:sz w:val="28"/>
          <w:szCs w:val="28"/>
        </w:rPr>
      </w:pPr>
      <w:r w:rsidRPr="00B63EA4">
        <w:rPr>
          <w:sz w:val="28"/>
          <w:szCs w:val="28"/>
        </w:rPr>
        <w:t>При проведении надзорных мероприятий нарушения в части содержания объект</w:t>
      </w:r>
      <w:r w:rsidR="00B63EA4" w:rsidRPr="00B63EA4">
        <w:rPr>
          <w:sz w:val="28"/>
          <w:szCs w:val="28"/>
        </w:rPr>
        <w:t>ов водоснабжения выявлялись в 40</w:t>
      </w:r>
      <w:r w:rsidRPr="00B63EA4">
        <w:rPr>
          <w:sz w:val="28"/>
          <w:szCs w:val="28"/>
        </w:rPr>
        <w:t xml:space="preserve">%, наибольший процент нарушений  касается  ремонта ограждений ЗСО.    </w:t>
      </w:r>
    </w:p>
    <w:p w:rsidR="008C2CE0" w:rsidRPr="008C2CE0" w:rsidRDefault="008C2CE0" w:rsidP="008C2CE0">
      <w:pPr>
        <w:jc w:val="both"/>
        <w:rPr>
          <w:sz w:val="28"/>
          <w:szCs w:val="28"/>
          <w:highlight w:val="yellow"/>
        </w:rPr>
      </w:pPr>
      <w:r w:rsidRPr="00B63EA4">
        <w:rPr>
          <w:sz w:val="28"/>
          <w:szCs w:val="28"/>
        </w:rPr>
        <w:t xml:space="preserve"> </w:t>
      </w:r>
      <w:r w:rsidRPr="00B63EA4">
        <w:rPr>
          <w:sz w:val="28"/>
          <w:szCs w:val="28"/>
        </w:rPr>
        <w:tab/>
        <w:t>При анализе водообеспечения населения района важной особенностью   является   большое количество населенных пунктов с численностью проживающ</w:t>
      </w:r>
      <w:r w:rsidR="00B63EA4" w:rsidRPr="00B63EA4">
        <w:rPr>
          <w:sz w:val="28"/>
          <w:szCs w:val="28"/>
        </w:rPr>
        <w:t xml:space="preserve">его населения до 10 человек –7,6 </w:t>
      </w:r>
      <w:r w:rsidRPr="00B63EA4">
        <w:rPr>
          <w:sz w:val="28"/>
          <w:szCs w:val="28"/>
        </w:rPr>
        <w:t>%. Соответственно отсутствует экономическая целесообразность организации централизованного водоснабжения данных населенных пунктов. Значимым условием в малых населенных пунктах является дальнейшее уменьшение численности населения в них, соответственно уменьшением числа пользователей воды из децентрализованных источников водоснабжения, и как следствие,  уменьшения разбора воды. Это ведет к необходимости дополнительных работ по объему и кратности с целью недопущения ухудшения качества воды этих источников.</w:t>
      </w:r>
    </w:p>
    <w:p w:rsidR="008C2CE0" w:rsidRPr="00B63EA4" w:rsidRDefault="008C2CE0" w:rsidP="008C2CE0">
      <w:pPr>
        <w:pStyle w:val="ad"/>
        <w:ind w:firstLine="708"/>
        <w:jc w:val="both"/>
        <w:rPr>
          <w:color w:val="000000"/>
          <w:sz w:val="28"/>
          <w:szCs w:val="28"/>
        </w:rPr>
      </w:pPr>
      <w:r w:rsidRPr="00B63EA4">
        <w:rPr>
          <w:color w:val="000000"/>
          <w:sz w:val="28"/>
          <w:szCs w:val="28"/>
        </w:rPr>
        <w:t>В районе по состоянию на 201</w:t>
      </w:r>
      <w:r w:rsidR="00B63EA4" w:rsidRPr="00B63EA4">
        <w:rPr>
          <w:color w:val="000000"/>
          <w:sz w:val="28"/>
          <w:szCs w:val="28"/>
        </w:rPr>
        <w:t>9 году  160 колодцев,  из них 12 общественных и 35</w:t>
      </w:r>
      <w:r w:rsidRPr="00B63EA4">
        <w:rPr>
          <w:color w:val="000000"/>
          <w:sz w:val="28"/>
          <w:szCs w:val="28"/>
        </w:rPr>
        <w:t xml:space="preserve"> частных. </w:t>
      </w:r>
    </w:p>
    <w:p w:rsidR="008C2CE0" w:rsidRPr="00B63EA4" w:rsidRDefault="008C2CE0" w:rsidP="008C2CE0">
      <w:pPr>
        <w:ind w:firstLine="708"/>
        <w:jc w:val="both"/>
        <w:rPr>
          <w:sz w:val="28"/>
          <w:szCs w:val="28"/>
        </w:rPr>
      </w:pPr>
      <w:r w:rsidRPr="00B63EA4">
        <w:rPr>
          <w:color w:val="000000"/>
          <w:sz w:val="28"/>
          <w:szCs w:val="28"/>
        </w:rPr>
        <w:t>Случаи ухудшения качества воды в шахтных колодцах по органолептическим пок</w:t>
      </w:r>
      <w:r w:rsidR="00B63EA4" w:rsidRPr="00B63EA4">
        <w:rPr>
          <w:color w:val="000000"/>
          <w:sz w:val="28"/>
          <w:szCs w:val="28"/>
        </w:rPr>
        <w:t>азателям выявлялись в д.</w:t>
      </w:r>
      <w:r w:rsidR="00B63EA4">
        <w:rPr>
          <w:color w:val="000000"/>
          <w:sz w:val="28"/>
          <w:szCs w:val="28"/>
        </w:rPr>
        <w:t xml:space="preserve"> </w:t>
      </w:r>
      <w:r w:rsidR="00B63EA4" w:rsidRPr="00B63EA4">
        <w:rPr>
          <w:color w:val="000000"/>
          <w:sz w:val="28"/>
          <w:szCs w:val="28"/>
        </w:rPr>
        <w:t>Негатино Малосавинский с/с, д. Погодино Зарубский</w:t>
      </w:r>
      <w:r w:rsidRPr="00B63EA4">
        <w:rPr>
          <w:color w:val="000000"/>
          <w:sz w:val="28"/>
          <w:szCs w:val="28"/>
        </w:rPr>
        <w:t xml:space="preserve"> с\с.</w:t>
      </w:r>
    </w:p>
    <w:p w:rsidR="008C2CE0" w:rsidRPr="008C2CE0" w:rsidRDefault="008C2CE0" w:rsidP="008C2CE0">
      <w:pPr>
        <w:ind w:firstLine="708"/>
        <w:jc w:val="both"/>
        <w:rPr>
          <w:sz w:val="28"/>
          <w:szCs w:val="28"/>
          <w:highlight w:val="yellow"/>
        </w:rPr>
      </w:pPr>
      <w:r w:rsidRPr="00B63EA4">
        <w:rPr>
          <w:sz w:val="28"/>
          <w:szCs w:val="28"/>
        </w:rPr>
        <w:t xml:space="preserve">Загрязненность нитратами в </w:t>
      </w:r>
      <w:r w:rsidR="00B63EA4" w:rsidRPr="00B63EA4">
        <w:rPr>
          <w:sz w:val="28"/>
          <w:szCs w:val="28"/>
        </w:rPr>
        <w:t xml:space="preserve">2019 году регистрировалась в 9,6 </w:t>
      </w:r>
      <w:r w:rsidRPr="00B63EA4">
        <w:rPr>
          <w:sz w:val="28"/>
          <w:szCs w:val="28"/>
        </w:rPr>
        <w:t>%   обследованных в плановом порядке ко</w:t>
      </w:r>
      <w:r w:rsidR="00B63EA4" w:rsidRPr="00B63EA4">
        <w:rPr>
          <w:sz w:val="28"/>
          <w:szCs w:val="28"/>
        </w:rPr>
        <w:t>лодцев, в сравнении с 2018 (9,5</w:t>
      </w:r>
      <w:r w:rsidR="001138A5">
        <w:rPr>
          <w:sz w:val="28"/>
          <w:szCs w:val="28"/>
        </w:rPr>
        <w:t xml:space="preserve"> %).</w:t>
      </w:r>
    </w:p>
    <w:p w:rsidR="008C2CE0" w:rsidRPr="001138A5" w:rsidRDefault="008C2CE0" w:rsidP="008C2CE0">
      <w:pPr>
        <w:pStyle w:val="ad"/>
        <w:ind w:firstLine="708"/>
        <w:jc w:val="both"/>
        <w:rPr>
          <w:rFonts w:eastAsia="Calibri"/>
          <w:sz w:val="28"/>
          <w:szCs w:val="28"/>
        </w:rPr>
      </w:pPr>
      <w:r w:rsidRPr="001138A5">
        <w:rPr>
          <w:rFonts w:eastAsia="Calibri"/>
          <w:sz w:val="28"/>
          <w:szCs w:val="28"/>
        </w:rPr>
        <w:t>Обращений по вопросам качества воды в колодцах не поступало.</w:t>
      </w:r>
    </w:p>
    <w:p w:rsidR="008C2CE0" w:rsidRPr="001138A5" w:rsidRDefault="008C2CE0" w:rsidP="008C2CE0">
      <w:pPr>
        <w:pStyle w:val="ad"/>
        <w:jc w:val="both"/>
        <w:rPr>
          <w:sz w:val="28"/>
          <w:szCs w:val="28"/>
        </w:rPr>
      </w:pPr>
      <w:r w:rsidRPr="001138A5">
        <w:rPr>
          <w:sz w:val="28"/>
          <w:szCs w:val="28"/>
        </w:rPr>
        <w:lastRenderedPageBreak/>
        <w:t xml:space="preserve">            В Сенненском РУП ЖКХ организована специализированная бригада по обслуживанию колодцев, в связи с чем благоустройство (навесов, общественных ведер</w:t>
      </w:r>
      <w:r w:rsidR="001138A5">
        <w:rPr>
          <w:sz w:val="28"/>
          <w:szCs w:val="28"/>
        </w:rPr>
        <w:t>, скамеек</w:t>
      </w:r>
      <w:r w:rsidRPr="001138A5">
        <w:rPr>
          <w:sz w:val="28"/>
          <w:szCs w:val="28"/>
        </w:rPr>
        <w:t>) проводится своевременно.</w:t>
      </w:r>
    </w:p>
    <w:p w:rsidR="008C2CE0" w:rsidRPr="001138A5" w:rsidRDefault="008C2CE0" w:rsidP="008C2CE0">
      <w:pPr>
        <w:ind w:firstLine="709"/>
        <w:jc w:val="both"/>
        <w:rPr>
          <w:sz w:val="28"/>
          <w:szCs w:val="28"/>
        </w:rPr>
      </w:pPr>
      <w:r w:rsidRPr="001138A5">
        <w:rPr>
          <w:sz w:val="28"/>
          <w:szCs w:val="28"/>
        </w:rPr>
        <w:t xml:space="preserve"> В течение 2019 года вопросы водоснабжения населения рассматривались еженедельно на плановом совещании при </w:t>
      </w:r>
      <w:r w:rsidR="001138A5">
        <w:rPr>
          <w:sz w:val="28"/>
          <w:szCs w:val="28"/>
        </w:rPr>
        <w:t>участии председателя Дубровенского</w:t>
      </w:r>
      <w:r w:rsidRPr="001138A5">
        <w:rPr>
          <w:sz w:val="28"/>
          <w:szCs w:val="28"/>
        </w:rPr>
        <w:t xml:space="preserve"> райисполкома в присутствии председателей сельских исполнительных комитетов и представителей санитарной службы с выработкой протокола поруч</w:t>
      </w:r>
      <w:r w:rsidR="001138A5">
        <w:rPr>
          <w:sz w:val="28"/>
          <w:szCs w:val="28"/>
        </w:rPr>
        <w:t>ений по проблемным вопросам (7 протоколов</w:t>
      </w:r>
      <w:r w:rsidRPr="001138A5">
        <w:rPr>
          <w:sz w:val="28"/>
          <w:szCs w:val="28"/>
        </w:rPr>
        <w:t xml:space="preserve">).  </w:t>
      </w:r>
    </w:p>
    <w:p w:rsidR="008C2CE0" w:rsidRPr="008C2CE0" w:rsidRDefault="008C2CE0" w:rsidP="008C2CE0">
      <w:pPr>
        <w:ind w:firstLine="708"/>
        <w:jc w:val="both"/>
        <w:rPr>
          <w:sz w:val="28"/>
          <w:szCs w:val="28"/>
          <w:highlight w:val="yellow"/>
        </w:rPr>
      </w:pPr>
      <w:r w:rsidRPr="001138A5">
        <w:rPr>
          <w:sz w:val="28"/>
          <w:szCs w:val="28"/>
        </w:rPr>
        <w:t>Задачи: Продолжить углубленное изучение с использованием риск ориентированного подхода вопросов качества и безопасности воды систем водоснабжения (централизованных и нецентрализованных) на основании анализа многолетних результатов лабораторных исследований качества питьевой воды, используемой населением, в разводящей сети из разных систем водоснабжения и определенного содержания химических веществ, являющихся приоритетными загрязнителями, характерными для питьевой воды, в том числе на основании результатов производственного контроля, в увязке с количеством населения, не имеющего доступа к качественной и безопасной питьевой воде. Потребовать от владельцев водопроводов и проконтролировать выполнение порядка санитарной обработки сооружений и сетей систем централизованного хозяйственно-питьевого водоснабжения, соблюдение технологических регламентов по содержанию и обслуживанию водопроводов, предоставление аналитической информации о результатах ведомственного лабораторного контроля качества питьевой воды.  Обеспечить максимальный охват лабораторными исследованиями (в том числе на содержание нитратов) общественных нецентрализованных источников питьевого водоснабжения (используя при их выборе риск ориентированный подход) с последующей оценкой полученных результатов. Разработать информационную стратегию работы с населением по вопросам воды и здоровья, в первую очередь с применением информационного ресурса глобальной сети интернет. До населения на постоянной основе доводить информацию о наиболее актуальных рисках для здоровья, связанных с питьевой водой, гигиенической значимости приоритетных показателей безопасности питьевой воды, памятки о дезинфекции колодцев и т.д., о соответствии воды гигиеническим нормативам в общественных децентрализованных источниках питьевого водоснабжения, где можно провести исследования воды. Активизировать проводимую среди населения информационно-образовательную работу по вопросам эксплуатации индивидуальных и общественных источников нецентрализованного питьевого водоснабжения.</w:t>
      </w:r>
    </w:p>
    <w:p w:rsidR="008C2CE0" w:rsidRPr="008C2CE0" w:rsidRDefault="008C2CE0" w:rsidP="008C2CE0">
      <w:pPr>
        <w:ind w:firstLine="708"/>
        <w:jc w:val="both"/>
        <w:rPr>
          <w:sz w:val="28"/>
          <w:szCs w:val="28"/>
          <w:highlight w:val="yellow"/>
        </w:rPr>
      </w:pPr>
      <w:r w:rsidRPr="00084E6C">
        <w:rPr>
          <w:b/>
          <w:sz w:val="28"/>
          <w:szCs w:val="28"/>
        </w:rPr>
        <w:t xml:space="preserve">Гигиеническое обеспечение банного обслуживания.   </w:t>
      </w:r>
      <w:r w:rsidRPr="00084E6C">
        <w:rPr>
          <w:sz w:val="28"/>
          <w:szCs w:val="28"/>
        </w:rPr>
        <w:t>На т</w:t>
      </w:r>
      <w:r w:rsidR="001138A5" w:rsidRPr="00084E6C">
        <w:rPr>
          <w:sz w:val="28"/>
          <w:szCs w:val="28"/>
        </w:rPr>
        <w:t>ерритории района функционирует 2</w:t>
      </w:r>
      <w:r w:rsidRPr="00084E6C">
        <w:rPr>
          <w:sz w:val="28"/>
          <w:szCs w:val="28"/>
        </w:rPr>
        <w:t xml:space="preserve"> о</w:t>
      </w:r>
      <w:r w:rsidR="001138A5" w:rsidRPr="00084E6C">
        <w:rPr>
          <w:sz w:val="28"/>
          <w:szCs w:val="28"/>
        </w:rPr>
        <w:t xml:space="preserve">бщественные бани:  </w:t>
      </w:r>
      <w:r w:rsidR="00084E6C" w:rsidRPr="00084E6C">
        <w:rPr>
          <w:sz w:val="28"/>
          <w:szCs w:val="28"/>
        </w:rPr>
        <w:t>№1 РУП в  г.Дубровно на 4</w:t>
      </w:r>
      <w:r w:rsidRPr="00084E6C">
        <w:rPr>
          <w:sz w:val="28"/>
          <w:szCs w:val="28"/>
        </w:rPr>
        <w:t xml:space="preserve">0 помывочных мест; </w:t>
      </w:r>
      <w:r w:rsidR="00084E6C">
        <w:rPr>
          <w:sz w:val="28"/>
          <w:szCs w:val="28"/>
        </w:rPr>
        <w:t xml:space="preserve">1 </w:t>
      </w:r>
      <w:r w:rsidR="00084E6C" w:rsidRPr="00084E6C">
        <w:rPr>
          <w:sz w:val="28"/>
          <w:szCs w:val="28"/>
        </w:rPr>
        <w:t>баня в аг. Осинторф, Осинторфский</w:t>
      </w:r>
      <w:r w:rsidRPr="00084E6C">
        <w:rPr>
          <w:sz w:val="28"/>
          <w:szCs w:val="28"/>
        </w:rPr>
        <w:t xml:space="preserve"> с/с на </w:t>
      </w:r>
      <w:r w:rsidR="00084E6C" w:rsidRPr="00084E6C">
        <w:rPr>
          <w:sz w:val="28"/>
          <w:szCs w:val="28"/>
        </w:rPr>
        <w:t>20 помывочных мест.  Состояние 2</w:t>
      </w:r>
      <w:r w:rsidRPr="00084E6C">
        <w:rPr>
          <w:sz w:val="28"/>
          <w:szCs w:val="28"/>
        </w:rPr>
        <w:t xml:space="preserve">-х бань  удовлетворительное, ремонты помещений и оборудования проводятся  своевременно, полностью обеспечены  инвентарем. </w:t>
      </w:r>
      <w:r w:rsidR="00084E6C" w:rsidRPr="00084E6C">
        <w:rPr>
          <w:sz w:val="28"/>
          <w:szCs w:val="28"/>
        </w:rPr>
        <w:t>В коммунальной бане аг. Осинторф требуется ремонт фасада здания</w:t>
      </w:r>
      <w:r w:rsidRPr="00084E6C">
        <w:rPr>
          <w:sz w:val="28"/>
          <w:szCs w:val="28"/>
        </w:rPr>
        <w:t>. Жалобы по вопросам банного обслуживания  не зарегистрированы.</w:t>
      </w:r>
    </w:p>
    <w:p w:rsidR="008C2CE0" w:rsidRPr="00084E6C" w:rsidRDefault="008C2CE0" w:rsidP="008C2CE0">
      <w:pPr>
        <w:ind w:firstLine="708"/>
        <w:jc w:val="both"/>
        <w:rPr>
          <w:sz w:val="28"/>
          <w:szCs w:val="28"/>
        </w:rPr>
      </w:pPr>
      <w:r w:rsidRPr="00084E6C">
        <w:rPr>
          <w:b/>
          <w:sz w:val="28"/>
          <w:szCs w:val="28"/>
        </w:rPr>
        <w:lastRenderedPageBreak/>
        <w:t>По благоустройству и санитарному состоянию территорий населенных пунктов и объектов</w:t>
      </w:r>
      <w:r w:rsidRPr="00084E6C">
        <w:rPr>
          <w:sz w:val="28"/>
          <w:szCs w:val="28"/>
        </w:rPr>
        <w:t>:</w:t>
      </w:r>
    </w:p>
    <w:p w:rsidR="008C2CE0" w:rsidRPr="008C2CE0" w:rsidRDefault="008C2CE0" w:rsidP="008C2CE0">
      <w:pPr>
        <w:ind w:firstLine="708"/>
        <w:jc w:val="both"/>
        <w:rPr>
          <w:sz w:val="28"/>
          <w:szCs w:val="28"/>
          <w:highlight w:val="yellow"/>
        </w:rPr>
      </w:pPr>
      <w:r w:rsidRPr="00084E6C">
        <w:rPr>
          <w:sz w:val="28"/>
          <w:szCs w:val="28"/>
        </w:rPr>
        <w:t>За  2019</w:t>
      </w:r>
      <w:r w:rsidR="00084E6C" w:rsidRPr="00084E6C">
        <w:rPr>
          <w:sz w:val="28"/>
          <w:szCs w:val="28"/>
        </w:rPr>
        <w:t xml:space="preserve"> </w:t>
      </w:r>
      <w:r w:rsidRPr="00084E6C">
        <w:rPr>
          <w:sz w:val="28"/>
          <w:szCs w:val="28"/>
        </w:rPr>
        <w:t>г  специалистами  учреждения   государственного  с</w:t>
      </w:r>
      <w:r w:rsidR="00084E6C" w:rsidRPr="00084E6C">
        <w:rPr>
          <w:sz w:val="28"/>
          <w:szCs w:val="28"/>
        </w:rPr>
        <w:t>анитарного  надзора  Дубровенского</w:t>
      </w:r>
      <w:r w:rsidR="00084E6C">
        <w:rPr>
          <w:sz w:val="28"/>
          <w:szCs w:val="28"/>
        </w:rPr>
        <w:t xml:space="preserve">  района проведено  1360</w:t>
      </w:r>
      <w:r w:rsidRPr="00084E6C">
        <w:rPr>
          <w:sz w:val="28"/>
          <w:szCs w:val="28"/>
        </w:rPr>
        <w:t xml:space="preserve">  мониторингов   подконтрольных  объектов  с  прилегающими  территориями  по вопросам  благоустройства  и  санитарного содержания, </w:t>
      </w:r>
      <w:r w:rsidR="00084E6C" w:rsidRPr="00084E6C">
        <w:rPr>
          <w:sz w:val="28"/>
          <w:szCs w:val="28"/>
        </w:rPr>
        <w:t>в том числе  662  территории</w:t>
      </w:r>
      <w:r w:rsidRPr="00084E6C">
        <w:rPr>
          <w:sz w:val="28"/>
          <w:szCs w:val="28"/>
        </w:rPr>
        <w:t xml:space="preserve">  предприятий и организаций,  </w:t>
      </w:r>
      <w:r w:rsidR="00084E6C" w:rsidRPr="00084E6C">
        <w:rPr>
          <w:sz w:val="28"/>
          <w:szCs w:val="28"/>
        </w:rPr>
        <w:t>111  дворовых  территорий,  24</w:t>
      </w:r>
      <w:r w:rsidRPr="00084E6C">
        <w:rPr>
          <w:sz w:val="28"/>
          <w:szCs w:val="28"/>
        </w:rPr>
        <w:t xml:space="preserve">  га</w:t>
      </w:r>
      <w:r w:rsidR="00084E6C" w:rsidRPr="00084E6C">
        <w:rPr>
          <w:sz w:val="28"/>
          <w:szCs w:val="28"/>
        </w:rPr>
        <w:t xml:space="preserve">ражных и дачных кооперативов, 2 строительных площадок, 22  автозаправочных станции,  364 </w:t>
      </w:r>
      <w:r w:rsidRPr="00084E6C">
        <w:rPr>
          <w:sz w:val="28"/>
          <w:szCs w:val="28"/>
        </w:rPr>
        <w:t>территорий  сельскохозяйственных объек</w:t>
      </w:r>
      <w:r w:rsidR="00084E6C" w:rsidRPr="00084E6C">
        <w:rPr>
          <w:sz w:val="28"/>
          <w:szCs w:val="28"/>
        </w:rPr>
        <w:t>тов,   123</w:t>
      </w:r>
      <w:r w:rsidRPr="00084E6C">
        <w:rPr>
          <w:sz w:val="28"/>
          <w:szCs w:val="28"/>
        </w:rPr>
        <w:t xml:space="preserve">  кладбищ.</w:t>
      </w:r>
    </w:p>
    <w:p w:rsidR="008C2CE0" w:rsidRPr="008C2CE0" w:rsidRDefault="0031552E" w:rsidP="008C2CE0">
      <w:pPr>
        <w:jc w:val="both"/>
        <w:rPr>
          <w:sz w:val="28"/>
          <w:szCs w:val="28"/>
          <w:highlight w:val="yellow"/>
        </w:rPr>
      </w:pPr>
      <w:r w:rsidRPr="0031552E">
        <w:rPr>
          <w:sz w:val="28"/>
          <w:szCs w:val="28"/>
        </w:rPr>
        <w:t xml:space="preserve">  </w:t>
      </w:r>
      <w:r w:rsidRPr="0031552E">
        <w:rPr>
          <w:sz w:val="28"/>
          <w:szCs w:val="28"/>
        </w:rPr>
        <w:tab/>
        <w:t xml:space="preserve">На 74 </w:t>
      </w:r>
      <w:r w:rsidR="008C2CE0" w:rsidRPr="0031552E">
        <w:rPr>
          <w:sz w:val="28"/>
          <w:szCs w:val="28"/>
        </w:rPr>
        <w:t>объектах выявлены нарушения санитарно-эпидемиологического законодательства  по  вопросам санитарной  очистки и благоу</w:t>
      </w:r>
      <w:r w:rsidRPr="0031552E">
        <w:rPr>
          <w:sz w:val="28"/>
          <w:szCs w:val="28"/>
        </w:rPr>
        <w:t xml:space="preserve">стройства, в том числе на 17 </w:t>
      </w:r>
      <w:r w:rsidR="008C2CE0" w:rsidRPr="0031552E">
        <w:rPr>
          <w:sz w:val="28"/>
          <w:szCs w:val="28"/>
        </w:rPr>
        <w:t>(</w:t>
      </w:r>
      <w:r w:rsidRPr="0031552E">
        <w:rPr>
          <w:sz w:val="28"/>
          <w:szCs w:val="28"/>
        </w:rPr>
        <w:t xml:space="preserve">22,97 </w:t>
      </w:r>
      <w:r w:rsidR="008C2CE0" w:rsidRPr="0031552E">
        <w:rPr>
          <w:sz w:val="28"/>
          <w:szCs w:val="28"/>
        </w:rPr>
        <w:t xml:space="preserve">%)  территориях предприятий и организаций,  </w:t>
      </w:r>
      <w:r w:rsidRPr="0031552E">
        <w:rPr>
          <w:sz w:val="28"/>
          <w:szCs w:val="28"/>
        </w:rPr>
        <w:t>11</w:t>
      </w:r>
      <w:r w:rsidR="008C2CE0" w:rsidRPr="0031552E">
        <w:rPr>
          <w:sz w:val="28"/>
          <w:szCs w:val="28"/>
        </w:rPr>
        <w:t xml:space="preserve">   </w:t>
      </w:r>
      <w:r w:rsidRPr="0031552E">
        <w:rPr>
          <w:sz w:val="28"/>
          <w:szCs w:val="28"/>
        </w:rPr>
        <w:t xml:space="preserve">(14,86 </w:t>
      </w:r>
      <w:r w:rsidR="008C2CE0" w:rsidRPr="0031552E">
        <w:rPr>
          <w:sz w:val="28"/>
          <w:szCs w:val="28"/>
        </w:rPr>
        <w:t xml:space="preserve">%)  дворовой территории,   </w:t>
      </w:r>
      <w:r w:rsidRPr="0031552E">
        <w:rPr>
          <w:sz w:val="28"/>
          <w:szCs w:val="28"/>
        </w:rPr>
        <w:t>7</w:t>
      </w:r>
      <w:r w:rsidR="008C2CE0" w:rsidRPr="0031552E">
        <w:rPr>
          <w:sz w:val="28"/>
          <w:szCs w:val="28"/>
        </w:rPr>
        <w:t xml:space="preserve"> (</w:t>
      </w:r>
      <w:r w:rsidRPr="0031552E">
        <w:rPr>
          <w:sz w:val="28"/>
          <w:szCs w:val="28"/>
        </w:rPr>
        <w:t xml:space="preserve">9,46 </w:t>
      </w:r>
      <w:r w:rsidR="008C2CE0" w:rsidRPr="0031552E">
        <w:rPr>
          <w:sz w:val="28"/>
          <w:szCs w:val="28"/>
        </w:rPr>
        <w:t xml:space="preserve">%) гаражных  и дачных  кооперативах,   0 (  0 %)  строительных площадок,   0 ( 0 %) автозаправочных станциях,    </w:t>
      </w:r>
      <w:r w:rsidRPr="0031552E">
        <w:rPr>
          <w:sz w:val="28"/>
          <w:szCs w:val="28"/>
        </w:rPr>
        <w:t>23</w:t>
      </w:r>
      <w:r w:rsidR="008C2CE0" w:rsidRPr="0031552E">
        <w:rPr>
          <w:sz w:val="28"/>
          <w:szCs w:val="28"/>
        </w:rPr>
        <w:t xml:space="preserve"> </w:t>
      </w:r>
      <w:r w:rsidRPr="0031552E">
        <w:rPr>
          <w:sz w:val="28"/>
          <w:szCs w:val="28"/>
        </w:rPr>
        <w:t xml:space="preserve">(31,08 </w:t>
      </w:r>
      <w:r w:rsidR="008C2CE0" w:rsidRPr="0031552E">
        <w:rPr>
          <w:sz w:val="28"/>
          <w:szCs w:val="28"/>
        </w:rPr>
        <w:t xml:space="preserve">%) территориях сельскохозяйственных  объектов,   26  </w:t>
      </w:r>
      <w:r w:rsidRPr="0031552E">
        <w:rPr>
          <w:sz w:val="28"/>
          <w:szCs w:val="28"/>
        </w:rPr>
        <w:t>(35,14</w:t>
      </w:r>
      <w:r w:rsidR="008C2CE0" w:rsidRPr="0031552E">
        <w:rPr>
          <w:sz w:val="28"/>
          <w:szCs w:val="28"/>
        </w:rPr>
        <w:t xml:space="preserve"> %) кладбищах.    Нарушения выявлялись  в  части содержания контейнерных  площадок (31,3%), скопления мусора   в неустановленных местах,  несвоевременного   вывоз   твердых отходов, в том  числе крупногабаритных (27,7%), други</w:t>
      </w:r>
      <w:r w:rsidRPr="0031552E">
        <w:rPr>
          <w:sz w:val="28"/>
          <w:szCs w:val="28"/>
        </w:rPr>
        <w:t>е нарушения (40%).  Выявлено  2</w:t>
      </w:r>
      <w:r>
        <w:rPr>
          <w:sz w:val="28"/>
          <w:szCs w:val="28"/>
        </w:rPr>
        <w:t xml:space="preserve">  несанкциониронные    свалки</w:t>
      </w:r>
      <w:r w:rsidR="008C2CE0" w:rsidRPr="0031552E">
        <w:rPr>
          <w:sz w:val="28"/>
          <w:szCs w:val="28"/>
        </w:rPr>
        <w:t xml:space="preserve">  мусора, все ликвидированы.</w:t>
      </w:r>
    </w:p>
    <w:p w:rsidR="003D130D" w:rsidRDefault="008C2CE0" w:rsidP="008C2CE0">
      <w:pPr>
        <w:jc w:val="both"/>
        <w:rPr>
          <w:sz w:val="28"/>
          <w:szCs w:val="28"/>
        </w:rPr>
      </w:pPr>
      <w:r w:rsidRPr="0031552E">
        <w:rPr>
          <w:sz w:val="28"/>
          <w:szCs w:val="28"/>
        </w:rPr>
        <w:t xml:space="preserve">  </w:t>
      </w:r>
      <w:r w:rsidRPr="0031552E">
        <w:rPr>
          <w:sz w:val="28"/>
          <w:szCs w:val="28"/>
        </w:rPr>
        <w:tab/>
        <w:t>По  фактам  выявленных нарушений в адрес  администраций  предприятий,  орган</w:t>
      </w:r>
      <w:r w:rsidR="0031552E" w:rsidRPr="0031552E">
        <w:rPr>
          <w:sz w:val="28"/>
          <w:szCs w:val="28"/>
        </w:rPr>
        <w:t>изаций и ведомств направлено 297</w:t>
      </w:r>
      <w:r w:rsidRPr="0031552E">
        <w:rPr>
          <w:sz w:val="28"/>
          <w:szCs w:val="28"/>
        </w:rPr>
        <w:t xml:space="preserve"> рекомендаций по устранению  выя</w:t>
      </w:r>
      <w:r w:rsidR="0031552E" w:rsidRPr="0031552E">
        <w:rPr>
          <w:sz w:val="28"/>
          <w:szCs w:val="28"/>
        </w:rPr>
        <w:t>вленных   нарушений,  из них 290 (97,64 %</w:t>
      </w:r>
      <w:r w:rsidRPr="0031552E">
        <w:rPr>
          <w:sz w:val="28"/>
          <w:szCs w:val="28"/>
        </w:rPr>
        <w:t>) рекомендаций выполнено  в установленные сроки, выполнение остальных  рекомендаций находится на контроле.  В районные испол</w:t>
      </w:r>
      <w:r w:rsidR="0031552E" w:rsidRPr="0031552E">
        <w:rPr>
          <w:sz w:val="28"/>
          <w:szCs w:val="28"/>
        </w:rPr>
        <w:t>нительные комитеты направлено 17</w:t>
      </w:r>
      <w:r w:rsidRPr="0031552E">
        <w:rPr>
          <w:sz w:val="28"/>
          <w:szCs w:val="28"/>
        </w:rPr>
        <w:t xml:space="preserve"> материалов, в заинтере</w:t>
      </w:r>
      <w:r w:rsidR="0031552E" w:rsidRPr="0031552E">
        <w:rPr>
          <w:sz w:val="28"/>
          <w:szCs w:val="28"/>
        </w:rPr>
        <w:t>сованные службы и ведомства - 18</w:t>
      </w:r>
      <w:r w:rsidRPr="0031552E">
        <w:rPr>
          <w:sz w:val="28"/>
          <w:szCs w:val="28"/>
        </w:rPr>
        <w:t>. Субъектам хо</w:t>
      </w:r>
      <w:r w:rsidR="0031552E" w:rsidRPr="0031552E">
        <w:rPr>
          <w:sz w:val="28"/>
          <w:szCs w:val="28"/>
        </w:rPr>
        <w:t>зяйствования     направлено   14</w:t>
      </w:r>
      <w:r w:rsidRPr="0031552E">
        <w:rPr>
          <w:sz w:val="28"/>
          <w:szCs w:val="28"/>
        </w:rPr>
        <w:t xml:space="preserve">  ходатайств   о  привлечении  к дисциплинарной  ответственности вино</w:t>
      </w:r>
      <w:r w:rsidR="0031552E" w:rsidRPr="0031552E">
        <w:rPr>
          <w:sz w:val="28"/>
          <w:szCs w:val="28"/>
        </w:rPr>
        <w:t>вных,  привлечено 7</w:t>
      </w:r>
      <w:r w:rsidRPr="0031552E">
        <w:rPr>
          <w:sz w:val="28"/>
          <w:szCs w:val="28"/>
        </w:rPr>
        <w:t>.</w:t>
      </w:r>
    </w:p>
    <w:p w:rsidR="008C2CE0" w:rsidRPr="008C2CE0" w:rsidRDefault="008C2CE0" w:rsidP="003D130D">
      <w:pPr>
        <w:ind w:firstLine="709"/>
        <w:jc w:val="both"/>
        <w:rPr>
          <w:sz w:val="28"/>
          <w:szCs w:val="28"/>
          <w:highlight w:val="yellow"/>
        </w:rPr>
      </w:pPr>
      <w:r w:rsidRPr="003D130D">
        <w:rPr>
          <w:sz w:val="28"/>
          <w:szCs w:val="28"/>
        </w:rPr>
        <w:t>П</w:t>
      </w:r>
      <w:r w:rsidR="0031552E" w:rsidRPr="003D130D">
        <w:rPr>
          <w:sz w:val="28"/>
          <w:szCs w:val="28"/>
        </w:rPr>
        <w:t>роконтролировано состояние  8582</w:t>
      </w:r>
      <w:r w:rsidRPr="003D130D">
        <w:rPr>
          <w:sz w:val="28"/>
          <w:szCs w:val="28"/>
        </w:rPr>
        <w:t xml:space="preserve">  территорий, прилегающих </w:t>
      </w:r>
      <w:r w:rsidR="0031552E" w:rsidRPr="003D130D">
        <w:rPr>
          <w:sz w:val="28"/>
          <w:szCs w:val="28"/>
        </w:rPr>
        <w:t xml:space="preserve"> к усадебным жилым домам, на 164</w:t>
      </w:r>
      <w:r w:rsidR="003D130D" w:rsidRPr="003D130D">
        <w:rPr>
          <w:sz w:val="28"/>
          <w:szCs w:val="28"/>
        </w:rPr>
        <w:t xml:space="preserve"> территориях (1,91 %</w:t>
      </w:r>
      <w:r w:rsidRPr="003D130D">
        <w:rPr>
          <w:sz w:val="28"/>
          <w:szCs w:val="28"/>
        </w:rPr>
        <w:t>) выявлены нарушения. Выданы  письма-требования  домовладельцам  по устранению нарушений  содержания  территорий, установлен контроль их выполнения.</w:t>
      </w:r>
    </w:p>
    <w:p w:rsidR="003D130D" w:rsidRDefault="008C2CE0" w:rsidP="003D130D">
      <w:pPr>
        <w:jc w:val="both"/>
        <w:rPr>
          <w:sz w:val="28"/>
          <w:szCs w:val="28"/>
        </w:rPr>
      </w:pPr>
      <w:r w:rsidRPr="003D130D">
        <w:rPr>
          <w:sz w:val="28"/>
          <w:szCs w:val="28"/>
        </w:rPr>
        <w:t xml:space="preserve">    </w:t>
      </w:r>
      <w:r w:rsidRPr="003D130D">
        <w:rPr>
          <w:sz w:val="28"/>
          <w:szCs w:val="28"/>
        </w:rPr>
        <w:tab/>
        <w:t>Одним из  условий поддержания порядка на территории населенных пунктов, в том  числе сельских, недопущения несанкционированных мест размещения отходов является должная организация  и осуществление планово - регулярной очистки.   С учетом  выявляемых  в 2017-2019 г  нарушений  в системе  обращения  с коммунальными  отходами  были  внесены  изменения  в районную  схему  обращения  с отходами</w:t>
      </w:r>
      <w:r w:rsidRPr="003D130D">
        <w:rPr>
          <w:sz w:val="32"/>
          <w:szCs w:val="32"/>
        </w:rPr>
        <w:t xml:space="preserve">. </w:t>
      </w:r>
      <w:r w:rsidRPr="003D130D">
        <w:rPr>
          <w:sz w:val="28"/>
          <w:szCs w:val="28"/>
        </w:rPr>
        <w:t xml:space="preserve">В схему обращения  включены все населенные пункты района </w:t>
      </w:r>
      <w:r w:rsidR="003D130D" w:rsidRPr="003D130D">
        <w:rPr>
          <w:sz w:val="28"/>
          <w:szCs w:val="28"/>
        </w:rPr>
        <w:t>(Решение Дубровенского райисполкома № 354 от 24.06</w:t>
      </w:r>
      <w:r w:rsidRPr="003D130D">
        <w:rPr>
          <w:sz w:val="28"/>
          <w:szCs w:val="28"/>
        </w:rPr>
        <w:t>.2019 года).   После принятых органами госсаннадзора мер на территории увеличился процент  охвата сельских населенных пунктов, включенных  в схему обращения с отходами, в которых работа удалению ТО проводится силами и</w:t>
      </w:r>
      <w:r w:rsidR="003D130D">
        <w:rPr>
          <w:sz w:val="28"/>
          <w:szCs w:val="28"/>
        </w:rPr>
        <w:t xml:space="preserve"> средствами предприятиями ЖКХ.</w:t>
      </w:r>
      <w:r w:rsidRPr="003D130D">
        <w:rPr>
          <w:sz w:val="28"/>
          <w:szCs w:val="28"/>
        </w:rPr>
        <w:t xml:space="preserve"> </w:t>
      </w:r>
    </w:p>
    <w:p w:rsidR="008C2CE0" w:rsidRDefault="008C2CE0" w:rsidP="003D130D">
      <w:pPr>
        <w:jc w:val="both"/>
        <w:rPr>
          <w:sz w:val="32"/>
          <w:szCs w:val="32"/>
        </w:rPr>
      </w:pPr>
      <w:r w:rsidRPr="003D130D">
        <w:rPr>
          <w:sz w:val="32"/>
          <w:szCs w:val="32"/>
        </w:rPr>
        <w:t xml:space="preserve">  </w:t>
      </w:r>
      <w:r w:rsidRPr="003D130D">
        <w:rPr>
          <w:sz w:val="32"/>
          <w:szCs w:val="32"/>
        </w:rPr>
        <w:tab/>
      </w:r>
    </w:p>
    <w:p w:rsidR="005B1941" w:rsidRPr="007C6DEC" w:rsidRDefault="005B1941" w:rsidP="003D130D">
      <w:pPr>
        <w:jc w:val="both"/>
        <w:rPr>
          <w:sz w:val="28"/>
          <w:szCs w:val="28"/>
        </w:rPr>
      </w:pPr>
    </w:p>
    <w:p w:rsidR="008C2CE0" w:rsidRPr="007C6DEC" w:rsidRDefault="008C2CE0" w:rsidP="008C2CE0">
      <w:pPr>
        <w:jc w:val="center"/>
        <w:rPr>
          <w:b/>
          <w:sz w:val="28"/>
          <w:szCs w:val="28"/>
        </w:rPr>
      </w:pPr>
      <w:r w:rsidRPr="007C6DEC">
        <w:rPr>
          <w:b/>
          <w:sz w:val="28"/>
          <w:szCs w:val="28"/>
        </w:rPr>
        <w:lastRenderedPageBreak/>
        <w:t>Планово-регулярная очистка</w:t>
      </w:r>
    </w:p>
    <w:p w:rsidR="008C2CE0" w:rsidRPr="003D130D" w:rsidRDefault="005B1941" w:rsidP="008C2CE0">
      <w:pPr>
        <w:jc w:val="right"/>
      </w:pPr>
      <w:r>
        <w:t>Таблица 18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062"/>
        <w:gridCol w:w="1559"/>
        <w:gridCol w:w="1701"/>
      </w:tblGrid>
      <w:tr w:rsidR="008C2CE0" w:rsidRPr="003D130D" w:rsidTr="00235D7B">
        <w:trPr>
          <w:jc w:val="center"/>
        </w:trPr>
        <w:tc>
          <w:tcPr>
            <w:tcW w:w="6062" w:type="dxa"/>
            <w:shd w:val="clear" w:color="auto" w:fill="auto"/>
          </w:tcPr>
          <w:p w:rsidR="008C2CE0" w:rsidRPr="003D130D" w:rsidRDefault="008C2CE0" w:rsidP="00235D7B"/>
        </w:tc>
        <w:tc>
          <w:tcPr>
            <w:tcW w:w="1559" w:type="dxa"/>
            <w:shd w:val="clear" w:color="auto" w:fill="auto"/>
          </w:tcPr>
          <w:p w:rsidR="008C2CE0" w:rsidRPr="003D130D" w:rsidRDefault="008C2CE0" w:rsidP="00235D7B">
            <w:r w:rsidRPr="003D130D">
              <w:t>2018</w:t>
            </w:r>
          </w:p>
        </w:tc>
        <w:tc>
          <w:tcPr>
            <w:tcW w:w="1701" w:type="dxa"/>
            <w:shd w:val="clear" w:color="auto" w:fill="auto"/>
          </w:tcPr>
          <w:p w:rsidR="008C2CE0" w:rsidRPr="003D130D" w:rsidRDefault="008C2CE0" w:rsidP="00235D7B">
            <w:r w:rsidRPr="003D130D">
              <w:t>2019</w:t>
            </w:r>
          </w:p>
        </w:tc>
      </w:tr>
      <w:tr w:rsidR="008C2CE0" w:rsidRPr="008C2CE0" w:rsidTr="00235D7B">
        <w:trPr>
          <w:jc w:val="center"/>
        </w:trPr>
        <w:tc>
          <w:tcPr>
            <w:tcW w:w="6062" w:type="dxa"/>
            <w:shd w:val="clear" w:color="auto" w:fill="auto"/>
          </w:tcPr>
          <w:p w:rsidR="008C2CE0" w:rsidRPr="003D130D" w:rsidRDefault="008C2CE0" w:rsidP="00235D7B">
            <w:r w:rsidRPr="003D130D">
              <w:t xml:space="preserve">Населенные пункты, включенные    в схему обращения с отходами </w:t>
            </w:r>
          </w:p>
          <w:p w:rsidR="008C2CE0" w:rsidRPr="003D130D" w:rsidRDefault="008C2CE0" w:rsidP="00235D7B"/>
        </w:tc>
        <w:tc>
          <w:tcPr>
            <w:tcW w:w="1559" w:type="dxa"/>
            <w:shd w:val="clear" w:color="auto" w:fill="auto"/>
          </w:tcPr>
          <w:p w:rsidR="008C2CE0" w:rsidRPr="003D130D" w:rsidRDefault="003D130D" w:rsidP="00235D7B">
            <w:r w:rsidRPr="003D130D">
              <w:t xml:space="preserve">100 </w:t>
            </w:r>
            <w:r w:rsidR="008C2CE0" w:rsidRPr="003D130D">
              <w:t>%</w:t>
            </w:r>
          </w:p>
        </w:tc>
        <w:tc>
          <w:tcPr>
            <w:tcW w:w="1701" w:type="dxa"/>
            <w:shd w:val="clear" w:color="auto" w:fill="auto"/>
          </w:tcPr>
          <w:p w:rsidR="008C2CE0" w:rsidRPr="003D130D" w:rsidRDefault="008C2CE0" w:rsidP="00235D7B">
            <w:r w:rsidRPr="003D130D">
              <w:t>100%</w:t>
            </w:r>
          </w:p>
        </w:tc>
      </w:tr>
      <w:tr w:rsidR="008C2CE0" w:rsidRPr="000A1EB6" w:rsidTr="00235D7B">
        <w:trPr>
          <w:jc w:val="center"/>
        </w:trPr>
        <w:tc>
          <w:tcPr>
            <w:tcW w:w="6062" w:type="dxa"/>
            <w:shd w:val="clear" w:color="auto" w:fill="auto"/>
          </w:tcPr>
          <w:p w:rsidR="008C2CE0" w:rsidRPr="003D130D" w:rsidRDefault="003D130D" w:rsidP="00235D7B">
            <w:r w:rsidRPr="003D130D">
              <w:t>Количество договоров</w:t>
            </w:r>
            <w:r w:rsidR="008C2CE0" w:rsidRPr="003D130D">
              <w:t xml:space="preserve"> с УП ЖКХ на вывоз ТО</w:t>
            </w:r>
          </w:p>
        </w:tc>
        <w:tc>
          <w:tcPr>
            <w:tcW w:w="1559" w:type="dxa"/>
            <w:shd w:val="clear" w:color="auto" w:fill="auto"/>
          </w:tcPr>
          <w:p w:rsidR="008C2CE0" w:rsidRPr="003D130D" w:rsidRDefault="003D130D" w:rsidP="00235D7B">
            <w:r w:rsidRPr="003D130D">
              <w:t>14</w:t>
            </w:r>
          </w:p>
        </w:tc>
        <w:tc>
          <w:tcPr>
            <w:tcW w:w="1701" w:type="dxa"/>
            <w:shd w:val="clear" w:color="auto" w:fill="auto"/>
          </w:tcPr>
          <w:p w:rsidR="008C2CE0" w:rsidRPr="000A1EB6" w:rsidRDefault="003D130D" w:rsidP="00235D7B">
            <w:r>
              <w:t>147</w:t>
            </w:r>
          </w:p>
        </w:tc>
      </w:tr>
    </w:tbl>
    <w:p w:rsidR="003D130D" w:rsidRDefault="003D130D" w:rsidP="008C2CE0">
      <w:pPr>
        <w:jc w:val="center"/>
        <w:rPr>
          <w:b/>
          <w:sz w:val="28"/>
          <w:szCs w:val="28"/>
        </w:rPr>
      </w:pPr>
    </w:p>
    <w:p w:rsidR="00453F7E" w:rsidRDefault="00453F7E" w:rsidP="008C2CE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3.6</w:t>
      </w:r>
      <w:r w:rsidRPr="00D931E2">
        <w:rPr>
          <w:b/>
          <w:sz w:val="28"/>
          <w:szCs w:val="28"/>
        </w:rPr>
        <w:t xml:space="preserve"> Гигиена радиационной защиты населения</w:t>
      </w:r>
    </w:p>
    <w:p w:rsidR="00F26029" w:rsidRDefault="00F26029" w:rsidP="00453F7E">
      <w:pPr>
        <w:jc w:val="center"/>
      </w:pPr>
    </w:p>
    <w:p w:rsidR="00453F7E" w:rsidRDefault="00453F7E" w:rsidP="00453F7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 территории Дубровенского района 1 учреждение</w:t>
      </w:r>
      <w:r w:rsidRPr="00BE266F">
        <w:rPr>
          <w:sz w:val="28"/>
          <w:szCs w:val="28"/>
        </w:rPr>
        <w:t xml:space="preserve"> здравоохранения </w:t>
      </w:r>
      <w:r>
        <w:rPr>
          <w:sz w:val="28"/>
          <w:szCs w:val="28"/>
        </w:rPr>
        <w:t>использует</w:t>
      </w:r>
      <w:r w:rsidRPr="00BE266F">
        <w:rPr>
          <w:sz w:val="28"/>
          <w:szCs w:val="28"/>
        </w:rPr>
        <w:t xml:space="preserve"> в своей работе источники ионизи</w:t>
      </w:r>
      <w:r>
        <w:rPr>
          <w:sz w:val="28"/>
          <w:szCs w:val="28"/>
        </w:rPr>
        <w:t>рующего излучения (далее – ИИИ)</w:t>
      </w:r>
      <w:r w:rsidRPr="00BE266F">
        <w:rPr>
          <w:sz w:val="28"/>
          <w:szCs w:val="28"/>
        </w:rPr>
        <w:t>. Всего медици</w:t>
      </w:r>
      <w:r>
        <w:rPr>
          <w:sz w:val="28"/>
          <w:szCs w:val="28"/>
        </w:rPr>
        <w:t>нское учреждение эксплуатирует 4 рентгеновских аппарата</w:t>
      </w:r>
      <w:r w:rsidRPr="00BE266F">
        <w:rPr>
          <w:sz w:val="28"/>
          <w:szCs w:val="28"/>
        </w:rPr>
        <w:t xml:space="preserve"> и систем</w:t>
      </w:r>
      <w:r w:rsidR="00717041">
        <w:rPr>
          <w:sz w:val="28"/>
          <w:szCs w:val="28"/>
        </w:rPr>
        <w:t>ы</w:t>
      </w:r>
      <w:r w:rsidRPr="00BE266F">
        <w:rPr>
          <w:sz w:val="28"/>
          <w:szCs w:val="28"/>
        </w:rPr>
        <w:t>.</w:t>
      </w:r>
    </w:p>
    <w:p w:rsidR="00453F7E" w:rsidRPr="00BE266F" w:rsidRDefault="00453F7E" w:rsidP="00453F7E">
      <w:pPr>
        <w:ind w:firstLine="709"/>
        <w:jc w:val="both"/>
        <w:rPr>
          <w:sz w:val="28"/>
          <w:szCs w:val="28"/>
        </w:rPr>
      </w:pPr>
    </w:p>
    <w:p w:rsidR="00453F7E" w:rsidRPr="00BE266F" w:rsidRDefault="00453F7E" w:rsidP="00453F7E">
      <w:pPr>
        <w:ind w:firstLine="709"/>
        <w:jc w:val="center"/>
        <w:rPr>
          <w:sz w:val="28"/>
          <w:szCs w:val="28"/>
        </w:rPr>
      </w:pPr>
    </w:p>
    <w:p w:rsidR="00453F7E" w:rsidRDefault="00453F7E" w:rsidP="00453F7E">
      <w:pPr>
        <w:ind w:firstLine="709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086225" cy="1876425"/>
            <wp:effectExtent l="0" t="0" r="0" b="0"/>
            <wp:docPr id="7" name="Диаграмма 1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3"/>
              </a:graphicData>
            </a:graphic>
          </wp:inline>
        </w:drawing>
      </w:r>
    </w:p>
    <w:p w:rsidR="005B1941" w:rsidRPr="005B1941" w:rsidRDefault="005B1941" w:rsidP="005B1941">
      <w:pPr>
        <w:ind w:firstLine="709"/>
        <w:jc w:val="center"/>
        <w:rPr>
          <w:sz w:val="20"/>
          <w:szCs w:val="28"/>
        </w:rPr>
      </w:pPr>
      <w:r>
        <w:rPr>
          <w:sz w:val="20"/>
          <w:szCs w:val="28"/>
        </w:rPr>
        <w:t xml:space="preserve">Рис 27 </w:t>
      </w:r>
      <w:r w:rsidRPr="005B1941">
        <w:rPr>
          <w:sz w:val="20"/>
          <w:szCs w:val="28"/>
        </w:rPr>
        <w:t>Количество рентгеновских аппаратов в учреждении здравоохранения</w:t>
      </w:r>
    </w:p>
    <w:p w:rsidR="005B1941" w:rsidRDefault="005B1941" w:rsidP="005B1941">
      <w:pPr>
        <w:ind w:firstLine="709"/>
        <w:jc w:val="center"/>
        <w:rPr>
          <w:sz w:val="28"/>
          <w:szCs w:val="28"/>
        </w:rPr>
      </w:pPr>
      <w:r w:rsidRPr="005B1941">
        <w:rPr>
          <w:sz w:val="20"/>
          <w:szCs w:val="28"/>
        </w:rPr>
        <w:t>Дубровенского района по срокам эксплуатации</w:t>
      </w:r>
    </w:p>
    <w:p w:rsidR="00453F7E" w:rsidRPr="00BE266F" w:rsidRDefault="00453F7E" w:rsidP="00453F7E">
      <w:pPr>
        <w:ind w:firstLine="709"/>
        <w:jc w:val="center"/>
        <w:rPr>
          <w:sz w:val="28"/>
          <w:szCs w:val="28"/>
        </w:rPr>
      </w:pPr>
    </w:p>
    <w:p w:rsidR="00453F7E" w:rsidRPr="00BE266F" w:rsidRDefault="00453F7E" w:rsidP="00453F7E">
      <w:pPr>
        <w:ind w:firstLine="709"/>
        <w:jc w:val="both"/>
        <w:rPr>
          <w:sz w:val="28"/>
          <w:szCs w:val="28"/>
        </w:rPr>
      </w:pPr>
      <w:r w:rsidRPr="00BE266F">
        <w:rPr>
          <w:sz w:val="28"/>
          <w:szCs w:val="28"/>
        </w:rPr>
        <w:t>Изначально безопасность на радиационно-значимом объекте достигается путем соблюдения ТНПА в области обеспечения радиационной безопасности при проектировании объекта, соблюдением уровней его физической защиты, соблюдением условий эксплуатации ИИИ, а так же организацией и проведением радиационного контроля (индивидуального дозиметрического контроля на рабочих местах персонала и в смежных помещениях).</w:t>
      </w:r>
    </w:p>
    <w:p w:rsidR="00453F7E" w:rsidRPr="00BE266F" w:rsidRDefault="00453F7E" w:rsidP="00453F7E">
      <w:pPr>
        <w:ind w:firstLine="709"/>
        <w:jc w:val="both"/>
        <w:rPr>
          <w:sz w:val="28"/>
          <w:szCs w:val="28"/>
        </w:rPr>
      </w:pPr>
      <w:r w:rsidRPr="00BE266F">
        <w:rPr>
          <w:sz w:val="28"/>
          <w:szCs w:val="28"/>
        </w:rPr>
        <w:lastRenderedPageBreak/>
        <w:t>Безопасность персонала на радиационном объекте обеспечивается за счет ограничения допуска к работе по возрасту, состоянию здоровья, наличием соответствующей квалификации, использованием средств индивидуальной защиты, соблюдением требований радиационной и техники безопасности.</w:t>
      </w:r>
    </w:p>
    <w:p w:rsidR="00453F7E" w:rsidRPr="00BE266F" w:rsidRDefault="00453F7E" w:rsidP="00453F7E">
      <w:pPr>
        <w:ind w:firstLine="709"/>
        <w:jc w:val="both"/>
        <w:rPr>
          <w:sz w:val="28"/>
          <w:szCs w:val="28"/>
        </w:rPr>
      </w:pPr>
      <w:r w:rsidRPr="00BE266F">
        <w:rPr>
          <w:sz w:val="28"/>
          <w:szCs w:val="28"/>
        </w:rPr>
        <w:t>В медицинских учреждениях безопасность пациентов достигается за счет направления пациентов на рентгенологические исследования по обоснованным клиническим показаниям с учетом рисков отдаленных последствий, правильностью выбора объема и вида исследований, квалификацией специалистов, ограничения временем и расстоянием при проведении исследований, учетом значений индивидуальной эффективной дозы пациента с целью предотвращения необоснованного повторного облучения, обязательным применением средств индивидуальной защиты, прошедших контроль защитной эффективности.</w:t>
      </w:r>
    </w:p>
    <w:p w:rsidR="00453F7E" w:rsidRPr="00BE266F" w:rsidRDefault="00453F7E" w:rsidP="00453F7E">
      <w:pPr>
        <w:ind w:firstLine="709"/>
        <w:jc w:val="both"/>
        <w:rPr>
          <w:sz w:val="28"/>
          <w:szCs w:val="28"/>
        </w:rPr>
      </w:pPr>
      <w:r w:rsidRPr="00BE266F">
        <w:rPr>
          <w:sz w:val="28"/>
          <w:szCs w:val="28"/>
        </w:rPr>
        <w:t>Основной задачей органов, осуществляющих государственный санитарный надзор, является оценка выполнения пользователями ИИИ вышеперечисленных требований, а так же оказание организационно-консультативной помощи, что в итоге дает главный результат – снижение индивидуальных доз облучения персонала, а в учреждениях здравоохранения - пациентов, без ущерба качеству диагностики и лечения больных. Это объективный, количественный показатель состояния радиационной безопасности на объекте.</w:t>
      </w:r>
    </w:p>
    <w:p w:rsidR="00453F7E" w:rsidRPr="00BE266F" w:rsidRDefault="00C73AD9" w:rsidP="00453F7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Персонал организации, использующей</w:t>
      </w:r>
      <w:r w:rsidR="00453F7E" w:rsidRPr="00BE266F">
        <w:rPr>
          <w:sz w:val="28"/>
          <w:szCs w:val="28"/>
        </w:rPr>
        <w:t xml:space="preserve"> в своей работе ИИИ, полностью охвачен индивидуальным дозиметрическим контролем (далее - ИДК) в соответс</w:t>
      </w:r>
      <w:r>
        <w:rPr>
          <w:sz w:val="28"/>
          <w:szCs w:val="28"/>
        </w:rPr>
        <w:t>твии с требованиями ТНПА. В 2019 году на ИДК состояли - 6</w:t>
      </w:r>
      <w:r w:rsidR="00453F7E" w:rsidRPr="00BE266F">
        <w:rPr>
          <w:sz w:val="28"/>
          <w:szCs w:val="28"/>
        </w:rPr>
        <w:t xml:space="preserve"> человек.</w:t>
      </w:r>
    </w:p>
    <w:p w:rsidR="00453F7E" w:rsidRPr="00BE266F" w:rsidRDefault="00C73AD9" w:rsidP="00453F7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учреждении</w:t>
      </w:r>
      <w:r w:rsidR="00453F7E" w:rsidRPr="00BE266F">
        <w:rPr>
          <w:sz w:val="28"/>
          <w:szCs w:val="28"/>
        </w:rPr>
        <w:t xml:space="preserve"> здрав</w:t>
      </w:r>
      <w:r>
        <w:rPr>
          <w:sz w:val="28"/>
          <w:szCs w:val="28"/>
        </w:rPr>
        <w:t>оохранения на ИДК находится - 6</w:t>
      </w:r>
      <w:r w:rsidR="00453F7E" w:rsidRPr="00BE266F">
        <w:rPr>
          <w:sz w:val="28"/>
          <w:szCs w:val="28"/>
        </w:rPr>
        <w:t xml:space="preserve"> человек.</w:t>
      </w:r>
    </w:p>
    <w:p w:rsidR="00453F7E" w:rsidRPr="00BE266F" w:rsidRDefault="00C73AD9" w:rsidP="00C73AD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Из них: врачи - рентгенологи - 2, рентгенолаборанты - 3, санитарки - 1</w:t>
      </w:r>
      <w:r w:rsidR="00453F7E" w:rsidRPr="00BE266F">
        <w:rPr>
          <w:sz w:val="28"/>
          <w:szCs w:val="28"/>
        </w:rPr>
        <w:t>.</w:t>
      </w:r>
    </w:p>
    <w:p w:rsidR="00453F7E" w:rsidRPr="00BE266F" w:rsidRDefault="00453F7E" w:rsidP="00453F7E">
      <w:pPr>
        <w:ind w:firstLine="709"/>
        <w:jc w:val="both"/>
        <w:rPr>
          <w:sz w:val="28"/>
          <w:szCs w:val="28"/>
        </w:rPr>
      </w:pPr>
      <w:r w:rsidRPr="00BE266F">
        <w:rPr>
          <w:sz w:val="28"/>
          <w:szCs w:val="28"/>
        </w:rPr>
        <w:t>Заключение</w:t>
      </w:r>
      <w:r>
        <w:rPr>
          <w:sz w:val="28"/>
          <w:szCs w:val="28"/>
        </w:rPr>
        <w:t>: радиационная обстановка в 2019</w:t>
      </w:r>
      <w:r w:rsidRPr="00BE266F">
        <w:rPr>
          <w:sz w:val="28"/>
          <w:szCs w:val="28"/>
        </w:rPr>
        <w:t xml:space="preserve"> году на территории </w:t>
      </w:r>
      <w:r w:rsidR="00C73AD9">
        <w:rPr>
          <w:sz w:val="28"/>
          <w:szCs w:val="28"/>
        </w:rPr>
        <w:t xml:space="preserve">Дубровенского </w:t>
      </w:r>
      <w:r w:rsidRPr="00BE266F">
        <w:rPr>
          <w:sz w:val="28"/>
          <w:szCs w:val="28"/>
        </w:rPr>
        <w:t>района  остается без изменений; ситуаци</w:t>
      </w:r>
      <w:r w:rsidR="00C73AD9">
        <w:rPr>
          <w:sz w:val="28"/>
          <w:szCs w:val="28"/>
        </w:rPr>
        <w:t>я в учреждении, использующим</w:t>
      </w:r>
      <w:r w:rsidRPr="00BE266F">
        <w:rPr>
          <w:sz w:val="28"/>
          <w:szCs w:val="28"/>
        </w:rPr>
        <w:t xml:space="preserve"> в своей работе источники ионизирующего излучения, остается удовлетворительной, стабильной и контролируемой.</w:t>
      </w:r>
    </w:p>
    <w:p w:rsidR="00453F7E" w:rsidRDefault="00453F7E" w:rsidP="00453F7E"/>
    <w:p w:rsidR="008C2CE0" w:rsidRDefault="008C2CE0" w:rsidP="008C2CE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3.7</w:t>
      </w:r>
      <w:r w:rsidRPr="00936721">
        <w:rPr>
          <w:b/>
          <w:sz w:val="28"/>
          <w:szCs w:val="28"/>
        </w:rPr>
        <w:t xml:space="preserve"> Гигиена организаций здравоохранения</w:t>
      </w:r>
    </w:p>
    <w:p w:rsidR="008C2CE0" w:rsidRPr="00936721" w:rsidRDefault="008C2CE0" w:rsidP="008C2CE0">
      <w:pPr>
        <w:jc w:val="center"/>
        <w:rPr>
          <w:b/>
          <w:sz w:val="28"/>
          <w:szCs w:val="28"/>
        </w:rPr>
      </w:pPr>
    </w:p>
    <w:p w:rsidR="008C2CE0" w:rsidRDefault="008C2CE0" w:rsidP="008C2CE0">
      <w:pPr>
        <w:ind w:firstLine="709"/>
        <w:jc w:val="both"/>
        <w:rPr>
          <w:sz w:val="28"/>
          <w:szCs w:val="28"/>
        </w:rPr>
      </w:pPr>
      <w:r w:rsidRPr="00936721">
        <w:rPr>
          <w:sz w:val="28"/>
          <w:szCs w:val="28"/>
        </w:rPr>
        <w:t>По состоянию на 01.01.2020 на контроле ГУ «</w:t>
      </w:r>
      <w:r>
        <w:rPr>
          <w:sz w:val="28"/>
          <w:szCs w:val="28"/>
        </w:rPr>
        <w:t xml:space="preserve">Дубровенский </w:t>
      </w:r>
      <w:r w:rsidRPr="00936721">
        <w:rPr>
          <w:sz w:val="28"/>
          <w:szCs w:val="28"/>
        </w:rPr>
        <w:t xml:space="preserve">ЦГЭ» находится </w:t>
      </w:r>
      <w:r>
        <w:rPr>
          <w:sz w:val="28"/>
          <w:szCs w:val="28"/>
        </w:rPr>
        <w:t>1</w:t>
      </w:r>
      <w:r w:rsidRPr="00936721">
        <w:rPr>
          <w:sz w:val="28"/>
          <w:szCs w:val="28"/>
        </w:rPr>
        <w:t xml:space="preserve"> субъект здравоохранения, </w:t>
      </w:r>
      <w:r>
        <w:rPr>
          <w:sz w:val="28"/>
          <w:szCs w:val="28"/>
        </w:rPr>
        <w:t>18</w:t>
      </w:r>
      <w:r w:rsidRPr="00936721">
        <w:rPr>
          <w:sz w:val="28"/>
          <w:szCs w:val="28"/>
        </w:rPr>
        <w:t xml:space="preserve"> объектов государственной формы собственности, осуществляющих медицинскую помощь, в том числе </w:t>
      </w:r>
      <w:r>
        <w:rPr>
          <w:sz w:val="28"/>
          <w:szCs w:val="28"/>
        </w:rPr>
        <w:t>3</w:t>
      </w:r>
      <w:r w:rsidRPr="00936721">
        <w:rPr>
          <w:sz w:val="28"/>
          <w:szCs w:val="28"/>
        </w:rPr>
        <w:t xml:space="preserve"> организаций здравоохранения (далее – ОЗ), оказывающих стационарную помощь</w:t>
      </w:r>
      <w:r>
        <w:rPr>
          <w:sz w:val="28"/>
          <w:szCs w:val="28"/>
        </w:rPr>
        <w:t>, 15 – амбулаторно-поликлинических; 1 субъект, 1 объект негосударственной формы собственности.</w:t>
      </w:r>
    </w:p>
    <w:p w:rsidR="008C2CE0" w:rsidRDefault="008C2CE0" w:rsidP="008C2CE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Санитарно-эпидемиологическая ситуация в ОЗ, как объектах надзора, характеризовалась как благополучная, с совершенствованием системы эпидемиологического надзора, структуры, развитием и укреплением материально-технической базы.</w:t>
      </w:r>
    </w:p>
    <w:p w:rsidR="008C2CE0" w:rsidRDefault="008C2CE0" w:rsidP="008C2CE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ОЗ, начиная с уровня ЦРБ, реализуются программы (отдельные элементы) инфекционного контроля с учетом специфических особенностей работы каждого учреждения. В результате проводимой работы обеспечены безопасное оказание медицинской помощи, динамика улучшения санитарно-технического состояния ОЗ, условий пребывания пациентов.</w:t>
      </w:r>
    </w:p>
    <w:p w:rsidR="008C2CE0" w:rsidRDefault="008C2CE0" w:rsidP="008C2CE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Вопросы соблюдения санитарно-эпидемиологического законодательства и осуществления государственного-санитарного надзора за ОЗ  рассмотрены с принятием решения на 4 заседаниях медико-санитарного совета, 4 совместных производственных совещаниях. </w:t>
      </w:r>
    </w:p>
    <w:p w:rsidR="008C2CE0" w:rsidRDefault="008C2CE0" w:rsidP="008C2CE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 специалистами ОЗ по вопросам санитарно-эпидемиологического законодательства, в том числе по вопросам организации питания, </w:t>
      </w:r>
      <w:r w:rsidRPr="00AE15F4">
        <w:rPr>
          <w:sz w:val="28"/>
          <w:szCs w:val="28"/>
        </w:rPr>
        <w:t>проведен0 2 семинара, 5 обучающих занятия с отработкой практических навыков.</w:t>
      </w:r>
    </w:p>
    <w:p w:rsidR="008C2CE0" w:rsidRDefault="008C2CE0" w:rsidP="008C2CE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соответствии с Планом развития здравоохранения области на 2016-2020 годы, утвержденным решением Витебского областного исполнительного комитета 28.01.2016 №39, планом дополнительных мероприятий по совершенствованию оказания медицинской помощи населению Витебской области, утвержденным начальником ГУЗО 16.05.2019 завершена ремонтные работы в  приемном  отделении УЗ «Дубровенская ЦРБ» в отделении ЦСО. Продолжаются ремонтные работы в  терапевтическом (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 пост) отделении.</w:t>
      </w:r>
    </w:p>
    <w:p w:rsidR="008C2CE0" w:rsidRDefault="008C2CE0" w:rsidP="008C2CE0">
      <w:pPr>
        <w:ind w:firstLine="567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В соответствии с планами укрепления материально-технической базы ОЗ и с </w:t>
      </w:r>
      <w:r w:rsidRPr="0064123C">
        <w:rPr>
          <w:sz w:val="30"/>
          <w:szCs w:val="30"/>
        </w:rPr>
        <w:t xml:space="preserve">учетом </w:t>
      </w:r>
      <w:r>
        <w:rPr>
          <w:sz w:val="30"/>
          <w:szCs w:val="30"/>
        </w:rPr>
        <w:t xml:space="preserve">необходимости в пределах выделенного финансирования проведены текущие ремонты, </w:t>
      </w:r>
      <w:r w:rsidRPr="0064123C">
        <w:rPr>
          <w:sz w:val="30"/>
          <w:szCs w:val="30"/>
        </w:rPr>
        <w:t>замена</w:t>
      </w:r>
      <w:r>
        <w:rPr>
          <w:sz w:val="30"/>
          <w:szCs w:val="30"/>
        </w:rPr>
        <w:t xml:space="preserve"> мебели и оборудования. С 2019 года налажена централизованная стерилизация изделий медицинского назначения в ОЗ района.  </w:t>
      </w:r>
    </w:p>
    <w:p w:rsidR="008C2CE0" w:rsidRPr="00563AC7" w:rsidRDefault="008C2CE0" w:rsidP="008C2CE0">
      <w:pPr>
        <w:ind w:firstLine="567"/>
        <w:jc w:val="both"/>
        <w:rPr>
          <w:sz w:val="30"/>
          <w:szCs w:val="30"/>
        </w:rPr>
      </w:pPr>
      <w:r w:rsidRPr="00563AC7">
        <w:rPr>
          <w:sz w:val="30"/>
          <w:szCs w:val="30"/>
        </w:rPr>
        <w:t>Система контроля за соблюдением требований санитарно-эпидемиологического контроля реализовывалась при осуществлении государственного санитарного надзора, внутреннего ведомственного контроля.</w:t>
      </w:r>
    </w:p>
    <w:p w:rsidR="008C2CE0" w:rsidRPr="00A72A8B" w:rsidRDefault="008C2CE0" w:rsidP="008C2CE0">
      <w:pPr>
        <w:ind w:firstLine="567"/>
        <w:jc w:val="both"/>
        <w:rPr>
          <w:sz w:val="30"/>
          <w:szCs w:val="30"/>
          <w:highlight w:val="yellow"/>
        </w:rPr>
      </w:pPr>
      <w:r w:rsidRPr="00563AC7">
        <w:rPr>
          <w:sz w:val="30"/>
          <w:szCs w:val="30"/>
        </w:rPr>
        <w:t xml:space="preserve">Проведены обследования ОЗ по вопросам содержания территорий, зданий и помещений, обследования по вопросам соблюдения требований санитарно-эпидемиологического законодательства при оказании медицинской помощи, вопросам контроля за организацией питания пациентов с заслушиванием и принятием решения на медико-санитарных советах и совместных производственных совещаниях. </w:t>
      </w:r>
    </w:p>
    <w:p w:rsidR="008C2CE0" w:rsidRPr="000023AC" w:rsidRDefault="008C2CE0" w:rsidP="008C2CE0">
      <w:pPr>
        <w:ind w:firstLine="567"/>
        <w:jc w:val="both"/>
        <w:rPr>
          <w:sz w:val="30"/>
          <w:szCs w:val="30"/>
        </w:rPr>
      </w:pPr>
      <w:r w:rsidRPr="000023AC">
        <w:rPr>
          <w:sz w:val="30"/>
          <w:szCs w:val="30"/>
        </w:rPr>
        <w:t>В ходе надзорных, контрольных мероприятий нарушения выявлялись в 100% в ОЗ государственной и негосударственной формы собственности.</w:t>
      </w:r>
    </w:p>
    <w:p w:rsidR="008C2CE0" w:rsidRPr="003A6EB9" w:rsidRDefault="008C2CE0" w:rsidP="008C2CE0">
      <w:pPr>
        <w:ind w:firstLine="567"/>
        <w:jc w:val="both"/>
        <w:rPr>
          <w:sz w:val="30"/>
          <w:szCs w:val="30"/>
        </w:rPr>
      </w:pPr>
      <w:r w:rsidRPr="003A6EB9">
        <w:rPr>
          <w:sz w:val="30"/>
          <w:szCs w:val="30"/>
        </w:rPr>
        <w:lastRenderedPageBreak/>
        <w:t>В целом санитарное состояние и благоустройство территорий ОЗ оценивалось удовлетворительно, отдельные нарушения выявлялись в 45,0%.</w:t>
      </w:r>
    </w:p>
    <w:p w:rsidR="008C2CE0" w:rsidRPr="003A6EB9" w:rsidRDefault="008C2CE0" w:rsidP="008C2CE0">
      <w:pPr>
        <w:ind w:firstLine="567"/>
        <w:jc w:val="both"/>
        <w:rPr>
          <w:sz w:val="30"/>
          <w:szCs w:val="30"/>
        </w:rPr>
      </w:pPr>
      <w:r w:rsidRPr="003A6EB9">
        <w:rPr>
          <w:sz w:val="30"/>
          <w:szCs w:val="30"/>
        </w:rPr>
        <w:t xml:space="preserve">Нарушения санитарно-технического состояния и содержания помещений выявлялись в 20,0 % ОЗ, содержания и использования мебели, оборудования – в 10,0%, соблюдения порядка проведения уборок, бельевого режима – в 25,0%, проведения дезинфекционно-стерилизационных мероприятий – в </w:t>
      </w:r>
      <w:r>
        <w:rPr>
          <w:sz w:val="30"/>
          <w:szCs w:val="30"/>
        </w:rPr>
        <w:t>9</w:t>
      </w:r>
      <w:r w:rsidRPr="003A6EB9">
        <w:rPr>
          <w:sz w:val="30"/>
          <w:szCs w:val="30"/>
        </w:rPr>
        <w:t>0,0%, организации питания пациентов – в 100% больничных ОЗ, условий труда работников – в 15,0%, иные нарушения – в 52,0%.</w:t>
      </w:r>
    </w:p>
    <w:p w:rsidR="008C2CE0" w:rsidRPr="00AB098C" w:rsidRDefault="008C2CE0" w:rsidP="008C2CE0">
      <w:pPr>
        <w:ind w:firstLine="567"/>
        <w:jc w:val="both"/>
        <w:rPr>
          <w:sz w:val="28"/>
          <w:szCs w:val="28"/>
        </w:rPr>
      </w:pPr>
      <w:r w:rsidRPr="00AB098C">
        <w:rPr>
          <w:sz w:val="30"/>
          <w:szCs w:val="30"/>
        </w:rPr>
        <w:t xml:space="preserve">Проведена работа по улучшению санитарно-технического состояния пищеблоков: </w:t>
      </w:r>
      <w:r w:rsidRPr="00AB098C">
        <w:rPr>
          <w:sz w:val="28"/>
          <w:szCs w:val="28"/>
        </w:rPr>
        <w:t>выполнен ремонт вентиляционной системы (вытяжка) Осинторфской БСУ, ремонт складского помещения, подведения теплого водоснабжения к умывальным раковинам для мытья рук; приобретены шкафы для хранения посуды в раздаточных помещениях отделений</w:t>
      </w:r>
      <w:r>
        <w:rPr>
          <w:sz w:val="28"/>
          <w:szCs w:val="28"/>
        </w:rPr>
        <w:t>.</w:t>
      </w:r>
      <w:r w:rsidRPr="00AB098C">
        <w:rPr>
          <w:sz w:val="28"/>
          <w:szCs w:val="28"/>
        </w:rPr>
        <w:t xml:space="preserve"> </w:t>
      </w:r>
    </w:p>
    <w:p w:rsidR="008C2CE0" w:rsidRPr="00AB098C" w:rsidRDefault="008C2CE0" w:rsidP="008C2CE0">
      <w:pPr>
        <w:ind w:firstLine="567"/>
        <w:jc w:val="both"/>
        <w:rPr>
          <w:sz w:val="28"/>
          <w:szCs w:val="28"/>
        </w:rPr>
      </w:pPr>
      <w:r w:rsidRPr="00AB098C">
        <w:rPr>
          <w:sz w:val="28"/>
          <w:szCs w:val="28"/>
        </w:rPr>
        <w:t xml:space="preserve">Повышение внутреннего контроля соблюдения требований при организации питания пациентов способствовало снижению нарушений текущего характера, повторных нарушений. </w:t>
      </w:r>
    </w:p>
    <w:p w:rsidR="008C2CE0" w:rsidRPr="00DF5B14" w:rsidRDefault="008C2CE0" w:rsidP="008C2CE0">
      <w:pPr>
        <w:ind w:firstLine="567"/>
        <w:jc w:val="both"/>
        <w:rPr>
          <w:sz w:val="28"/>
          <w:szCs w:val="28"/>
        </w:rPr>
      </w:pPr>
      <w:r w:rsidRPr="00DF5B14">
        <w:rPr>
          <w:sz w:val="28"/>
          <w:szCs w:val="28"/>
        </w:rPr>
        <w:t>В соответствии с приказом МЗ РБ «О проведении системного анализа эффективности работы по обеспечению питанием пациентов» от 26.03.2019 №366 ОЗ обеспечено ежеквартальное проведение оценки организации питания пациентов. В целом в ОЗ процент выполнения среднесуточных норм продуктов питания в 2019 году составил более 95,6% -  в том числе:  мясо – 92,4%, рыба – 99,0%, творог – 91,0%, яйцо – 93,3%, молоко – 97,0%, сметана – 96,4%.</w:t>
      </w:r>
    </w:p>
    <w:p w:rsidR="008C2CE0" w:rsidRPr="00AE15F4" w:rsidRDefault="008C2CE0" w:rsidP="008C2CE0">
      <w:pPr>
        <w:ind w:firstLine="567"/>
        <w:jc w:val="both"/>
        <w:rPr>
          <w:sz w:val="28"/>
          <w:szCs w:val="28"/>
        </w:rPr>
      </w:pPr>
      <w:r w:rsidRPr="00AE15F4">
        <w:rPr>
          <w:sz w:val="28"/>
          <w:szCs w:val="28"/>
        </w:rPr>
        <w:t>В соответствии с программой производственного лабораторного контроля за 2019 год проведено 110 исследований  материала на стерильность, 890  исследований с объектов внешней среды на санитарно - показательную микрофлору, 16 проб  готовой продукции, 12 проб на калорийность, 7 проб воды  по микробиологическим показателям. Проводится контроль эффективности работы стерилизационного оборудования с применением бактериологических тестов. Выполнено 412 исследований. Исследованные образцы соответствуют требованиям ТНПА.</w:t>
      </w:r>
    </w:p>
    <w:p w:rsidR="008C2CE0" w:rsidRPr="00904298" w:rsidRDefault="008C2CE0" w:rsidP="008C2CE0">
      <w:pPr>
        <w:ind w:firstLine="709"/>
        <w:jc w:val="both"/>
        <w:rPr>
          <w:sz w:val="28"/>
          <w:szCs w:val="28"/>
        </w:rPr>
      </w:pPr>
      <w:r w:rsidRPr="00904298">
        <w:rPr>
          <w:sz w:val="28"/>
          <w:szCs w:val="28"/>
        </w:rPr>
        <w:t>По фактам выявленных нарушений выданы  рекомендации. Направлено 5 писем о привлечении к дисциплинарной ответственности, привлечено 5 человек, из них по вопросам организации питания пациентов – 1 человек. В целом отмечается положительная динамика в устранении нарушений ОЗ в установленные сроки. Текущие несоответствия, не требующие дополнительных финансовых затрат, устранялись в минимальные сроки.</w:t>
      </w:r>
    </w:p>
    <w:p w:rsidR="008C2CE0" w:rsidRPr="00DF5B14" w:rsidRDefault="008C2CE0" w:rsidP="008C2CE0">
      <w:pPr>
        <w:ind w:firstLine="709"/>
        <w:jc w:val="both"/>
        <w:rPr>
          <w:sz w:val="28"/>
          <w:szCs w:val="28"/>
        </w:rPr>
      </w:pPr>
      <w:r w:rsidRPr="00DF5B14">
        <w:rPr>
          <w:sz w:val="28"/>
          <w:szCs w:val="28"/>
        </w:rPr>
        <w:t>В целях повышения эффективности и результативности осуществления государственного надзора за ОЗ, в том числе по обеспечению безопасных и благополучных условий пребывания в ОЗ, деятельность ГУ «Дубровенский райЦГЭ» должно быть направлена на</w:t>
      </w:r>
      <w:r w:rsidRPr="00DF5B14">
        <w:rPr>
          <w:b/>
          <w:sz w:val="28"/>
          <w:szCs w:val="28"/>
        </w:rPr>
        <w:t>:</w:t>
      </w:r>
    </w:p>
    <w:p w:rsidR="008C2CE0" w:rsidRPr="00070941" w:rsidRDefault="008C2CE0" w:rsidP="008C2CE0">
      <w:pPr>
        <w:ind w:firstLine="709"/>
        <w:jc w:val="both"/>
        <w:rPr>
          <w:sz w:val="28"/>
          <w:szCs w:val="28"/>
        </w:rPr>
      </w:pPr>
      <w:r w:rsidRPr="00DF5B14">
        <w:rPr>
          <w:sz w:val="28"/>
          <w:szCs w:val="28"/>
        </w:rPr>
        <w:lastRenderedPageBreak/>
        <w:t>Совершенствование системы инфекционного контроля в больничных организациях здравоохранения, повышение уровня безопасности оказания медицинской помощи населению; продолжение работы по осуществлению надзора за ОЗ с максимальным использованием мер профилактической направленности, реализуемых во взаимодействии с субъектами хозяйствования; обеспечение результативного государственного санитарного надзора за организацией питания; выполнение во взаи</w:t>
      </w:r>
      <w:r>
        <w:rPr>
          <w:sz w:val="28"/>
          <w:szCs w:val="28"/>
        </w:rPr>
        <w:t>модействии с заинтересованными, д</w:t>
      </w:r>
      <w:r w:rsidRPr="00DF5B14">
        <w:rPr>
          <w:sz w:val="28"/>
          <w:szCs w:val="28"/>
        </w:rPr>
        <w:t>ополнительного комплекса мер по наведению необходимого порядка и целевому использованию финансовых средств при организации питания пациентов.</w:t>
      </w:r>
      <w:r>
        <w:rPr>
          <w:sz w:val="28"/>
          <w:szCs w:val="28"/>
        </w:rPr>
        <w:t xml:space="preserve">   </w:t>
      </w:r>
    </w:p>
    <w:p w:rsidR="00B21884" w:rsidRPr="00D0149D" w:rsidRDefault="00B21884" w:rsidP="005B1941">
      <w:pPr>
        <w:rPr>
          <w:b/>
          <w:bCs/>
          <w:sz w:val="28"/>
          <w:szCs w:val="28"/>
        </w:rPr>
      </w:pPr>
    </w:p>
    <w:p w:rsidR="00F92C79" w:rsidRPr="00710643" w:rsidRDefault="00F92C79" w:rsidP="00F92C79">
      <w:pPr>
        <w:jc w:val="center"/>
        <w:rPr>
          <w:b/>
          <w:bCs/>
          <w:sz w:val="28"/>
          <w:szCs w:val="28"/>
        </w:rPr>
      </w:pPr>
      <w:r w:rsidRPr="00710643">
        <w:rPr>
          <w:b/>
          <w:bCs/>
          <w:sz w:val="28"/>
          <w:szCs w:val="28"/>
          <w:lang w:val="en-US"/>
        </w:rPr>
        <w:t>IY</w:t>
      </w:r>
      <w:r w:rsidRPr="00710643">
        <w:rPr>
          <w:b/>
          <w:bCs/>
          <w:sz w:val="28"/>
          <w:szCs w:val="28"/>
        </w:rPr>
        <w:t>.ОБЕСПЕЧЕНИЕ САНИТАРНО-ПРОТИВОЭПИДЕМИЧЕСКОЙ УСТОЙЧИВОСТИ ТЕРРИТОРИИ</w:t>
      </w:r>
    </w:p>
    <w:p w:rsidR="00F92C79" w:rsidRPr="00170F1A" w:rsidRDefault="00F92C79" w:rsidP="00F92C79">
      <w:pPr>
        <w:jc w:val="center"/>
        <w:rPr>
          <w:b/>
          <w:bCs/>
          <w:sz w:val="28"/>
          <w:szCs w:val="28"/>
          <w:highlight w:val="yellow"/>
        </w:rPr>
      </w:pPr>
    </w:p>
    <w:p w:rsidR="00F92C79" w:rsidRDefault="00F92C79" w:rsidP="009A5A58">
      <w:pPr>
        <w:jc w:val="center"/>
        <w:rPr>
          <w:b/>
          <w:bCs/>
          <w:sz w:val="32"/>
          <w:szCs w:val="32"/>
        </w:rPr>
      </w:pPr>
      <w:r w:rsidRPr="00710643">
        <w:rPr>
          <w:b/>
          <w:bCs/>
          <w:sz w:val="32"/>
          <w:szCs w:val="32"/>
        </w:rPr>
        <w:t xml:space="preserve">4.1.Эпидемиологический анализ инфекционной заболеваемости </w:t>
      </w:r>
      <w:r w:rsidR="009A5A58" w:rsidRPr="00710643">
        <w:rPr>
          <w:b/>
          <w:bCs/>
          <w:sz w:val="32"/>
          <w:szCs w:val="32"/>
        </w:rPr>
        <w:t xml:space="preserve">населения Дубровенского района </w:t>
      </w:r>
    </w:p>
    <w:p w:rsidR="00A625A4" w:rsidRPr="00710643" w:rsidRDefault="00A625A4" w:rsidP="009A5A58">
      <w:pPr>
        <w:jc w:val="center"/>
        <w:rPr>
          <w:b/>
          <w:bCs/>
          <w:sz w:val="32"/>
          <w:szCs w:val="32"/>
        </w:rPr>
      </w:pPr>
    </w:p>
    <w:p w:rsidR="00F92C79" w:rsidRPr="00170F1A" w:rsidRDefault="00F92C79" w:rsidP="00F92C79">
      <w:pPr>
        <w:pStyle w:val="31"/>
        <w:rPr>
          <w:bCs/>
          <w:szCs w:val="28"/>
          <w:highlight w:val="yellow"/>
        </w:rPr>
      </w:pPr>
      <w:r w:rsidRPr="00710643">
        <w:rPr>
          <w:bCs/>
          <w:szCs w:val="28"/>
        </w:rPr>
        <w:t>На террит</w:t>
      </w:r>
      <w:r w:rsidR="00710643" w:rsidRPr="00710643">
        <w:rPr>
          <w:bCs/>
          <w:szCs w:val="28"/>
        </w:rPr>
        <w:t>ории Дубровенского района в 2019</w:t>
      </w:r>
      <w:r w:rsidR="00223B7F">
        <w:rPr>
          <w:bCs/>
          <w:szCs w:val="28"/>
        </w:rPr>
        <w:t>году зарегистрировано всего 4595 с</w:t>
      </w:r>
      <w:r w:rsidRPr="00710643">
        <w:rPr>
          <w:bCs/>
          <w:szCs w:val="28"/>
        </w:rPr>
        <w:t xml:space="preserve">лучаев инфекционных и паразитарных заболеваний, </w:t>
      </w:r>
      <w:r w:rsidR="00223B7F" w:rsidRPr="00223B7F">
        <w:rPr>
          <w:bCs/>
          <w:szCs w:val="28"/>
        </w:rPr>
        <w:t>среди которых 3444</w:t>
      </w:r>
      <w:r w:rsidRPr="00223B7F">
        <w:rPr>
          <w:bCs/>
          <w:szCs w:val="28"/>
        </w:rPr>
        <w:t xml:space="preserve"> случаев </w:t>
      </w:r>
      <w:r w:rsidRPr="00223B7F">
        <w:rPr>
          <w:rFonts w:eastAsia="Calibri"/>
          <w:szCs w:val="28"/>
          <w:lang w:eastAsia="en-US"/>
        </w:rPr>
        <w:t>–</w:t>
      </w:r>
      <w:r w:rsidRPr="00223B7F">
        <w:rPr>
          <w:bCs/>
          <w:szCs w:val="28"/>
        </w:rPr>
        <w:t xml:space="preserve"> вирусной этиологии  </w:t>
      </w:r>
      <w:r w:rsidR="00E30D2F" w:rsidRPr="00E30D2F">
        <w:rPr>
          <w:bCs/>
          <w:szCs w:val="28"/>
        </w:rPr>
        <w:t xml:space="preserve">(75 </w:t>
      </w:r>
      <w:r w:rsidR="00223B7F" w:rsidRPr="00E30D2F">
        <w:rPr>
          <w:bCs/>
          <w:szCs w:val="28"/>
        </w:rPr>
        <w:t>%); 1150</w:t>
      </w:r>
      <w:r w:rsidRPr="00E30D2F">
        <w:rPr>
          <w:bCs/>
          <w:szCs w:val="28"/>
        </w:rPr>
        <w:t xml:space="preserve"> случаев </w:t>
      </w:r>
      <w:r w:rsidRPr="00E30D2F">
        <w:rPr>
          <w:rFonts w:eastAsia="Calibri"/>
          <w:szCs w:val="28"/>
          <w:lang w:eastAsia="en-US"/>
        </w:rPr>
        <w:t>–</w:t>
      </w:r>
      <w:r w:rsidR="00E30D2F" w:rsidRPr="00E30D2F">
        <w:rPr>
          <w:bCs/>
          <w:szCs w:val="28"/>
        </w:rPr>
        <w:t xml:space="preserve"> микробной этиологии (25 </w:t>
      </w:r>
      <w:r w:rsidR="00223B7F" w:rsidRPr="00E30D2F">
        <w:rPr>
          <w:bCs/>
          <w:szCs w:val="28"/>
        </w:rPr>
        <w:t xml:space="preserve">%)  и </w:t>
      </w:r>
      <w:r w:rsidRPr="00E30D2F">
        <w:rPr>
          <w:bCs/>
          <w:szCs w:val="28"/>
        </w:rPr>
        <w:t xml:space="preserve">1 случай </w:t>
      </w:r>
      <w:r w:rsidRPr="00E30D2F">
        <w:rPr>
          <w:rFonts w:eastAsia="Calibri"/>
          <w:szCs w:val="28"/>
          <w:lang w:eastAsia="en-US"/>
        </w:rPr>
        <w:t xml:space="preserve">– </w:t>
      </w:r>
      <w:r w:rsidR="00E30D2F" w:rsidRPr="00E30D2F">
        <w:rPr>
          <w:bCs/>
          <w:szCs w:val="28"/>
        </w:rPr>
        <w:t>паразитарной этиологии (0,02</w:t>
      </w:r>
      <w:r w:rsidRPr="00E30D2F">
        <w:rPr>
          <w:bCs/>
          <w:szCs w:val="28"/>
        </w:rPr>
        <w:t xml:space="preserve"> %).</w:t>
      </w:r>
    </w:p>
    <w:p w:rsidR="00F92C79" w:rsidRPr="00E30D2F" w:rsidRDefault="00F92C79" w:rsidP="00E30D2F">
      <w:pPr>
        <w:pStyle w:val="31"/>
        <w:ind w:firstLine="567"/>
        <w:rPr>
          <w:bCs/>
          <w:szCs w:val="28"/>
        </w:rPr>
      </w:pPr>
      <w:r w:rsidRPr="00E30D2F">
        <w:rPr>
          <w:bCs/>
          <w:szCs w:val="28"/>
        </w:rPr>
        <w:t>Общая заболеваемость населения Дубровенского района по инфекционно-паразитарной патологии име</w:t>
      </w:r>
      <w:r w:rsidR="00E30D2F" w:rsidRPr="00E30D2F">
        <w:rPr>
          <w:bCs/>
          <w:szCs w:val="28"/>
        </w:rPr>
        <w:t>ет тенденцию к росту.</w:t>
      </w:r>
    </w:p>
    <w:p w:rsidR="00E30D2F" w:rsidRPr="00E30D2F" w:rsidRDefault="00E30D2F" w:rsidP="005B1941">
      <w:pPr>
        <w:pStyle w:val="31"/>
        <w:rPr>
          <w:bCs/>
          <w:szCs w:val="28"/>
          <w:highlight w:val="yellow"/>
        </w:rPr>
      </w:pPr>
    </w:p>
    <w:p w:rsidR="00E30D2F" w:rsidRDefault="00E30D2F" w:rsidP="00F63A1E">
      <w:pPr>
        <w:pStyle w:val="31"/>
        <w:jc w:val="center"/>
        <w:rPr>
          <w:bCs/>
          <w:szCs w:val="28"/>
        </w:rPr>
      </w:pPr>
      <w:r w:rsidRPr="00E30D2F">
        <w:rPr>
          <w:bCs/>
          <w:noProof/>
          <w:color w:val="FF0000"/>
          <w:szCs w:val="28"/>
        </w:rPr>
        <w:drawing>
          <wp:inline distT="0" distB="0" distL="0" distR="0">
            <wp:extent cx="5486400" cy="2124075"/>
            <wp:effectExtent l="0" t="0" r="0" b="0"/>
            <wp:docPr id="15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4"/>
              </a:graphicData>
            </a:graphic>
          </wp:inline>
        </w:drawing>
      </w:r>
    </w:p>
    <w:p w:rsidR="005B1941" w:rsidRPr="005B1941" w:rsidRDefault="005B1941" w:rsidP="005B1941">
      <w:pPr>
        <w:pStyle w:val="31"/>
        <w:jc w:val="center"/>
        <w:rPr>
          <w:bCs/>
          <w:sz w:val="20"/>
          <w:szCs w:val="28"/>
        </w:rPr>
      </w:pPr>
      <w:r>
        <w:rPr>
          <w:bCs/>
          <w:sz w:val="20"/>
          <w:szCs w:val="28"/>
        </w:rPr>
        <w:t xml:space="preserve">Рис 28 </w:t>
      </w:r>
      <w:r w:rsidRPr="005B1941">
        <w:rPr>
          <w:bCs/>
          <w:sz w:val="20"/>
          <w:szCs w:val="28"/>
        </w:rPr>
        <w:t xml:space="preserve">Заболеваемость инфекционной и паразитарной патологии  </w:t>
      </w:r>
    </w:p>
    <w:p w:rsidR="005B1941" w:rsidRPr="005B1941" w:rsidRDefault="005B1941" w:rsidP="005B1941">
      <w:pPr>
        <w:pStyle w:val="31"/>
        <w:jc w:val="center"/>
        <w:rPr>
          <w:bCs/>
          <w:sz w:val="20"/>
          <w:szCs w:val="28"/>
        </w:rPr>
      </w:pPr>
      <w:r w:rsidRPr="005B1941">
        <w:rPr>
          <w:bCs/>
          <w:sz w:val="20"/>
          <w:szCs w:val="28"/>
        </w:rPr>
        <w:t>населения (на 100 000 населения)</w:t>
      </w:r>
    </w:p>
    <w:p w:rsidR="005B1941" w:rsidRPr="00E30D2F" w:rsidRDefault="005B1941" w:rsidP="00F63A1E">
      <w:pPr>
        <w:pStyle w:val="31"/>
        <w:jc w:val="center"/>
        <w:rPr>
          <w:bCs/>
          <w:szCs w:val="28"/>
        </w:rPr>
      </w:pPr>
    </w:p>
    <w:p w:rsidR="00F92C79" w:rsidRPr="00E30D2F" w:rsidRDefault="00F92C79" w:rsidP="00F92C79">
      <w:pPr>
        <w:pStyle w:val="31"/>
        <w:rPr>
          <w:rFonts w:eastAsia="Calibri"/>
          <w:szCs w:val="28"/>
          <w:lang w:eastAsia="en-US"/>
        </w:rPr>
      </w:pPr>
      <w:r w:rsidRPr="00E30D2F">
        <w:rPr>
          <w:rFonts w:eastAsia="Calibri"/>
          <w:szCs w:val="28"/>
          <w:lang w:eastAsia="en-US"/>
        </w:rPr>
        <w:lastRenderedPageBreak/>
        <w:t xml:space="preserve">Отмечались характерные для инфекционных патологий сезонные колебания.  </w:t>
      </w:r>
    </w:p>
    <w:p w:rsidR="00F92C79" w:rsidRPr="00170F1A" w:rsidRDefault="00F92C79" w:rsidP="00F92C79">
      <w:pPr>
        <w:jc w:val="both"/>
        <w:rPr>
          <w:rFonts w:eastAsia="Calibri"/>
          <w:sz w:val="28"/>
          <w:szCs w:val="28"/>
          <w:highlight w:val="yellow"/>
          <w:lang w:eastAsia="en-US"/>
        </w:rPr>
      </w:pPr>
      <w:r w:rsidRPr="00E30D2F">
        <w:rPr>
          <w:rFonts w:eastAsia="Calibri"/>
          <w:sz w:val="28"/>
          <w:szCs w:val="28"/>
          <w:lang w:eastAsia="en-US"/>
        </w:rPr>
        <w:t xml:space="preserve">  Вспышки инфекционных заболеваний среди населения и в организованных коллективах не регистрировались</w:t>
      </w:r>
      <w:r w:rsidRPr="005D305A">
        <w:rPr>
          <w:rFonts w:eastAsia="Calibri"/>
          <w:sz w:val="28"/>
          <w:szCs w:val="28"/>
          <w:lang w:eastAsia="en-US"/>
        </w:rPr>
        <w:t>.</w:t>
      </w:r>
    </w:p>
    <w:p w:rsidR="00F642DF" w:rsidRPr="00170F1A" w:rsidRDefault="00F642DF" w:rsidP="00F92C79">
      <w:pPr>
        <w:pStyle w:val="31"/>
        <w:rPr>
          <w:bCs/>
          <w:szCs w:val="28"/>
          <w:highlight w:val="yellow"/>
        </w:rPr>
      </w:pPr>
    </w:p>
    <w:p w:rsidR="00F92C79" w:rsidRPr="002710BF" w:rsidRDefault="00F92C79" w:rsidP="00F92C79">
      <w:pPr>
        <w:pStyle w:val="31"/>
        <w:jc w:val="center"/>
        <w:rPr>
          <w:b/>
          <w:bCs/>
          <w:sz w:val="30"/>
          <w:szCs w:val="30"/>
        </w:rPr>
      </w:pPr>
      <w:r w:rsidRPr="002710BF">
        <w:rPr>
          <w:b/>
          <w:bCs/>
          <w:sz w:val="30"/>
          <w:szCs w:val="30"/>
        </w:rPr>
        <w:t>Воздушно-капельные инфекции</w:t>
      </w:r>
    </w:p>
    <w:p w:rsidR="00F92C79" w:rsidRPr="00170F1A" w:rsidRDefault="00F92C79" w:rsidP="00F92C79">
      <w:pPr>
        <w:pStyle w:val="31"/>
        <w:rPr>
          <w:b/>
          <w:bCs/>
          <w:szCs w:val="28"/>
          <w:highlight w:val="yellow"/>
        </w:rPr>
      </w:pPr>
    </w:p>
    <w:p w:rsidR="00F92C79" w:rsidRPr="00C27215" w:rsidRDefault="00F92C79" w:rsidP="002710BF">
      <w:pPr>
        <w:pStyle w:val="31"/>
        <w:ind w:firstLine="567"/>
        <w:rPr>
          <w:szCs w:val="28"/>
        </w:rPr>
      </w:pPr>
      <w:r w:rsidRPr="00C27215">
        <w:rPr>
          <w:b/>
          <w:szCs w:val="28"/>
        </w:rPr>
        <w:t>Ветряная оспа.</w:t>
      </w:r>
      <w:r w:rsidR="00A625A4">
        <w:rPr>
          <w:b/>
          <w:szCs w:val="28"/>
        </w:rPr>
        <w:t xml:space="preserve"> </w:t>
      </w:r>
      <w:r w:rsidR="002710BF" w:rsidRPr="00C27215">
        <w:rPr>
          <w:szCs w:val="28"/>
        </w:rPr>
        <w:t>В 2019</w:t>
      </w:r>
      <w:r w:rsidRPr="00C27215">
        <w:rPr>
          <w:szCs w:val="28"/>
        </w:rPr>
        <w:t xml:space="preserve"> году показатель </w:t>
      </w:r>
      <w:r w:rsidR="00C27215" w:rsidRPr="00C27215">
        <w:rPr>
          <w:szCs w:val="28"/>
        </w:rPr>
        <w:t>заболеваемости взрослого населения составил 156,2  на 100 тыс. населения, показатель детского населения 978,6.</w:t>
      </w:r>
    </w:p>
    <w:p w:rsidR="00F92C79" w:rsidRPr="00C27215" w:rsidRDefault="00F92C79" w:rsidP="00F92C79">
      <w:pPr>
        <w:pStyle w:val="31"/>
        <w:rPr>
          <w:szCs w:val="28"/>
        </w:rPr>
      </w:pPr>
      <w:r w:rsidRPr="00C27215">
        <w:rPr>
          <w:szCs w:val="28"/>
        </w:rPr>
        <w:t xml:space="preserve">     Заболеваемость ветряной оспой регистрируется, в основном,  среди детей, посещающих организованные коллективы, и характеризуется естественными многолетними циклическими колебаниями эпидпроцесса, ситуация эпидемиологически благополучная.</w:t>
      </w:r>
    </w:p>
    <w:p w:rsidR="00F92C79" w:rsidRPr="00C27215" w:rsidRDefault="00F92C79" w:rsidP="00C27215">
      <w:pPr>
        <w:pStyle w:val="a7"/>
        <w:ind w:firstLine="567"/>
        <w:rPr>
          <w:sz w:val="28"/>
          <w:szCs w:val="28"/>
        </w:rPr>
      </w:pPr>
      <w:r w:rsidRPr="00C27215">
        <w:rPr>
          <w:b/>
          <w:sz w:val="28"/>
          <w:szCs w:val="28"/>
        </w:rPr>
        <w:t>Скарлатина.</w:t>
      </w:r>
      <w:r w:rsidR="00C27215" w:rsidRPr="00C27215">
        <w:rPr>
          <w:sz w:val="28"/>
          <w:szCs w:val="28"/>
        </w:rPr>
        <w:t xml:space="preserve"> В 2019 году отмечается снижение</w:t>
      </w:r>
      <w:r w:rsidRPr="00C27215">
        <w:rPr>
          <w:sz w:val="28"/>
          <w:szCs w:val="28"/>
        </w:rPr>
        <w:t xml:space="preserve"> заб</w:t>
      </w:r>
      <w:r w:rsidR="00C27215" w:rsidRPr="00C27215">
        <w:rPr>
          <w:sz w:val="28"/>
          <w:szCs w:val="28"/>
        </w:rPr>
        <w:t>олеваемости скарлатиной среди детского населения показатель 311,4, среди взрослого 49,7.</w:t>
      </w:r>
    </w:p>
    <w:p w:rsidR="00611715" w:rsidRPr="00C27215" w:rsidRDefault="00F92C79" w:rsidP="00C27215">
      <w:pPr>
        <w:pStyle w:val="31"/>
        <w:ind w:firstLine="567"/>
        <w:rPr>
          <w:szCs w:val="28"/>
        </w:rPr>
      </w:pPr>
      <w:r w:rsidRPr="00C27215">
        <w:rPr>
          <w:b/>
          <w:szCs w:val="28"/>
        </w:rPr>
        <w:t>Менингококковая инфекция</w:t>
      </w:r>
      <w:r w:rsidR="00C27215" w:rsidRPr="00C27215">
        <w:rPr>
          <w:szCs w:val="28"/>
        </w:rPr>
        <w:t>. В 2019</w:t>
      </w:r>
      <w:r w:rsidRPr="00C27215">
        <w:rPr>
          <w:szCs w:val="28"/>
        </w:rPr>
        <w:t xml:space="preserve"> году</w:t>
      </w:r>
      <w:r w:rsidR="00C27215" w:rsidRPr="00C27215">
        <w:rPr>
          <w:szCs w:val="28"/>
        </w:rPr>
        <w:t xml:space="preserve"> не регистрировались случаи менингококковой инфекции.</w:t>
      </w:r>
    </w:p>
    <w:p w:rsidR="00F92C79" w:rsidRPr="00C27215" w:rsidRDefault="00F92C79" w:rsidP="00C27215">
      <w:pPr>
        <w:pStyle w:val="31"/>
        <w:ind w:firstLine="567"/>
        <w:rPr>
          <w:szCs w:val="28"/>
        </w:rPr>
      </w:pPr>
      <w:r w:rsidRPr="00C27215">
        <w:rPr>
          <w:b/>
          <w:szCs w:val="28"/>
        </w:rPr>
        <w:t>Иммуноуправляемые  воздушно-капельные инфекции</w:t>
      </w:r>
      <w:r w:rsidRPr="00C27215">
        <w:rPr>
          <w:b/>
          <w:i/>
          <w:sz w:val="30"/>
          <w:szCs w:val="30"/>
        </w:rPr>
        <w:t>.</w:t>
      </w:r>
    </w:p>
    <w:p w:rsidR="00F92C79" w:rsidRPr="00C27215" w:rsidRDefault="00F92C79" w:rsidP="00F92C79">
      <w:pPr>
        <w:pStyle w:val="31"/>
        <w:rPr>
          <w:szCs w:val="28"/>
        </w:rPr>
      </w:pPr>
      <w:r w:rsidRPr="00C27215">
        <w:rPr>
          <w:szCs w:val="28"/>
        </w:rPr>
        <w:t>Проведение на территории Дубровенского района комплекса мероприятий по выполнению Программы иммунопрофилактики в соответствии с национальным календарем позволил за  последние 5 лет  обеспечить охват вакцинацией детского и взрослого населения на  оптимальных  уровнях, рекомендованных Всемирной организацией здравоохранения.</w:t>
      </w:r>
    </w:p>
    <w:p w:rsidR="00F92C79" w:rsidRPr="00C27215" w:rsidRDefault="00F92C79" w:rsidP="00C27215">
      <w:pPr>
        <w:pStyle w:val="31"/>
        <w:rPr>
          <w:b/>
          <w:bCs/>
          <w:szCs w:val="28"/>
        </w:rPr>
      </w:pPr>
      <w:r w:rsidRPr="00C27215">
        <w:rPr>
          <w:szCs w:val="28"/>
        </w:rPr>
        <w:t xml:space="preserve">      Это обусловило эпидблагополучие территории района по управляемым инфекциям: кори, дифтерии, коклюшу, эпидпаротиту, краснухе.</w:t>
      </w:r>
      <w:r w:rsidR="00A625A4">
        <w:rPr>
          <w:szCs w:val="28"/>
        </w:rPr>
        <w:t xml:space="preserve"> </w:t>
      </w:r>
      <w:r w:rsidRPr="00C27215">
        <w:rPr>
          <w:szCs w:val="28"/>
        </w:rPr>
        <w:t>Эпидпаротит - не регистрируется</w:t>
      </w:r>
      <w:r w:rsidR="00B0446C">
        <w:rPr>
          <w:szCs w:val="28"/>
        </w:rPr>
        <w:t xml:space="preserve"> </w:t>
      </w:r>
      <w:r w:rsidRPr="00C27215">
        <w:rPr>
          <w:szCs w:val="28"/>
        </w:rPr>
        <w:t>с  2006 года, коклюш – с 2015 г., краснуха - с 2011 года.</w:t>
      </w:r>
    </w:p>
    <w:p w:rsidR="00F92C79" w:rsidRPr="00170F1A" w:rsidRDefault="00F92C79" w:rsidP="00F92C79">
      <w:pPr>
        <w:ind w:firstLine="709"/>
        <w:jc w:val="both"/>
        <w:rPr>
          <w:sz w:val="30"/>
          <w:szCs w:val="30"/>
          <w:highlight w:val="yellow"/>
        </w:rPr>
      </w:pPr>
      <w:r w:rsidRPr="00C27215">
        <w:rPr>
          <w:sz w:val="30"/>
          <w:szCs w:val="30"/>
        </w:rPr>
        <w:t xml:space="preserve">С целью защиты от гриппа проведена иммунизация населения. </w:t>
      </w:r>
      <w:r w:rsidR="00570B6D" w:rsidRPr="00570B6D">
        <w:rPr>
          <w:sz w:val="30"/>
          <w:szCs w:val="30"/>
        </w:rPr>
        <w:t>Привито 4</w:t>
      </w:r>
      <w:r w:rsidRPr="00570B6D">
        <w:rPr>
          <w:sz w:val="30"/>
          <w:szCs w:val="30"/>
        </w:rPr>
        <w:t>1</w:t>
      </w:r>
      <w:r w:rsidR="00570B6D" w:rsidRPr="00570B6D">
        <w:rPr>
          <w:sz w:val="30"/>
          <w:szCs w:val="30"/>
        </w:rPr>
        <w:t>,5</w:t>
      </w:r>
      <w:r w:rsidR="00A625A4">
        <w:rPr>
          <w:sz w:val="30"/>
          <w:szCs w:val="30"/>
        </w:rPr>
        <w:t xml:space="preserve">6 </w:t>
      </w:r>
      <w:r w:rsidR="00570B6D" w:rsidRPr="00570B6D">
        <w:rPr>
          <w:sz w:val="30"/>
          <w:szCs w:val="30"/>
        </w:rPr>
        <w:t>% населения (5723</w:t>
      </w:r>
      <w:r w:rsidRPr="00570B6D">
        <w:rPr>
          <w:sz w:val="30"/>
          <w:szCs w:val="30"/>
        </w:rPr>
        <w:t xml:space="preserve"> человека), в т.ч. за счет средств республиканского б</w:t>
      </w:r>
      <w:r w:rsidR="00570B6D" w:rsidRPr="00570B6D">
        <w:rPr>
          <w:sz w:val="30"/>
          <w:szCs w:val="30"/>
        </w:rPr>
        <w:t>юджета – 13,8</w:t>
      </w:r>
      <w:r w:rsidR="00A625A4">
        <w:rPr>
          <w:sz w:val="30"/>
          <w:szCs w:val="30"/>
        </w:rPr>
        <w:t>3</w:t>
      </w:r>
      <w:r w:rsidR="00570B6D" w:rsidRPr="00570B6D">
        <w:rPr>
          <w:sz w:val="30"/>
          <w:szCs w:val="30"/>
        </w:rPr>
        <w:t xml:space="preserve"> % (1904</w:t>
      </w:r>
      <w:r w:rsidRPr="00570B6D">
        <w:rPr>
          <w:sz w:val="30"/>
          <w:szCs w:val="30"/>
        </w:rPr>
        <w:t xml:space="preserve"> чел</w:t>
      </w:r>
      <w:r w:rsidR="00570B6D" w:rsidRPr="00570B6D">
        <w:rPr>
          <w:sz w:val="30"/>
          <w:szCs w:val="30"/>
        </w:rPr>
        <w:t>овека), местных бюджетов – 19,6</w:t>
      </w:r>
      <w:r w:rsidR="00A625A4">
        <w:rPr>
          <w:sz w:val="30"/>
          <w:szCs w:val="30"/>
        </w:rPr>
        <w:t>2</w:t>
      </w:r>
      <w:r w:rsidR="00570B6D" w:rsidRPr="00570B6D">
        <w:rPr>
          <w:sz w:val="30"/>
          <w:szCs w:val="30"/>
        </w:rPr>
        <w:t xml:space="preserve"> % (2702</w:t>
      </w:r>
      <w:r w:rsidRPr="00570B6D">
        <w:rPr>
          <w:sz w:val="30"/>
          <w:szCs w:val="30"/>
        </w:rPr>
        <w:t xml:space="preserve"> человек</w:t>
      </w:r>
      <w:r w:rsidR="00570B6D" w:rsidRPr="00570B6D">
        <w:rPr>
          <w:sz w:val="30"/>
          <w:szCs w:val="30"/>
        </w:rPr>
        <w:t>а</w:t>
      </w:r>
      <w:r w:rsidRPr="00570B6D">
        <w:rPr>
          <w:sz w:val="30"/>
          <w:szCs w:val="30"/>
        </w:rPr>
        <w:t>), средств организ</w:t>
      </w:r>
      <w:r w:rsidR="00A625A4">
        <w:rPr>
          <w:sz w:val="30"/>
          <w:szCs w:val="30"/>
        </w:rPr>
        <w:t>аций и предприятий – 8,06 % (1112</w:t>
      </w:r>
      <w:r w:rsidRPr="00570B6D">
        <w:rPr>
          <w:sz w:val="30"/>
          <w:szCs w:val="30"/>
        </w:rPr>
        <w:t xml:space="preserve"> человек</w:t>
      </w:r>
      <w:r w:rsidR="00570B6D" w:rsidRPr="00570B6D">
        <w:rPr>
          <w:sz w:val="30"/>
          <w:szCs w:val="30"/>
        </w:rPr>
        <w:t>)</w:t>
      </w:r>
      <w:r w:rsidR="00A625A4">
        <w:rPr>
          <w:sz w:val="30"/>
          <w:szCs w:val="30"/>
        </w:rPr>
        <w:t xml:space="preserve">, личных средств граждан – 0,04 </w:t>
      </w:r>
      <w:r w:rsidR="00570B6D" w:rsidRPr="00570B6D">
        <w:rPr>
          <w:sz w:val="30"/>
          <w:szCs w:val="30"/>
        </w:rPr>
        <w:t>% (5</w:t>
      </w:r>
      <w:r w:rsidRPr="00570B6D">
        <w:rPr>
          <w:sz w:val="30"/>
          <w:szCs w:val="30"/>
        </w:rPr>
        <w:t xml:space="preserve"> человек). </w:t>
      </w:r>
    </w:p>
    <w:p w:rsidR="00F92C79" w:rsidRPr="009224EC" w:rsidRDefault="00C27215" w:rsidP="00F92C79">
      <w:pPr>
        <w:ind w:firstLine="709"/>
        <w:jc w:val="both"/>
        <w:rPr>
          <w:sz w:val="30"/>
          <w:szCs w:val="30"/>
        </w:rPr>
      </w:pPr>
      <w:r w:rsidRPr="009224EC">
        <w:rPr>
          <w:sz w:val="30"/>
          <w:szCs w:val="30"/>
        </w:rPr>
        <w:t>По данным анализа за 201</w:t>
      </w:r>
      <w:r w:rsidR="009224EC" w:rsidRPr="009224EC">
        <w:rPr>
          <w:sz w:val="30"/>
          <w:szCs w:val="30"/>
        </w:rPr>
        <w:t>8</w:t>
      </w:r>
      <w:r w:rsidRPr="009224EC">
        <w:rPr>
          <w:sz w:val="30"/>
          <w:szCs w:val="30"/>
        </w:rPr>
        <w:t>-2019</w:t>
      </w:r>
      <w:r w:rsidR="00F92C79" w:rsidRPr="009224EC">
        <w:rPr>
          <w:sz w:val="30"/>
          <w:szCs w:val="30"/>
        </w:rPr>
        <w:t xml:space="preserve"> годы заболеваемость ОРИ в Дубровенском райо</w:t>
      </w:r>
      <w:r w:rsidR="009224EC" w:rsidRPr="009224EC">
        <w:rPr>
          <w:sz w:val="30"/>
          <w:szCs w:val="30"/>
        </w:rPr>
        <w:t>не среди не привитых в 3</w:t>
      </w:r>
      <w:r w:rsidR="00F92C79" w:rsidRPr="009224EC">
        <w:rPr>
          <w:sz w:val="30"/>
          <w:szCs w:val="30"/>
        </w:rPr>
        <w:t xml:space="preserve"> раза выше, чем среди привитых.</w:t>
      </w:r>
    </w:p>
    <w:p w:rsidR="00F92C79" w:rsidRPr="009224EC" w:rsidRDefault="00F92C79" w:rsidP="00F92C79">
      <w:pPr>
        <w:ind w:firstLine="708"/>
        <w:jc w:val="both"/>
        <w:rPr>
          <w:sz w:val="30"/>
          <w:szCs w:val="30"/>
        </w:rPr>
      </w:pPr>
      <w:r w:rsidRPr="009224EC">
        <w:rPr>
          <w:sz w:val="28"/>
          <w:szCs w:val="28"/>
        </w:rPr>
        <w:t>Среди групп риска, подлежащих иммунизации за счёт средств республиканского и местного бюджетов привито:</w:t>
      </w:r>
    </w:p>
    <w:p w:rsidR="00F92C79" w:rsidRPr="00170F1A" w:rsidRDefault="00F92C79" w:rsidP="00F92C79">
      <w:pPr>
        <w:jc w:val="both"/>
        <w:rPr>
          <w:sz w:val="28"/>
          <w:szCs w:val="28"/>
          <w:highlight w:val="yellow"/>
        </w:rPr>
      </w:pPr>
      <w:r w:rsidRPr="009224EC">
        <w:rPr>
          <w:sz w:val="28"/>
          <w:szCs w:val="28"/>
        </w:rPr>
        <w:t xml:space="preserve">медицинских работников – </w:t>
      </w:r>
      <w:r w:rsidR="009224EC" w:rsidRPr="009224EC">
        <w:rPr>
          <w:sz w:val="28"/>
          <w:szCs w:val="28"/>
        </w:rPr>
        <w:t>310</w:t>
      </w:r>
      <w:r w:rsidR="009224EC">
        <w:rPr>
          <w:sz w:val="28"/>
          <w:szCs w:val="28"/>
        </w:rPr>
        <w:t xml:space="preserve"> человек (100 %),</w:t>
      </w:r>
    </w:p>
    <w:p w:rsidR="00F92C79" w:rsidRPr="00170F1A" w:rsidRDefault="00F92C79" w:rsidP="00F92C79">
      <w:pPr>
        <w:jc w:val="both"/>
        <w:rPr>
          <w:sz w:val="28"/>
          <w:szCs w:val="28"/>
          <w:highlight w:val="yellow"/>
        </w:rPr>
      </w:pPr>
      <w:r w:rsidRPr="009224EC">
        <w:rPr>
          <w:sz w:val="28"/>
          <w:szCs w:val="28"/>
        </w:rPr>
        <w:t>детей в возра</w:t>
      </w:r>
      <w:r w:rsidR="009224EC" w:rsidRPr="009224EC">
        <w:rPr>
          <w:sz w:val="28"/>
          <w:szCs w:val="28"/>
        </w:rPr>
        <w:t>сте от 6 месяцев до 3 лет – 257</w:t>
      </w:r>
      <w:r w:rsidR="007A5C2F">
        <w:rPr>
          <w:sz w:val="28"/>
          <w:szCs w:val="28"/>
        </w:rPr>
        <w:t xml:space="preserve"> человек (76,49</w:t>
      </w:r>
      <w:r w:rsidR="009224EC">
        <w:rPr>
          <w:sz w:val="28"/>
          <w:szCs w:val="28"/>
        </w:rPr>
        <w:t xml:space="preserve"> %),</w:t>
      </w:r>
    </w:p>
    <w:p w:rsidR="00F92C79" w:rsidRPr="009224EC" w:rsidRDefault="00F92C79" w:rsidP="00F92C79">
      <w:pPr>
        <w:jc w:val="both"/>
        <w:rPr>
          <w:sz w:val="28"/>
          <w:szCs w:val="28"/>
        </w:rPr>
      </w:pPr>
      <w:r w:rsidRPr="009224EC">
        <w:rPr>
          <w:sz w:val="28"/>
          <w:szCs w:val="28"/>
        </w:rPr>
        <w:t xml:space="preserve">детей и взрослых с хроническими заболеваниями – </w:t>
      </w:r>
      <w:r w:rsidR="009224EC" w:rsidRPr="009224EC">
        <w:rPr>
          <w:sz w:val="28"/>
          <w:szCs w:val="28"/>
        </w:rPr>
        <w:t>1106 человек</w:t>
      </w:r>
      <w:r w:rsidR="007A5C2F">
        <w:rPr>
          <w:sz w:val="28"/>
          <w:szCs w:val="28"/>
        </w:rPr>
        <w:t xml:space="preserve"> (76,28</w:t>
      </w:r>
      <w:r w:rsidR="009224EC">
        <w:rPr>
          <w:sz w:val="28"/>
          <w:szCs w:val="28"/>
        </w:rPr>
        <w:t xml:space="preserve"> %)</w:t>
      </w:r>
      <w:r w:rsidR="009224EC" w:rsidRPr="009224EC">
        <w:rPr>
          <w:sz w:val="28"/>
          <w:szCs w:val="28"/>
        </w:rPr>
        <w:t>,</w:t>
      </w:r>
      <w:r w:rsidR="007A5C2F">
        <w:rPr>
          <w:sz w:val="28"/>
          <w:szCs w:val="28"/>
        </w:rPr>
        <w:t xml:space="preserve"> </w:t>
      </w:r>
      <w:r w:rsidR="009224EC" w:rsidRPr="009224EC">
        <w:rPr>
          <w:sz w:val="28"/>
          <w:szCs w:val="28"/>
        </w:rPr>
        <w:t>лиц старше 65 лет – 809 человек</w:t>
      </w:r>
      <w:r w:rsidR="007A5C2F">
        <w:rPr>
          <w:sz w:val="28"/>
          <w:szCs w:val="28"/>
        </w:rPr>
        <w:t xml:space="preserve"> (39,20</w:t>
      </w:r>
      <w:r w:rsidR="009224EC">
        <w:rPr>
          <w:sz w:val="28"/>
          <w:szCs w:val="28"/>
        </w:rPr>
        <w:t xml:space="preserve"> %)</w:t>
      </w:r>
      <w:r w:rsidRPr="009224EC">
        <w:rPr>
          <w:sz w:val="28"/>
          <w:szCs w:val="28"/>
        </w:rPr>
        <w:t xml:space="preserve">, </w:t>
      </w:r>
    </w:p>
    <w:p w:rsidR="00F92C79" w:rsidRPr="00170F1A" w:rsidRDefault="00F92C79" w:rsidP="00F92C79">
      <w:pPr>
        <w:jc w:val="both"/>
        <w:rPr>
          <w:sz w:val="28"/>
          <w:szCs w:val="28"/>
          <w:highlight w:val="yellow"/>
        </w:rPr>
      </w:pPr>
      <w:r w:rsidRPr="009224EC">
        <w:rPr>
          <w:sz w:val="28"/>
          <w:szCs w:val="28"/>
        </w:rPr>
        <w:lastRenderedPageBreak/>
        <w:t xml:space="preserve">беременных – </w:t>
      </w:r>
      <w:r w:rsidR="009224EC">
        <w:rPr>
          <w:sz w:val="28"/>
          <w:szCs w:val="28"/>
        </w:rPr>
        <w:t>44</w:t>
      </w:r>
      <w:r w:rsidR="009224EC" w:rsidRPr="009224EC">
        <w:rPr>
          <w:sz w:val="28"/>
          <w:szCs w:val="28"/>
        </w:rPr>
        <w:t xml:space="preserve"> человека</w:t>
      </w:r>
      <w:r w:rsidR="009224EC">
        <w:rPr>
          <w:sz w:val="28"/>
          <w:szCs w:val="28"/>
        </w:rPr>
        <w:t xml:space="preserve"> (</w:t>
      </w:r>
      <w:r w:rsidR="007A5C2F">
        <w:rPr>
          <w:sz w:val="28"/>
          <w:szCs w:val="28"/>
        </w:rPr>
        <w:t>70,97</w:t>
      </w:r>
      <w:r w:rsidR="009224EC">
        <w:rPr>
          <w:sz w:val="28"/>
          <w:szCs w:val="28"/>
        </w:rPr>
        <w:t xml:space="preserve"> %)</w:t>
      </w:r>
      <w:r w:rsidR="009224EC" w:rsidRPr="009224EC">
        <w:rPr>
          <w:sz w:val="28"/>
          <w:szCs w:val="28"/>
        </w:rPr>
        <w:t>,</w:t>
      </w:r>
    </w:p>
    <w:p w:rsidR="00DD5411" w:rsidRPr="00611C44" w:rsidRDefault="00F92C79" w:rsidP="00611C44">
      <w:pPr>
        <w:jc w:val="both"/>
        <w:rPr>
          <w:sz w:val="28"/>
          <w:szCs w:val="28"/>
          <w:highlight w:val="yellow"/>
        </w:rPr>
      </w:pPr>
      <w:r w:rsidRPr="009224EC">
        <w:rPr>
          <w:sz w:val="28"/>
          <w:szCs w:val="28"/>
        </w:rPr>
        <w:t xml:space="preserve">лиц с иммуносупрессией – </w:t>
      </w:r>
      <w:r w:rsidR="009224EC" w:rsidRPr="009224EC">
        <w:rPr>
          <w:sz w:val="28"/>
          <w:szCs w:val="28"/>
        </w:rPr>
        <w:t>3</w:t>
      </w:r>
      <w:r w:rsidRPr="009224EC">
        <w:rPr>
          <w:sz w:val="28"/>
          <w:szCs w:val="28"/>
        </w:rPr>
        <w:t xml:space="preserve"> человек</w:t>
      </w:r>
      <w:r w:rsidR="009224EC" w:rsidRPr="009224EC">
        <w:rPr>
          <w:sz w:val="28"/>
          <w:szCs w:val="28"/>
        </w:rPr>
        <w:t>а</w:t>
      </w:r>
      <w:r w:rsidR="00AE47B2">
        <w:rPr>
          <w:sz w:val="28"/>
          <w:szCs w:val="28"/>
        </w:rPr>
        <w:t xml:space="preserve"> (14,3 %)</w:t>
      </w:r>
      <w:r w:rsidR="009224EC" w:rsidRPr="009224EC">
        <w:rPr>
          <w:sz w:val="28"/>
          <w:szCs w:val="28"/>
        </w:rPr>
        <w:t>,</w:t>
      </w:r>
      <w:r w:rsidRPr="009224EC">
        <w:rPr>
          <w:sz w:val="28"/>
          <w:szCs w:val="28"/>
        </w:rPr>
        <w:t xml:space="preserve"> детей и взрослых из учреждений с круглосуточным режимом пребывания – </w:t>
      </w:r>
      <w:r w:rsidR="009224EC" w:rsidRPr="009224EC">
        <w:rPr>
          <w:sz w:val="28"/>
          <w:szCs w:val="28"/>
        </w:rPr>
        <w:t>45 человек</w:t>
      </w:r>
      <w:r w:rsidR="00AE47B2">
        <w:rPr>
          <w:sz w:val="28"/>
          <w:szCs w:val="28"/>
        </w:rPr>
        <w:t xml:space="preserve"> (100 %)</w:t>
      </w:r>
      <w:r w:rsidR="009224EC" w:rsidRPr="009224EC">
        <w:rPr>
          <w:sz w:val="28"/>
          <w:szCs w:val="28"/>
        </w:rPr>
        <w:t>.</w:t>
      </w:r>
    </w:p>
    <w:p w:rsidR="005B1941" w:rsidRDefault="005B1941" w:rsidP="00611715">
      <w:pPr>
        <w:jc w:val="center"/>
        <w:rPr>
          <w:szCs w:val="28"/>
        </w:rPr>
      </w:pPr>
    </w:p>
    <w:p w:rsidR="00554EE4" w:rsidRDefault="00AE47B2" w:rsidP="00F92C79">
      <w:pPr>
        <w:pStyle w:val="a7"/>
        <w:jc w:val="center"/>
        <w:rPr>
          <w:b/>
          <w:sz w:val="28"/>
          <w:szCs w:val="28"/>
          <w:highlight w:val="yellow"/>
        </w:rPr>
      </w:pPr>
      <w:bookmarkStart w:id="18" w:name="_GoBack"/>
      <w:bookmarkEnd w:id="18"/>
      <w:r>
        <w:rPr>
          <w:b/>
          <w:noProof/>
          <w:sz w:val="28"/>
          <w:szCs w:val="28"/>
        </w:rPr>
        <w:drawing>
          <wp:inline distT="0" distB="0" distL="0" distR="0">
            <wp:extent cx="6705600" cy="4533900"/>
            <wp:effectExtent l="0" t="0" r="0" b="0"/>
            <wp:docPr id="16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5"/>
              </a:graphicData>
            </a:graphic>
          </wp:inline>
        </w:drawing>
      </w:r>
    </w:p>
    <w:p w:rsidR="005B1941" w:rsidRPr="005B1941" w:rsidRDefault="005B1941" w:rsidP="005B1941">
      <w:pPr>
        <w:jc w:val="center"/>
        <w:rPr>
          <w:sz w:val="20"/>
          <w:szCs w:val="28"/>
        </w:rPr>
      </w:pPr>
      <w:r w:rsidRPr="005B1941">
        <w:rPr>
          <w:sz w:val="20"/>
          <w:szCs w:val="28"/>
        </w:rPr>
        <w:t>Рис 29 Охват вакцинацией против гриппа населения Дубровенского района по результатам 2019 года</w:t>
      </w:r>
    </w:p>
    <w:p w:rsidR="00D24A5E" w:rsidRPr="00BF3EB9" w:rsidRDefault="00D24A5E" w:rsidP="00BF3EB9">
      <w:pPr>
        <w:pStyle w:val="a7"/>
        <w:rPr>
          <w:b/>
          <w:sz w:val="30"/>
          <w:szCs w:val="30"/>
        </w:rPr>
      </w:pPr>
    </w:p>
    <w:p w:rsidR="005B1941" w:rsidRDefault="005B1941" w:rsidP="00F92C79">
      <w:pPr>
        <w:pStyle w:val="a7"/>
        <w:jc w:val="center"/>
        <w:rPr>
          <w:b/>
          <w:sz w:val="30"/>
          <w:szCs w:val="30"/>
        </w:rPr>
      </w:pPr>
    </w:p>
    <w:p w:rsidR="005B1941" w:rsidRDefault="005B1941" w:rsidP="00F92C79">
      <w:pPr>
        <w:pStyle w:val="a7"/>
        <w:jc w:val="center"/>
        <w:rPr>
          <w:b/>
          <w:sz w:val="30"/>
          <w:szCs w:val="30"/>
        </w:rPr>
      </w:pPr>
    </w:p>
    <w:p w:rsidR="00F92C79" w:rsidRPr="00DD5411" w:rsidRDefault="00F92C79" w:rsidP="00F92C79">
      <w:pPr>
        <w:pStyle w:val="a7"/>
        <w:jc w:val="center"/>
        <w:rPr>
          <w:sz w:val="30"/>
          <w:szCs w:val="30"/>
        </w:rPr>
      </w:pPr>
      <w:r w:rsidRPr="00DD5411">
        <w:rPr>
          <w:b/>
          <w:sz w:val="30"/>
          <w:szCs w:val="30"/>
        </w:rPr>
        <w:lastRenderedPageBreak/>
        <w:t>Туберкулез</w:t>
      </w:r>
    </w:p>
    <w:p w:rsidR="00F92C79" w:rsidRPr="00170F1A" w:rsidRDefault="00F92C79" w:rsidP="00F92C79">
      <w:pPr>
        <w:pStyle w:val="a7"/>
        <w:jc w:val="center"/>
        <w:rPr>
          <w:sz w:val="28"/>
          <w:szCs w:val="28"/>
          <w:highlight w:val="yellow"/>
        </w:rPr>
      </w:pPr>
    </w:p>
    <w:p w:rsidR="00F92C79" w:rsidRDefault="00F92C79" w:rsidP="00F92C79">
      <w:pPr>
        <w:pStyle w:val="a7"/>
        <w:rPr>
          <w:sz w:val="28"/>
          <w:szCs w:val="28"/>
        </w:rPr>
      </w:pPr>
      <w:r w:rsidRPr="00CD78EF">
        <w:rPr>
          <w:sz w:val="28"/>
          <w:szCs w:val="28"/>
        </w:rPr>
        <w:t xml:space="preserve">       Заболеваемость туберкулезом в Дубровенском районе имеет умеренную тенденцию к снижению (Т прирост</w:t>
      </w:r>
      <w:r w:rsidR="00CD78EF" w:rsidRPr="00CD78EF">
        <w:rPr>
          <w:sz w:val="28"/>
          <w:szCs w:val="28"/>
        </w:rPr>
        <w:t>а = - 56,5</w:t>
      </w:r>
      <w:r w:rsidRPr="00CD78EF">
        <w:rPr>
          <w:sz w:val="28"/>
          <w:szCs w:val="28"/>
        </w:rPr>
        <w:t>).</w:t>
      </w:r>
    </w:p>
    <w:p w:rsidR="00631F0F" w:rsidRPr="00CD78EF" w:rsidRDefault="00631F0F" w:rsidP="00F92C79">
      <w:pPr>
        <w:pStyle w:val="a7"/>
        <w:rPr>
          <w:noProof/>
        </w:rPr>
      </w:pPr>
    </w:p>
    <w:p w:rsidR="0037351F" w:rsidRPr="00170F1A" w:rsidRDefault="0037351F" w:rsidP="00F92C79">
      <w:pPr>
        <w:pStyle w:val="a7"/>
        <w:rPr>
          <w:noProof/>
          <w:highlight w:val="yellow"/>
        </w:rPr>
      </w:pPr>
    </w:p>
    <w:p w:rsidR="00F92C79" w:rsidRDefault="0037351F" w:rsidP="0037351F">
      <w:pPr>
        <w:pStyle w:val="a7"/>
        <w:jc w:val="center"/>
        <w:rPr>
          <w:sz w:val="28"/>
          <w:szCs w:val="28"/>
          <w:highlight w:val="yellow"/>
        </w:rPr>
      </w:pPr>
      <w:r>
        <w:rPr>
          <w:noProof/>
          <w:sz w:val="28"/>
          <w:szCs w:val="28"/>
        </w:rPr>
        <w:drawing>
          <wp:inline distT="0" distB="0" distL="0" distR="0">
            <wp:extent cx="5486400" cy="3200400"/>
            <wp:effectExtent l="0" t="0" r="0" b="0"/>
            <wp:docPr id="18" name="Диаграмма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6"/>
              </a:graphicData>
            </a:graphic>
          </wp:inline>
        </w:drawing>
      </w:r>
    </w:p>
    <w:p w:rsidR="005B1941" w:rsidRPr="005B1941" w:rsidRDefault="005B1941" w:rsidP="005B1941">
      <w:pPr>
        <w:pStyle w:val="a7"/>
        <w:jc w:val="center"/>
        <w:rPr>
          <w:sz w:val="28"/>
          <w:szCs w:val="28"/>
        </w:rPr>
      </w:pPr>
      <w:r w:rsidRPr="005B1941">
        <w:rPr>
          <w:noProof/>
          <w:sz w:val="20"/>
        </w:rPr>
        <w:t xml:space="preserve">Рис 30 </w:t>
      </w:r>
      <w:r w:rsidRPr="005B1941">
        <w:rPr>
          <w:sz w:val="20"/>
          <w:szCs w:val="28"/>
        </w:rPr>
        <w:t xml:space="preserve">Заболеваемость туберкулезом </w:t>
      </w:r>
    </w:p>
    <w:p w:rsidR="00F92C79" w:rsidRPr="00170F1A" w:rsidRDefault="00F92C79" w:rsidP="0037351F">
      <w:pPr>
        <w:pStyle w:val="a7"/>
        <w:rPr>
          <w:i/>
          <w:sz w:val="28"/>
          <w:szCs w:val="28"/>
          <w:highlight w:val="yellow"/>
        </w:rPr>
      </w:pPr>
    </w:p>
    <w:p w:rsidR="00F92C79" w:rsidRPr="00170F1A" w:rsidRDefault="0037351F" w:rsidP="00F92C79">
      <w:pPr>
        <w:pStyle w:val="a7"/>
        <w:rPr>
          <w:sz w:val="28"/>
          <w:szCs w:val="28"/>
          <w:highlight w:val="yellow"/>
        </w:rPr>
      </w:pPr>
      <w:r w:rsidRPr="0037351F">
        <w:rPr>
          <w:sz w:val="28"/>
          <w:szCs w:val="28"/>
        </w:rPr>
        <w:t xml:space="preserve">       В 2019</w:t>
      </w:r>
      <w:r w:rsidR="00F92C79" w:rsidRPr="0037351F">
        <w:rPr>
          <w:sz w:val="28"/>
          <w:szCs w:val="28"/>
        </w:rPr>
        <w:t xml:space="preserve"> году  заболеваемость</w:t>
      </w:r>
      <w:r w:rsidRPr="0037351F">
        <w:rPr>
          <w:sz w:val="28"/>
          <w:szCs w:val="28"/>
        </w:rPr>
        <w:t xml:space="preserve"> туберкулезом в сравнении с 2018</w:t>
      </w:r>
      <w:r w:rsidR="00F92C79" w:rsidRPr="0037351F">
        <w:rPr>
          <w:sz w:val="28"/>
          <w:szCs w:val="28"/>
        </w:rPr>
        <w:t xml:space="preserve"> г. </w:t>
      </w:r>
      <w:r w:rsidRPr="0037351F">
        <w:rPr>
          <w:sz w:val="28"/>
          <w:szCs w:val="28"/>
        </w:rPr>
        <w:t>увеличилась на 69,8 % и составила 35,51</w:t>
      </w:r>
      <w:r w:rsidR="00F92C79" w:rsidRPr="0037351F">
        <w:rPr>
          <w:sz w:val="28"/>
          <w:szCs w:val="28"/>
        </w:rPr>
        <w:t xml:space="preserve"> на 100 тысяч населения.</w:t>
      </w:r>
      <w:r w:rsidR="008C2CE0">
        <w:rPr>
          <w:sz w:val="28"/>
          <w:szCs w:val="28"/>
        </w:rPr>
        <w:t xml:space="preserve"> </w:t>
      </w:r>
      <w:r w:rsidR="00F92C79" w:rsidRPr="0037351F">
        <w:rPr>
          <w:sz w:val="28"/>
          <w:szCs w:val="28"/>
        </w:rPr>
        <w:t>Показатель заболеваемости туберкулезом выше с</w:t>
      </w:r>
      <w:r w:rsidR="00BE6354">
        <w:rPr>
          <w:sz w:val="28"/>
          <w:szCs w:val="28"/>
        </w:rPr>
        <w:t xml:space="preserve">реднеобластного показателя на 61,6 </w:t>
      </w:r>
      <w:r w:rsidR="00F92C79" w:rsidRPr="0037351F">
        <w:rPr>
          <w:sz w:val="28"/>
          <w:szCs w:val="28"/>
        </w:rPr>
        <w:t>%(</w:t>
      </w:r>
      <w:r w:rsidRPr="0037351F">
        <w:rPr>
          <w:sz w:val="28"/>
          <w:szCs w:val="28"/>
        </w:rPr>
        <w:t xml:space="preserve">13,65 </w:t>
      </w:r>
      <w:r w:rsidR="00F92C79" w:rsidRPr="0037351F">
        <w:rPr>
          <w:sz w:val="28"/>
          <w:szCs w:val="28"/>
        </w:rPr>
        <w:t xml:space="preserve">на 100 тысяч населения). </w:t>
      </w:r>
      <w:r w:rsidR="00BE6354" w:rsidRPr="00BE6354">
        <w:rPr>
          <w:sz w:val="28"/>
          <w:szCs w:val="28"/>
        </w:rPr>
        <w:t>В 2019 году из 5 случаев туберкулеза 4</w:t>
      </w:r>
      <w:r w:rsidR="00F92C79" w:rsidRPr="00BE6354">
        <w:rPr>
          <w:sz w:val="28"/>
          <w:szCs w:val="28"/>
        </w:rPr>
        <w:t xml:space="preserve"> с бацилловыделением. Среди заболевших туберкулезом преобладает нераб</w:t>
      </w:r>
      <w:r w:rsidR="00BE6354">
        <w:rPr>
          <w:sz w:val="28"/>
          <w:szCs w:val="28"/>
        </w:rPr>
        <w:t>отающее население. В 2019</w:t>
      </w:r>
      <w:r w:rsidR="00F92C79" w:rsidRPr="00BE6354">
        <w:rPr>
          <w:sz w:val="28"/>
          <w:szCs w:val="28"/>
        </w:rPr>
        <w:t xml:space="preserve"> году не регистрировались случаи заболевания среди детей и подростков.</w:t>
      </w:r>
    </w:p>
    <w:p w:rsidR="00F642DF" w:rsidRDefault="00F642DF" w:rsidP="00611C44">
      <w:pPr>
        <w:jc w:val="center"/>
        <w:rPr>
          <w:b/>
          <w:bCs/>
          <w:sz w:val="30"/>
          <w:szCs w:val="30"/>
        </w:rPr>
      </w:pPr>
    </w:p>
    <w:p w:rsidR="005B1941" w:rsidRDefault="005B1941" w:rsidP="00611C44">
      <w:pPr>
        <w:jc w:val="center"/>
        <w:rPr>
          <w:b/>
          <w:bCs/>
          <w:sz w:val="30"/>
          <w:szCs w:val="30"/>
        </w:rPr>
      </w:pPr>
    </w:p>
    <w:p w:rsidR="005B1941" w:rsidRDefault="005B1941" w:rsidP="00611C44">
      <w:pPr>
        <w:jc w:val="center"/>
        <w:rPr>
          <w:b/>
          <w:bCs/>
          <w:sz w:val="30"/>
          <w:szCs w:val="30"/>
        </w:rPr>
      </w:pPr>
    </w:p>
    <w:p w:rsidR="00F92C79" w:rsidRDefault="00F92C79" w:rsidP="00611C44">
      <w:pPr>
        <w:jc w:val="center"/>
        <w:rPr>
          <w:b/>
          <w:bCs/>
          <w:sz w:val="30"/>
          <w:szCs w:val="30"/>
        </w:rPr>
      </w:pPr>
      <w:r w:rsidRPr="00BE6354">
        <w:rPr>
          <w:b/>
          <w:bCs/>
          <w:sz w:val="30"/>
          <w:szCs w:val="30"/>
        </w:rPr>
        <w:lastRenderedPageBreak/>
        <w:t>Острые  кишечные  инфекции</w:t>
      </w:r>
    </w:p>
    <w:p w:rsidR="00F642DF" w:rsidRPr="00631F0F" w:rsidRDefault="00F642DF" w:rsidP="00611C44">
      <w:pPr>
        <w:jc w:val="center"/>
        <w:rPr>
          <w:bCs/>
          <w:sz w:val="30"/>
          <w:szCs w:val="30"/>
        </w:rPr>
      </w:pPr>
    </w:p>
    <w:p w:rsidR="00F92C79" w:rsidRPr="00BE6354" w:rsidRDefault="00BE6354" w:rsidP="00F92C79">
      <w:pPr>
        <w:ind w:firstLine="708"/>
        <w:jc w:val="both"/>
        <w:rPr>
          <w:sz w:val="28"/>
          <w:szCs w:val="28"/>
        </w:rPr>
      </w:pPr>
      <w:r w:rsidRPr="00BE6354">
        <w:rPr>
          <w:sz w:val="28"/>
          <w:szCs w:val="28"/>
        </w:rPr>
        <w:t xml:space="preserve">В 2019 </w:t>
      </w:r>
      <w:r w:rsidR="00F92C79" w:rsidRPr="00BE6354">
        <w:rPr>
          <w:sz w:val="28"/>
          <w:szCs w:val="28"/>
        </w:rPr>
        <w:t>г. отмечается рост заболеваемости по сумме ОКИ на 100% по сравнению с прошлым г</w:t>
      </w:r>
      <w:r w:rsidRPr="00BE6354">
        <w:rPr>
          <w:sz w:val="28"/>
          <w:szCs w:val="28"/>
        </w:rPr>
        <w:t xml:space="preserve">одом, показатель составил 92,32 </w:t>
      </w:r>
      <w:r w:rsidR="00F92C79" w:rsidRPr="00BE6354">
        <w:rPr>
          <w:sz w:val="28"/>
          <w:szCs w:val="28"/>
        </w:rPr>
        <w:t xml:space="preserve"> на 100 тыс. населения</w:t>
      </w:r>
      <w:r w:rsidRPr="00BE6354">
        <w:rPr>
          <w:sz w:val="28"/>
          <w:szCs w:val="28"/>
        </w:rPr>
        <w:t>,</w:t>
      </w:r>
      <w:r>
        <w:rPr>
          <w:sz w:val="28"/>
          <w:szCs w:val="28"/>
        </w:rPr>
        <w:t xml:space="preserve"> за 2018 год 76,68. В 2019</w:t>
      </w:r>
      <w:r w:rsidR="00F92C79" w:rsidRPr="00BE6354">
        <w:rPr>
          <w:sz w:val="28"/>
          <w:szCs w:val="28"/>
        </w:rPr>
        <w:t xml:space="preserve"> году </w:t>
      </w:r>
      <w:r w:rsidR="00F92C79" w:rsidRPr="00BE6354">
        <w:rPr>
          <w:sz w:val="30"/>
          <w:szCs w:val="30"/>
        </w:rPr>
        <w:t>уровень заболеваемост</w:t>
      </w:r>
      <w:r>
        <w:rPr>
          <w:sz w:val="30"/>
          <w:szCs w:val="30"/>
        </w:rPr>
        <w:t>и ОКИ ниже средне областного на 23,10</w:t>
      </w:r>
      <w:r w:rsidR="00F92C79" w:rsidRPr="00BE6354">
        <w:rPr>
          <w:sz w:val="30"/>
          <w:szCs w:val="30"/>
        </w:rPr>
        <w:t>%. По прежнему, как и в предыдущие годы, основной причиной заболеваний острыми кишечными инфекциями явилось употребление населением домашней пищи с нарушением правил приготовления и хранения, а также нарушение правил личной гигиены.</w:t>
      </w:r>
    </w:p>
    <w:p w:rsidR="00F92C79" w:rsidRPr="00BE6354" w:rsidRDefault="00BE6354" w:rsidP="00F92C79">
      <w:pPr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BE6354">
        <w:rPr>
          <w:sz w:val="28"/>
          <w:szCs w:val="28"/>
        </w:rPr>
        <w:t>В 2019 году из 13</w:t>
      </w:r>
      <w:r w:rsidR="00F92C79" w:rsidRPr="00BE6354">
        <w:rPr>
          <w:sz w:val="28"/>
          <w:szCs w:val="28"/>
        </w:rPr>
        <w:t xml:space="preserve"> зарегистрированных случаев ОКИ</w:t>
      </w:r>
      <w:r w:rsidRPr="00BE6354">
        <w:rPr>
          <w:sz w:val="28"/>
          <w:szCs w:val="28"/>
        </w:rPr>
        <w:t xml:space="preserve">: </w:t>
      </w:r>
      <w:r w:rsidR="00F92C79" w:rsidRPr="00BE6354">
        <w:rPr>
          <w:sz w:val="28"/>
          <w:szCs w:val="28"/>
        </w:rPr>
        <w:t xml:space="preserve">5 случаев </w:t>
      </w:r>
      <w:r w:rsidRPr="00BE6354">
        <w:rPr>
          <w:sz w:val="28"/>
          <w:szCs w:val="28"/>
        </w:rPr>
        <w:t>сальмонеллезной инфекции, 2 случая</w:t>
      </w:r>
      <w:r w:rsidR="00F92C79" w:rsidRPr="00BE6354">
        <w:rPr>
          <w:sz w:val="28"/>
          <w:szCs w:val="28"/>
        </w:rPr>
        <w:t xml:space="preserve"> - гастроэнтерит </w:t>
      </w:r>
      <w:r w:rsidR="00F92C79" w:rsidRPr="00BE6354">
        <w:rPr>
          <w:rFonts w:eastAsia="Calibri"/>
          <w:sz w:val="28"/>
          <w:szCs w:val="28"/>
          <w:lang w:eastAsia="en-US"/>
        </w:rPr>
        <w:t>установленной этио</w:t>
      </w:r>
      <w:r w:rsidRPr="00BE6354">
        <w:rPr>
          <w:rFonts w:eastAsia="Calibri"/>
          <w:sz w:val="28"/>
          <w:szCs w:val="28"/>
          <w:lang w:eastAsia="en-US"/>
        </w:rPr>
        <w:t>логии, 6 случаев</w:t>
      </w:r>
      <w:r w:rsidRPr="00BE6354">
        <w:rPr>
          <w:sz w:val="28"/>
          <w:szCs w:val="28"/>
        </w:rPr>
        <w:t xml:space="preserve">гастроэнтерит </w:t>
      </w:r>
      <w:r w:rsidRPr="00BE6354">
        <w:rPr>
          <w:rFonts w:eastAsia="Calibri"/>
          <w:sz w:val="28"/>
          <w:szCs w:val="28"/>
          <w:lang w:eastAsia="en-US"/>
        </w:rPr>
        <w:t>установленной этиологии</w:t>
      </w:r>
      <w:r>
        <w:rPr>
          <w:rFonts w:eastAsia="Calibri"/>
          <w:sz w:val="28"/>
          <w:szCs w:val="28"/>
          <w:lang w:eastAsia="en-US"/>
        </w:rPr>
        <w:t>.</w:t>
      </w:r>
    </w:p>
    <w:p w:rsidR="00F92C79" w:rsidRPr="00CF3E7F" w:rsidRDefault="00F92C79" w:rsidP="00F92C79">
      <w:pPr>
        <w:jc w:val="both"/>
        <w:rPr>
          <w:rFonts w:eastAsia="Calibri"/>
          <w:sz w:val="30"/>
          <w:szCs w:val="30"/>
          <w:lang w:eastAsia="en-US"/>
        </w:rPr>
      </w:pPr>
      <w:r w:rsidRPr="00BE6354">
        <w:rPr>
          <w:rFonts w:eastAsia="Calibri"/>
          <w:sz w:val="28"/>
          <w:szCs w:val="28"/>
          <w:lang w:eastAsia="en-US"/>
        </w:rPr>
        <w:t xml:space="preserve">        Вспышек и групповых заболеваний ОКИ, связанных с питанием в организованных коллективах, потреблением недоброкачественной продукции предприятий пищевой промышленности, общепита не регистрировались.</w:t>
      </w:r>
    </w:p>
    <w:p w:rsidR="00F92C79" w:rsidRPr="00170F1A" w:rsidRDefault="00F92C79" w:rsidP="00F92C79">
      <w:pPr>
        <w:pStyle w:val="31"/>
        <w:tabs>
          <w:tab w:val="left" w:pos="9105"/>
        </w:tabs>
        <w:jc w:val="center"/>
        <w:rPr>
          <w:bCs/>
          <w:i/>
          <w:szCs w:val="28"/>
          <w:highlight w:val="yellow"/>
        </w:rPr>
      </w:pPr>
    </w:p>
    <w:p w:rsidR="00F92C79" w:rsidRDefault="00611C44" w:rsidP="00631F0F">
      <w:pPr>
        <w:pStyle w:val="31"/>
        <w:tabs>
          <w:tab w:val="left" w:pos="9105"/>
        </w:tabs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  <w:t>Вирусные  гепатиты</w:t>
      </w:r>
    </w:p>
    <w:p w:rsidR="00F642DF" w:rsidRPr="00631F0F" w:rsidRDefault="00F642DF" w:rsidP="00631F0F">
      <w:pPr>
        <w:pStyle w:val="31"/>
        <w:tabs>
          <w:tab w:val="left" w:pos="9105"/>
        </w:tabs>
        <w:jc w:val="center"/>
        <w:rPr>
          <w:b/>
          <w:bCs/>
          <w:sz w:val="30"/>
          <w:szCs w:val="30"/>
        </w:rPr>
      </w:pPr>
    </w:p>
    <w:p w:rsidR="00F92C79" w:rsidRPr="00211733" w:rsidRDefault="00F92C79" w:rsidP="00F92C79">
      <w:pPr>
        <w:jc w:val="both"/>
        <w:rPr>
          <w:sz w:val="28"/>
          <w:szCs w:val="28"/>
        </w:rPr>
      </w:pPr>
      <w:r w:rsidRPr="00211733">
        <w:rPr>
          <w:sz w:val="28"/>
          <w:szCs w:val="28"/>
        </w:rPr>
        <w:t xml:space="preserve">          Вирусный гепатит А не регистрируется с 2013 года. </w:t>
      </w:r>
    </w:p>
    <w:p w:rsidR="00F92C79" w:rsidRPr="00211733" w:rsidRDefault="00BE6354" w:rsidP="00F92C79">
      <w:pPr>
        <w:ind w:firstLine="708"/>
        <w:jc w:val="both"/>
        <w:rPr>
          <w:sz w:val="28"/>
          <w:szCs w:val="28"/>
        </w:rPr>
      </w:pPr>
      <w:r w:rsidRPr="00211733">
        <w:rPr>
          <w:sz w:val="28"/>
          <w:szCs w:val="28"/>
        </w:rPr>
        <w:t xml:space="preserve"> В 2019</w:t>
      </w:r>
      <w:r w:rsidR="00F92C79" w:rsidRPr="00211733">
        <w:rPr>
          <w:sz w:val="28"/>
          <w:szCs w:val="28"/>
        </w:rPr>
        <w:t xml:space="preserve"> году  случаи  острого вирусного гепатитане зарегистрированы. Заболеваемость хроническими вирус</w:t>
      </w:r>
      <w:r w:rsidR="00211733" w:rsidRPr="00211733">
        <w:rPr>
          <w:sz w:val="28"/>
          <w:szCs w:val="28"/>
        </w:rPr>
        <w:t>ными гепатитами составила 7,1</w:t>
      </w:r>
      <w:r w:rsidR="00F92C79" w:rsidRPr="00211733">
        <w:rPr>
          <w:sz w:val="28"/>
          <w:szCs w:val="28"/>
        </w:rPr>
        <w:t xml:space="preserve"> на 100 тыс. населения </w:t>
      </w:r>
      <w:r w:rsidR="00211733" w:rsidRPr="00211733">
        <w:rPr>
          <w:sz w:val="28"/>
          <w:szCs w:val="28"/>
        </w:rPr>
        <w:t>(1 случай</w:t>
      </w:r>
      <w:r w:rsidR="00F92C79" w:rsidRPr="00211733">
        <w:rPr>
          <w:sz w:val="28"/>
          <w:szCs w:val="28"/>
        </w:rPr>
        <w:t xml:space="preserve"> хронического вирусного гепатита С). </w:t>
      </w:r>
      <w:r w:rsidR="00211733">
        <w:rPr>
          <w:sz w:val="28"/>
          <w:szCs w:val="28"/>
        </w:rPr>
        <w:t>Зарегистрировано 5 случаев носительства вирусного гепатита, из них носительство вирусного гепатита С - 4 человека, 1 случай гепатит В.</w:t>
      </w:r>
    </w:p>
    <w:p w:rsidR="00F92C79" w:rsidRPr="00170F1A" w:rsidRDefault="00F92C79" w:rsidP="00F92C79">
      <w:pPr>
        <w:jc w:val="center"/>
        <w:rPr>
          <w:sz w:val="28"/>
          <w:szCs w:val="28"/>
          <w:highlight w:val="yellow"/>
        </w:rPr>
      </w:pPr>
    </w:p>
    <w:p w:rsidR="00631F0F" w:rsidRDefault="00631F0F" w:rsidP="00631F0F">
      <w:pPr>
        <w:jc w:val="center"/>
        <w:rPr>
          <w:b/>
          <w:bCs/>
          <w:sz w:val="30"/>
          <w:szCs w:val="30"/>
        </w:rPr>
      </w:pPr>
      <w:r w:rsidRPr="0058339C">
        <w:rPr>
          <w:b/>
          <w:sz w:val="30"/>
          <w:szCs w:val="30"/>
        </w:rPr>
        <w:t>В</w:t>
      </w:r>
      <w:r w:rsidRPr="0058339C">
        <w:rPr>
          <w:b/>
          <w:bCs/>
          <w:sz w:val="30"/>
          <w:szCs w:val="30"/>
        </w:rPr>
        <w:t>ИЧ-инфекция</w:t>
      </w:r>
    </w:p>
    <w:p w:rsidR="00F642DF" w:rsidRDefault="00F642DF" w:rsidP="00631F0F">
      <w:pPr>
        <w:jc w:val="center"/>
        <w:rPr>
          <w:b/>
          <w:bCs/>
          <w:sz w:val="30"/>
          <w:szCs w:val="30"/>
        </w:rPr>
      </w:pPr>
    </w:p>
    <w:p w:rsidR="00631F0F" w:rsidRPr="00B2417D" w:rsidRDefault="00631F0F" w:rsidP="00631F0F">
      <w:pPr>
        <w:ind w:firstLine="709"/>
        <w:jc w:val="both"/>
        <w:rPr>
          <w:sz w:val="28"/>
          <w:szCs w:val="28"/>
        </w:rPr>
      </w:pPr>
      <w:r w:rsidRPr="00B2417D">
        <w:rPr>
          <w:sz w:val="28"/>
          <w:szCs w:val="28"/>
        </w:rPr>
        <w:t>На 01.01.2020 года в Дубровенском районе зарегистрировано 27 случаев ВИЧ инфекции, из них 20 случаев (74%) сельское население. За весь период наблюдений с диагнозом ВИЧ-инфекция умерли 6 человек. Показатель распространенности ВИЧ-инфекции выше областного показателя и  составляет 151,05 на 100 тысяч населения (показатель распространенности по Витебской области составляет 102,94 на 100 тыс. населения, республиканский показатель – 233,37 на 100 тыс. населения).</w:t>
      </w:r>
    </w:p>
    <w:p w:rsidR="00631F0F" w:rsidRPr="00B2417D" w:rsidRDefault="00631F0F" w:rsidP="00631F0F">
      <w:pPr>
        <w:ind w:firstLine="708"/>
        <w:jc w:val="both"/>
        <w:rPr>
          <w:sz w:val="28"/>
          <w:szCs w:val="28"/>
        </w:rPr>
      </w:pPr>
      <w:r w:rsidRPr="00B2417D">
        <w:rPr>
          <w:sz w:val="28"/>
          <w:szCs w:val="28"/>
        </w:rPr>
        <w:t xml:space="preserve"> В 81% случаев ВИЧ-инфекции (22 случая) передача вируса происходила за счет полового пути. На парентеральный путь передачи (при инъекционном введении наркотических средств) приходится 5 случаев. </w:t>
      </w:r>
    </w:p>
    <w:p w:rsidR="00631F0F" w:rsidRPr="00B2417D" w:rsidRDefault="00631F0F" w:rsidP="00631F0F">
      <w:pPr>
        <w:ind w:firstLine="708"/>
        <w:jc w:val="both"/>
        <w:rPr>
          <w:sz w:val="28"/>
          <w:szCs w:val="28"/>
        </w:rPr>
      </w:pPr>
      <w:r w:rsidRPr="00B2417D">
        <w:rPr>
          <w:sz w:val="28"/>
          <w:szCs w:val="28"/>
        </w:rPr>
        <w:t>По кумулятивным данным в Дубровенском районе удельный вес женщин из общего числа ВИЧ-инфицированных составляет 37%, мужчин 63%.</w:t>
      </w:r>
    </w:p>
    <w:p w:rsidR="00631F0F" w:rsidRPr="00B2417D" w:rsidRDefault="00631F0F" w:rsidP="00631F0F">
      <w:pPr>
        <w:ind w:firstLine="708"/>
        <w:jc w:val="both"/>
        <w:rPr>
          <w:sz w:val="28"/>
          <w:szCs w:val="28"/>
        </w:rPr>
      </w:pPr>
      <w:r w:rsidRPr="00B2417D">
        <w:rPr>
          <w:sz w:val="28"/>
          <w:szCs w:val="28"/>
        </w:rPr>
        <w:lastRenderedPageBreak/>
        <w:t xml:space="preserve">За 2019 год зарегистрировано 7 новых случаев, показатель заболеваемости выше областного и составил 50,35 на 100 тыс. населения (областной показатель -  11,52 на 100 тыс. населения). В 2018 году зарегистрирован 1 случай ВИЧ-инфекции,  показатель заболеваемости – 7,04). </w:t>
      </w:r>
    </w:p>
    <w:p w:rsidR="00631F0F" w:rsidRPr="00631F0F" w:rsidRDefault="00631F0F" w:rsidP="00631F0F">
      <w:pPr>
        <w:ind w:firstLine="708"/>
        <w:jc w:val="both"/>
        <w:rPr>
          <w:sz w:val="28"/>
          <w:szCs w:val="28"/>
        </w:rPr>
      </w:pPr>
      <w:r w:rsidRPr="00B2417D">
        <w:rPr>
          <w:sz w:val="28"/>
          <w:szCs w:val="28"/>
        </w:rPr>
        <w:t>За 2019 год впервые выявленные случаи ВИЧ-инфекции – люди в возрасте 30-50 лет.</w:t>
      </w:r>
      <w:r w:rsidRPr="00B2417D">
        <w:rPr>
          <w:sz w:val="28"/>
          <w:szCs w:val="28"/>
          <w:shd w:val="clear" w:color="auto" w:fill="FFFFFF"/>
        </w:rPr>
        <w:t>С 1987 по 01.01.2020 года от ВИЧ-инфицированных матерей родился 1 ребенок, снят с учета с диагнозом «Здоров». По состоянию на 01.01.2020 на учете ВИЧ-экспонированных детей нет.</w:t>
      </w:r>
      <w:r w:rsidR="009D5BC5">
        <w:rPr>
          <w:sz w:val="28"/>
          <w:szCs w:val="28"/>
          <w:shd w:val="clear" w:color="auto" w:fill="FFFFFF"/>
        </w:rPr>
        <w:t xml:space="preserve"> </w:t>
      </w:r>
      <w:r w:rsidRPr="00B2417D">
        <w:rPr>
          <w:sz w:val="28"/>
          <w:szCs w:val="28"/>
        </w:rPr>
        <w:t>Кумулятивное число случаев</w:t>
      </w:r>
      <w:r>
        <w:rPr>
          <w:sz w:val="28"/>
          <w:szCs w:val="28"/>
        </w:rPr>
        <w:t xml:space="preserve"> СПИДа на 01.01.2020 года – 9, к</w:t>
      </w:r>
      <w:r w:rsidRPr="00B2417D">
        <w:rPr>
          <w:sz w:val="28"/>
          <w:szCs w:val="28"/>
        </w:rPr>
        <w:t>умулятивное число случаев пре-СПИДа на 01.01.2020 года – 7.</w:t>
      </w:r>
    </w:p>
    <w:p w:rsidR="00631F0F" w:rsidRPr="00B2417D" w:rsidRDefault="00631F0F" w:rsidP="00631F0F">
      <w:pPr>
        <w:ind w:firstLine="708"/>
        <w:jc w:val="both"/>
        <w:rPr>
          <w:sz w:val="28"/>
          <w:szCs w:val="28"/>
        </w:rPr>
      </w:pPr>
      <w:r w:rsidRPr="00B2417D">
        <w:rPr>
          <w:sz w:val="28"/>
          <w:szCs w:val="28"/>
        </w:rPr>
        <w:t>За 2019 год в Дубровенском районе на ВИЧ-инфекцию обследовано 1122 человека, что составило 8% от населения. Показатель охвата скринингом вырос в сравнении с показателем 2018 года (6,6%)</w:t>
      </w:r>
    </w:p>
    <w:p w:rsidR="00631F0F" w:rsidRDefault="00631F0F" w:rsidP="00631F0F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Деятельность по профилактике ВИЧ-инфекции в районе осуществляется в соответствии с государственной подпрограммой «Профилактика ВИЧ-инфекции» программы «Здоровье населения и демографическая безопасность в Республике Беларусь на 2016-2020 гг.»</w:t>
      </w:r>
    </w:p>
    <w:p w:rsidR="00F92C79" w:rsidRPr="00631F0F" w:rsidRDefault="00631F0F" w:rsidP="00631F0F">
      <w:pPr>
        <w:ind w:firstLine="708"/>
        <w:jc w:val="both"/>
        <w:rPr>
          <w:sz w:val="28"/>
          <w:szCs w:val="28"/>
        </w:rPr>
      </w:pPr>
      <w:r w:rsidRPr="006868A4">
        <w:rPr>
          <w:sz w:val="28"/>
          <w:szCs w:val="28"/>
        </w:rPr>
        <w:t>По каждому случаю проведено эпидемиологическое расследование.</w:t>
      </w:r>
    </w:p>
    <w:p w:rsidR="00631F0F" w:rsidRPr="00631F0F" w:rsidRDefault="00631F0F" w:rsidP="00F92C79">
      <w:pPr>
        <w:rPr>
          <w:szCs w:val="28"/>
        </w:rPr>
      </w:pPr>
    </w:p>
    <w:p w:rsidR="00631F0F" w:rsidRDefault="005B1941" w:rsidP="00631F0F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631F0F" w:rsidRDefault="00631F0F" w:rsidP="00631F0F">
      <w:pPr>
        <w:jc w:val="center"/>
      </w:pPr>
      <w:r>
        <w:rPr>
          <w:noProof/>
        </w:rPr>
        <w:drawing>
          <wp:inline distT="0" distB="0" distL="0" distR="0">
            <wp:extent cx="5667375" cy="1933575"/>
            <wp:effectExtent l="0" t="0" r="0" b="0"/>
            <wp:docPr id="20" name="Диаграмма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7"/>
              </a:graphicData>
            </a:graphic>
          </wp:inline>
        </w:drawing>
      </w:r>
    </w:p>
    <w:p w:rsidR="005B1941" w:rsidRPr="00631F0F" w:rsidRDefault="005B1941" w:rsidP="00631F0F">
      <w:pPr>
        <w:jc w:val="center"/>
      </w:pPr>
      <w:r w:rsidRPr="005B1941">
        <w:rPr>
          <w:sz w:val="20"/>
          <w:szCs w:val="28"/>
        </w:rPr>
        <w:t>Рис 31 Половая структура ВИЧ-инфицированных</w:t>
      </w:r>
    </w:p>
    <w:p w:rsidR="00F92C79" w:rsidRPr="00170F1A" w:rsidRDefault="00F92C79" w:rsidP="00631F0F">
      <w:pPr>
        <w:jc w:val="center"/>
        <w:rPr>
          <w:highlight w:val="yellow"/>
        </w:rPr>
      </w:pPr>
    </w:p>
    <w:p w:rsidR="00F92C79" w:rsidRPr="00170F1A" w:rsidRDefault="00F92C79" w:rsidP="00F92C79">
      <w:pPr>
        <w:rPr>
          <w:highlight w:val="yellow"/>
        </w:rPr>
      </w:pPr>
    </w:p>
    <w:p w:rsidR="00F92C79" w:rsidRDefault="00F92C79" w:rsidP="00F92C79">
      <w:pPr>
        <w:jc w:val="center"/>
        <w:rPr>
          <w:b/>
          <w:sz w:val="30"/>
          <w:szCs w:val="30"/>
          <w:highlight w:val="yellow"/>
        </w:rPr>
      </w:pPr>
    </w:p>
    <w:p w:rsidR="005B1941" w:rsidRPr="00170F1A" w:rsidRDefault="005B1941" w:rsidP="00F92C79">
      <w:pPr>
        <w:jc w:val="center"/>
        <w:rPr>
          <w:b/>
          <w:sz w:val="30"/>
          <w:szCs w:val="30"/>
          <w:highlight w:val="yellow"/>
        </w:rPr>
      </w:pPr>
    </w:p>
    <w:p w:rsidR="00F92C79" w:rsidRDefault="00F92C79" w:rsidP="00F92C79">
      <w:pPr>
        <w:jc w:val="center"/>
        <w:rPr>
          <w:b/>
          <w:sz w:val="30"/>
          <w:szCs w:val="30"/>
        </w:rPr>
      </w:pPr>
      <w:r w:rsidRPr="00DC202F">
        <w:rPr>
          <w:b/>
          <w:sz w:val="30"/>
          <w:szCs w:val="30"/>
        </w:rPr>
        <w:lastRenderedPageBreak/>
        <w:t>Паразитарные, заразные кожные, венерические и природно-очаговая заболеваемость, инфекции, связанные с оказан</w:t>
      </w:r>
      <w:r w:rsidR="00F642DF">
        <w:rPr>
          <w:b/>
          <w:sz w:val="30"/>
          <w:szCs w:val="30"/>
        </w:rPr>
        <w:t>ием медицинской помощи</w:t>
      </w:r>
    </w:p>
    <w:p w:rsidR="00F642DF" w:rsidRPr="00DC202F" w:rsidRDefault="00F642DF" w:rsidP="00F92C79">
      <w:pPr>
        <w:jc w:val="center"/>
        <w:rPr>
          <w:b/>
          <w:sz w:val="30"/>
          <w:szCs w:val="30"/>
        </w:rPr>
      </w:pPr>
    </w:p>
    <w:p w:rsidR="00F92C79" w:rsidRPr="00B408B2" w:rsidRDefault="00B408B2" w:rsidP="00B408B2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 2019 году в сравнении с 2018</w:t>
      </w:r>
      <w:r w:rsidRPr="00795CEE">
        <w:rPr>
          <w:sz w:val="28"/>
          <w:szCs w:val="28"/>
        </w:rPr>
        <w:t xml:space="preserve"> годом отмечается рост заболеваемостипедикулезом (показатель </w:t>
      </w:r>
      <w:r>
        <w:rPr>
          <w:sz w:val="28"/>
          <w:szCs w:val="28"/>
        </w:rPr>
        <w:t>92,316 на 100 тысяч населения, 13</w:t>
      </w:r>
      <w:r w:rsidRPr="00795CEE">
        <w:rPr>
          <w:sz w:val="28"/>
          <w:szCs w:val="28"/>
        </w:rPr>
        <w:t xml:space="preserve"> случаев</w:t>
      </w:r>
      <w:r>
        <w:rPr>
          <w:sz w:val="28"/>
          <w:szCs w:val="28"/>
        </w:rPr>
        <w:t>, в 2018 году- 69,711 на 100 тысяч населения, 10 случаев</w:t>
      </w:r>
      <w:r w:rsidRPr="00795CEE">
        <w:rPr>
          <w:sz w:val="28"/>
          <w:szCs w:val="28"/>
        </w:rPr>
        <w:t xml:space="preserve">),микроспорией </w:t>
      </w:r>
      <w:r>
        <w:rPr>
          <w:sz w:val="28"/>
          <w:szCs w:val="28"/>
        </w:rPr>
        <w:t>в 2 раза (показатель в 2019 году составил 56,810 на 100 тысяч населения, 8 случаев</w:t>
      </w:r>
      <w:r w:rsidRPr="00795CEE">
        <w:rPr>
          <w:sz w:val="28"/>
          <w:szCs w:val="28"/>
        </w:rPr>
        <w:t>)</w:t>
      </w:r>
      <w:r>
        <w:rPr>
          <w:sz w:val="28"/>
          <w:szCs w:val="28"/>
        </w:rPr>
        <w:t xml:space="preserve">, трихомоноза (со 188,219 на 100 тысяч населения в 2018 году до 234,342 на 100 тысяч населения в 2019 году), отмечается </w:t>
      </w:r>
      <w:r w:rsidRPr="00795CEE">
        <w:rPr>
          <w:sz w:val="28"/>
          <w:szCs w:val="28"/>
        </w:rPr>
        <w:t xml:space="preserve">снижение заболеваемости гонореей (показатель </w:t>
      </w:r>
      <w:r>
        <w:rPr>
          <w:sz w:val="28"/>
          <w:szCs w:val="28"/>
        </w:rPr>
        <w:t>14,203 на 100 тысяч населения, 2</w:t>
      </w:r>
      <w:r w:rsidRPr="00795CEE">
        <w:rPr>
          <w:sz w:val="28"/>
          <w:szCs w:val="28"/>
        </w:rPr>
        <w:t xml:space="preserve"> случая</w:t>
      </w:r>
      <w:r>
        <w:rPr>
          <w:sz w:val="28"/>
          <w:szCs w:val="28"/>
        </w:rPr>
        <w:t>, в 2018 году – 4 случая, показатель 27,884 на 100 тысяч населения</w:t>
      </w:r>
      <w:r w:rsidRPr="00795CEE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795CEE">
        <w:rPr>
          <w:sz w:val="28"/>
          <w:szCs w:val="28"/>
        </w:rPr>
        <w:t xml:space="preserve">энтеробиозом (показатель </w:t>
      </w:r>
      <w:r>
        <w:rPr>
          <w:sz w:val="28"/>
          <w:szCs w:val="28"/>
        </w:rPr>
        <w:t xml:space="preserve">7,101 на 100 тысяч населения, 1 случай). Отсутствовали случаи аскаридоза, сифилиса. </w:t>
      </w:r>
      <w:r w:rsidRPr="00795CEE">
        <w:rPr>
          <w:sz w:val="28"/>
          <w:szCs w:val="28"/>
        </w:rPr>
        <w:t xml:space="preserve">Заболеваемость </w:t>
      </w:r>
      <w:r>
        <w:rPr>
          <w:sz w:val="28"/>
          <w:szCs w:val="28"/>
        </w:rPr>
        <w:t xml:space="preserve"> педикулезом, микроспорией </w:t>
      </w:r>
      <w:r w:rsidRPr="00795CEE">
        <w:rPr>
          <w:sz w:val="28"/>
          <w:szCs w:val="28"/>
        </w:rPr>
        <w:t>выше среднеобластных показателей</w:t>
      </w:r>
      <w:r>
        <w:rPr>
          <w:sz w:val="28"/>
          <w:szCs w:val="28"/>
        </w:rPr>
        <w:t xml:space="preserve"> в 2 раза и в 3 раза соответственно.</w:t>
      </w:r>
    </w:p>
    <w:p w:rsidR="00F92C79" w:rsidRPr="00B408B2" w:rsidRDefault="00F92C79" w:rsidP="00B408B2">
      <w:pPr>
        <w:pStyle w:val="1"/>
        <w:ind w:firstLine="567"/>
        <w:rPr>
          <w:b w:val="0"/>
          <w:bCs w:val="0"/>
          <w:sz w:val="28"/>
          <w:szCs w:val="28"/>
        </w:rPr>
      </w:pPr>
      <w:bookmarkStart w:id="19" w:name="_Toc18676556"/>
      <w:bookmarkStart w:id="20" w:name="_Toc18676585"/>
      <w:bookmarkStart w:id="21" w:name="_Toc18676814"/>
      <w:bookmarkStart w:id="22" w:name="_Toc18678757"/>
      <w:bookmarkStart w:id="23" w:name="_Toc18678812"/>
      <w:r w:rsidRPr="00B408B2">
        <w:rPr>
          <w:b w:val="0"/>
          <w:bCs w:val="0"/>
          <w:sz w:val="28"/>
          <w:szCs w:val="28"/>
        </w:rPr>
        <w:t>Случаев заболеваний туляремией,  иерсиниозом,  лептоспирозом,  бруцеллёзом   в последние 10 лет в районе не регистрировалось.</w:t>
      </w:r>
      <w:bookmarkEnd w:id="19"/>
      <w:bookmarkEnd w:id="20"/>
      <w:bookmarkEnd w:id="21"/>
      <w:bookmarkEnd w:id="22"/>
      <w:bookmarkEnd w:id="23"/>
    </w:p>
    <w:p w:rsidR="00F92C79" w:rsidRPr="00B408B2" w:rsidRDefault="00F92C79" w:rsidP="00F92C79">
      <w:pPr>
        <w:jc w:val="both"/>
        <w:rPr>
          <w:sz w:val="28"/>
          <w:szCs w:val="28"/>
        </w:rPr>
      </w:pPr>
      <w:r w:rsidRPr="00B408B2">
        <w:rPr>
          <w:bCs/>
          <w:sz w:val="28"/>
          <w:szCs w:val="28"/>
        </w:rPr>
        <w:t xml:space="preserve"> Инфекций, связанных с оказанием медицинской помощи в </w:t>
      </w:r>
      <w:r w:rsidR="00B408B2" w:rsidRPr="00B408B2">
        <w:rPr>
          <w:sz w:val="28"/>
          <w:szCs w:val="28"/>
        </w:rPr>
        <w:t>2019</w:t>
      </w:r>
      <w:r w:rsidRPr="00B408B2">
        <w:rPr>
          <w:sz w:val="28"/>
          <w:szCs w:val="28"/>
        </w:rPr>
        <w:t xml:space="preserve"> году в Дубровенском районе не  зарегистрировано.    </w:t>
      </w:r>
    </w:p>
    <w:p w:rsidR="00F92C79" w:rsidRPr="00170F1A" w:rsidRDefault="00F92C79" w:rsidP="00F92C79">
      <w:pPr>
        <w:jc w:val="both"/>
        <w:rPr>
          <w:sz w:val="28"/>
          <w:szCs w:val="28"/>
          <w:highlight w:val="yellow"/>
        </w:rPr>
      </w:pPr>
    </w:p>
    <w:p w:rsidR="00F92C79" w:rsidRPr="009D2C5C" w:rsidRDefault="00F92C79" w:rsidP="00F92C79">
      <w:pPr>
        <w:jc w:val="center"/>
        <w:rPr>
          <w:b/>
          <w:sz w:val="32"/>
          <w:szCs w:val="32"/>
        </w:rPr>
      </w:pPr>
      <w:r w:rsidRPr="009D2C5C">
        <w:rPr>
          <w:b/>
          <w:sz w:val="32"/>
          <w:szCs w:val="32"/>
        </w:rPr>
        <w:t xml:space="preserve">4.2. Эпидемиологический прогноз </w:t>
      </w:r>
    </w:p>
    <w:p w:rsidR="00F92C79" w:rsidRPr="009D2C5C" w:rsidRDefault="00F92C79" w:rsidP="00F92C79">
      <w:pPr>
        <w:jc w:val="both"/>
        <w:rPr>
          <w:b/>
        </w:rPr>
      </w:pPr>
    </w:p>
    <w:p w:rsidR="00F92C79" w:rsidRPr="009D2C5C" w:rsidRDefault="00F92C79" w:rsidP="00F92C79">
      <w:pPr>
        <w:pStyle w:val="a7"/>
        <w:rPr>
          <w:sz w:val="28"/>
          <w:szCs w:val="28"/>
        </w:rPr>
      </w:pPr>
      <w:r w:rsidRPr="009D2C5C">
        <w:rPr>
          <w:sz w:val="28"/>
          <w:szCs w:val="28"/>
        </w:rPr>
        <w:t>Эпидемиологический анализ инфекционной заболеваемости    населения  Дубровенского  района показывает,  что  эпидпроцесс по всем нозологическим формам не имеет территориальных особенностей в сравнении с областным и  республиканским характеристиками.</w:t>
      </w:r>
    </w:p>
    <w:p w:rsidR="00F92C79" w:rsidRPr="009D2C5C" w:rsidRDefault="00F92C79" w:rsidP="00F92C79">
      <w:pPr>
        <w:pStyle w:val="a7"/>
        <w:rPr>
          <w:sz w:val="28"/>
          <w:szCs w:val="28"/>
        </w:rPr>
      </w:pPr>
      <w:r w:rsidRPr="009D2C5C">
        <w:rPr>
          <w:sz w:val="28"/>
          <w:szCs w:val="28"/>
        </w:rPr>
        <w:t xml:space="preserve">       В этой связи прогнозы соответствует таковым в целом по Республике Беларусь.</w:t>
      </w:r>
    </w:p>
    <w:p w:rsidR="00F92C79" w:rsidRPr="009D2C5C" w:rsidRDefault="00F92C79" w:rsidP="00F92C79">
      <w:pPr>
        <w:pStyle w:val="a7"/>
        <w:rPr>
          <w:sz w:val="28"/>
          <w:szCs w:val="28"/>
        </w:rPr>
      </w:pPr>
      <w:r w:rsidRPr="009D2C5C">
        <w:rPr>
          <w:sz w:val="28"/>
          <w:szCs w:val="28"/>
        </w:rPr>
        <w:t xml:space="preserve">       Общая инфекционная заболеваемость населения республики отличается  средним или низким уровнем, очень близка к таковой в странах Европы, особенно северных стран, что может быть отражением общих культурных, географических и генетических связей. </w:t>
      </w:r>
    </w:p>
    <w:p w:rsidR="00F92C79" w:rsidRPr="009D2C5C" w:rsidRDefault="00F92C79" w:rsidP="00F92C79">
      <w:pPr>
        <w:pStyle w:val="a7"/>
        <w:rPr>
          <w:sz w:val="28"/>
          <w:szCs w:val="28"/>
        </w:rPr>
      </w:pPr>
      <w:r w:rsidRPr="009D2C5C">
        <w:rPr>
          <w:sz w:val="28"/>
          <w:szCs w:val="28"/>
        </w:rPr>
        <w:t xml:space="preserve">       Для инфекционной патологии в республике, в целом, характерна  5-летняя  тенденция к снижению, однако это не позволяет упрощать систему противоэпидемического надзора, так как для каждой группы инфекций сохраняются условия  для активизации эпидпроцесса.</w:t>
      </w:r>
    </w:p>
    <w:p w:rsidR="00F92C79" w:rsidRPr="009D2C5C" w:rsidRDefault="00F92C79" w:rsidP="00F92C79">
      <w:pPr>
        <w:pStyle w:val="a7"/>
        <w:rPr>
          <w:sz w:val="28"/>
          <w:szCs w:val="28"/>
        </w:rPr>
      </w:pPr>
      <w:r w:rsidRPr="009D2C5C">
        <w:rPr>
          <w:sz w:val="28"/>
          <w:szCs w:val="28"/>
        </w:rPr>
        <w:t xml:space="preserve">      Самый высокий удельный вес в структуре инфекционных болезней будет приходиться на группу острых респираторных вирусных инфекций (ОРВИ).</w:t>
      </w:r>
    </w:p>
    <w:p w:rsidR="00F92C79" w:rsidRPr="009D2C5C" w:rsidRDefault="00F92C79" w:rsidP="00F92C79">
      <w:pPr>
        <w:pStyle w:val="a7"/>
        <w:rPr>
          <w:sz w:val="28"/>
          <w:szCs w:val="28"/>
        </w:rPr>
      </w:pPr>
      <w:r w:rsidRPr="009D2C5C">
        <w:rPr>
          <w:sz w:val="28"/>
          <w:szCs w:val="28"/>
        </w:rPr>
        <w:lastRenderedPageBreak/>
        <w:t xml:space="preserve">      Сравнительный анализ эпидподъемов ОРВИ, в том числе эпидемий гриппа,  позволяет говорить об их «мягком» характере, сравнимости по срокам развития (преимущественно январь – февраль) и продолжительности. Дети бу</w:t>
      </w:r>
      <w:r w:rsidR="00062574">
        <w:rPr>
          <w:sz w:val="28"/>
          <w:szCs w:val="28"/>
        </w:rPr>
        <w:t>дут по-прежнему составлять от 40 до 6</w:t>
      </w:r>
      <w:r w:rsidRPr="009D2C5C">
        <w:rPr>
          <w:sz w:val="28"/>
          <w:szCs w:val="28"/>
        </w:rPr>
        <w:t xml:space="preserve">5% от всех заболевших ОРВИ и гриппа. </w:t>
      </w:r>
    </w:p>
    <w:p w:rsidR="00F92C79" w:rsidRPr="009D2C5C" w:rsidRDefault="00F92C79" w:rsidP="00F92C79">
      <w:pPr>
        <w:pStyle w:val="a7"/>
        <w:rPr>
          <w:sz w:val="28"/>
          <w:szCs w:val="28"/>
        </w:rPr>
      </w:pPr>
      <w:r w:rsidRPr="009D2C5C">
        <w:rPr>
          <w:sz w:val="28"/>
          <w:szCs w:val="28"/>
        </w:rPr>
        <w:t xml:space="preserve">      На  ближайшие годы прогнозируются смешанные эпидемии гриппа, обусловленные появлением дрейфовых вариантов циркулирующих ныне вирусов гриппа. </w:t>
      </w:r>
    </w:p>
    <w:p w:rsidR="00F92C79" w:rsidRPr="009D2C5C" w:rsidRDefault="00F92C79" w:rsidP="00F92C79">
      <w:pPr>
        <w:pStyle w:val="a7"/>
        <w:rPr>
          <w:sz w:val="28"/>
          <w:szCs w:val="28"/>
        </w:rPr>
      </w:pPr>
      <w:r w:rsidRPr="009D2C5C">
        <w:rPr>
          <w:sz w:val="28"/>
          <w:szCs w:val="28"/>
        </w:rPr>
        <w:t xml:space="preserve">       Из-за потенциально высокой (до 70%) степени вовлечения в эпидпроцесс детского населения,  необходима</w:t>
      </w:r>
      <w:r w:rsidR="009D5BC5">
        <w:rPr>
          <w:sz w:val="28"/>
          <w:szCs w:val="28"/>
        </w:rPr>
        <w:t xml:space="preserve"> </w:t>
      </w:r>
      <w:r w:rsidRPr="009D2C5C">
        <w:rPr>
          <w:sz w:val="28"/>
          <w:szCs w:val="28"/>
        </w:rPr>
        <w:t xml:space="preserve">эпиднастороженность по острым кишечным инфекциям (ОКИ).  </w:t>
      </w:r>
    </w:p>
    <w:p w:rsidR="00F92C79" w:rsidRPr="00062574" w:rsidRDefault="00F92C79" w:rsidP="00F92C79">
      <w:pPr>
        <w:pStyle w:val="a7"/>
        <w:rPr>
          <w:sz w:val="28"/>
          <w:szCs w:val="28"/>
        </w:rPr>
      </w:pPr>
      <w:r w:rsidRPr="00062574">
        <w:rPr>
          <w:sz w:val="28"/>
          <w:szCs w:val="28"/>
        </w:rPr>
        <w:t xml:space="preserve">       При этом необходимо учитывать прогнозируемую на первую половину нового тысячелетия цикличность подъемов заболеваемости  дизентерией и опасность структурных её изменений в сторону увеличения частоты более патогенных  видов.</w:t>
      </w:r>
    </w:p>
    <w:p w:rsidR="00F92C79" w:rsidRPr="00062574" w:rsidRDefault="00F92C79" w:rsidP="00F92C79">
      <w:pPr>
        <w:pStyle w:val="a7"/>
        <w:rPr>
          <w:sz w:val="28"/>
          <w:szCs w:val="28"/>
        </w:rPr>
      </w:pPr>
      <w:r w:rsidRPr="00062574">
        <w:rPr>
          <w:sz w:val="28"/>
          <w:szCs w:val="28"/>
        </w:rPr>
        <w:t xml:space="preserve">       Хорошая динамика снижения  вирусного гепатита А приводит к соразмерному падению иммунитета против этой инфекции во всей  популяции в силу отсутствия специфических мер профилактики, связи с чем эта инфекция по-прежнему относить к неуправляемой инфекции. </w:t>
      </w:r>
    </w:p>
    <w:p w:rsidR="00F92C79" w:rsidRPr="00062574" w:rsidRDefault="00F92C79" w:rsidP="00F92C79">
      <w:pPr>
        <w:pStyle w:val="a7"/>
        <w:rPr>
          <w:sz w:val="28"/>
          <w:szCs w:val="28"/>
        </w:rPr>
      </w:pPr>
      <w:r w:rsidRPr="00062574">
        <w:rPr>
          <w:sz w:val="28"/>
          <w:szCs w:val="28"/>
        </w:rPr>
        <w:t xml:space="preserve">        Поэтому  прогнозы для ВГА  достаточно неблагополучные, вплоть до возврата к уровням 90-х годов.  </w:t>
      </w:r>
    </w:p>
    <w:p w:rsidR="00F92C79" w:rsidRPr="00062574" w:rsidRDefault="00F92C79" w:rsidP="00F92C79">
      <w:pPr>
        <w:pStyle w:val="a7"/>
        <w:rPr>
          <w:sz w:val="28"/>
          <w:szCs w:val="28"/>
        </w:rPr>
      </w:pPr>
      <w:r w:rsidRPr="00062574">
        <w:rPr>
          <w:sz w:val="28"/>
          <w:szCs w:val="28"/>
        </w:rPr>
        <w:t>Сохраняется прогноз роста хронизации и инвалидизации населения вследствие парентеральных вирусных гепатитов.</w:t>
      </w:r>
    </w:p>
    <w:p w:rsidR="00F92C79" w:rsidRPr="00062574" w:rsidRDefault="00F92C79" w:rsidP="00F92C79">
      <w:pPr>
        <w:pStyle w:val="a7"/>
        <w:rPr>
          <w:sz w:val="28"/>
          <w:szCs w:val="28"/>
        </w:rPr>
      </w:pPr>
      <w:r w:rsidRPr="00062574">
        <w:rPr>
          <w:sz w:val="28"/>
          <w:szCs w:val="28"/>
        </w:rPr>
        <w:t xml:space="preserve">       В силу того, что воспитание духовной культуры и обеспечение идеологической  устойчивости  является одной из главнейших задач государственной политики Республики Беларусь, надзор за ВИЧ-инфекцией  должен сохраниться и становится основанием для дальнейшего, более настойчивого  привлечения к профилактическим меро</w:t>
      </w:r>
      <w:r w:rsidR="0018073E" w:rsidRPr="00062574">
        <w:rPr>
          <w:sz w:val="28"/>
          <w:szCs w:val="28"/>
        </w:rPr>
        <w:t>приятиям всех секторов общества.</w:t>
      </w:r>
    </w:p>
    <w:p w:rsidR="00F92C79" w:rsidRPr="00062574" w:rsidRDefault="00F92C79" w:rsidP="00F92C79">
      <w:pPr>
        <w:pStyle w:val="a7"/>
        <w:rPr>
          <w:sz w:val="28"/>
          <w:szCs w:val="28"/>
        </w:rPr>
      </w:pPr>
      <w:r w:rsidRPr="00062574">
        <w:rPr>
          <w:sz w:val="28"/>
          <w:szCs w:val="28"/>
        </w:rPr>
        <w:t xml:space="preserve">      Выраженность тенденции к снижению пока определяют  благоприятность  прогноз по этим инфекциям. </w:t>
      </w:r>
    </w:p>
    <w:p w:rsidR="00F92C79" w:rsidRPr="00062574" w:rsidRDefault="00F92C79" w:rsidP="00F92C79">
      <w:pPr>
        <w:pStyle w:val="a7"/>
        <w:rPr>
          <w:sz w:val="28"/>
          <w:szCs w:val="28"/>
        </w:rPr>
      </w:pPr>
      <w:r w:rsidRPr="00062574">
        <w:rPr>
          <w:sz w:val="28"/>
          <w:szCs w:val="28"/>
        </w:rPr>
        <w:t xml:space="preserve">      Однако фактические данные этой группой инфекций не выявляют закономерности эпидемического процесса, в связи с чем прогнозировать цикличность эпидемий сложно (примером может стать подъем спорадической кори в 2018 году). </w:t>
      </w:r>
    </w:p>
    <w:p w:rsidR="00F92C79" w:rsidRPr="00062574" w:rsidRDefault="00F92C79" w:rsidP="00F92C79">
      <w:pPr>
        <w:pStyle w:val="a7"/>
        <w:rPr>
          <w:sz w:val="28"/>
          <w:szCs w:val="28"/>
        </w:rPr>
      </w:pPr>
      <w:r w:rsidRPr="00062574">
        <w:rPr>
          <w:sz w:val="28"/>
          <w:szCs w:val="28"/>
        </w:rPr>
        <w:t>Поэтому  эпиднадзор за иммуноуправляемыми инфекциями должен поддерживаться на высоком уровне.</w:t>
      </w:r>
    </w:p>
    <w:p w:rsidR="00F92C79" w:rsidRPr="00062574" w:rsidRDefault="00F92C79" w:rsidP="00F92C79">
      <w:pPr>
        <w:pStyle w:val="a7"/>
        <w:rPr>
          <w:sz w:val="28"/>
          <w:szCs w:val="28"/>
        </w:rPr>
      </w:pPr>
      <w:r w:rsidRPr="00062574">
        <w:rPr>
          <w:sz w:val="28"/>
          <w:szCs w:val="28"/>
        </w:rPr>
        <w:t xml:space="preserve">       В целом эпиднастороженность в Республике Беларусь должна касаться и других инфекций, ситуация по которым может быть оценена сложной и неблагополучной не столько в самой республике, сколько в её окружении (чума, холера, сибирская язва, бешенство,  туляремия, и</w:t>
      </w:r>
      <w:r w:rsidRPr="00062574">
        <w:rPr>
          <w:bCs/>
          <w:iCs/>
          <w:sz w:val="28"/>
          <w:szCs w:val="28"/>
        </w:rPr>
        <w:t xml:space="preserve">ерсениоз, Лайм-боррелиоз, арбовирусные инфекции и др.). </w:t>
      </w:r>
    </w:p>
    <w:p w:rsidR="00F92C79" w:rsidRPr="00062574" w:rsidRDefault="00F92C79" w:rsidP="00F92C79">
      <w:pPr>
        <w:pStyle w:val="a7"/>
        <w:rPr>
          <w:sz w:val="28"/>
          <w:szCs w:val="28"/>
        </w:rPr>
      </w:pPr>
      <w:r w:rsidRPr="00062574">
        <w:rPr>
          <w:bCs/>
          <w:iCs/>
          <w:sz w:val="28"/>
          <w:szCs w:val="28"/>
        </w:rPr>
        <w:t>Паразитарные болезни</w:t>
      </w:r>
      <w:r w:rsidRPr="00062574">
        <w:rPr>
          <w:sz w:val="28"/>
          <w:szCs w:val="28"/>
        </w:rPr>
        <w:t xml:space="preserve"> останутся проблемным фактором в силу масштабности их распространения. Среди паразитарных проблем  актуальной остается угроза завоза </w:t>
      </w:r>
      <w:r w:rsidRPr="00062574">
        <w:rPr>
          <w:bCs/>
          <w:iCs/>
          <w:sz w:val="28"/>
          <w:szCs w:val="28"/>
        </w:rPr>
        <w:t xml:space="preserve">малярии </w:t>
      </w:r>
      <w:r w:rsidRPr="00062574">
        <w:rPr>
          <w:sz w:val="28"/>
          <w:szCs w:val="28"/>
        </w:rPr>
        <w:t>из эндемичных стран.</w:t>
      </w:r>
    </w:p>
    <w:p w:rsidR="00F92C79" w:rsidRPr="00170F1A" w:rsidRDefault="00F92C79" w:rsidP="00F92C79">
      <w:pPr>
        <w:pStyle w:val="a7"/>
        <w:rPr>
          <w:sz w:val="28"/>
          <w:szCs w:val="28"/>
          <w:highlight w:val="yellow"/>
        </w:rPr>
      </w:pPr>
    </w:p>
    <w:p w:rsidR="00F92C79" w:rsidRPr="00B77283" w:rsidRDefault="00F92C79" w:rsidP="00F92C79">
      <w:pPr>
        <w:jc w:val="center"/>
        <w:rPr>
          <w:b/>
          <w:sz w:val="32"/>
          <w:szCs w:val="32"/>
        </w:rPr>
      </w:pPr>
      <w:r w:rsidRPr="00B77283">
        <w:rPr>
          <w:b/>
          <w:sz w:val="32"/>
          <w:szCs w:val="32"/>
        </w:rPr>
        <w:lastRenderedPageBreak/>
        <w:t xml:space="preserve">4.3. Проблемный анализ направленности профилактических мероприятий по обеспечению санитарно-эпидемиологического благополучия населения </w:t>
      </w:r>
    </w:p>
    <w:p w:rsidR="00F92C79" w:rsidRPr="00B77283" w:rsidRDefault="00F92C79" w:rsidP="00F92C79">
      <w:pPr>
        <w:jc w:val="both"/>
        <w:rPr>
          <w:b/>
          <w:sz w:val="32"/>
          <w:szCs w:val="32"/>
        </w:rPr>
      </w:pPr>
    </w:p>
    <w:p w:rsidR="00F92C79" w:rsidRPr="00170F1A" w:rsidRDefault="00F92C79" w:rsidP="00F92C79">
      <w:pPr>
        <w:jc w:val="both"/>
        <w:rPr>
          <w:b/>
          <w:sz w:val="32"/>
          <w:szCs w:val="32"/>
          <w:highlight w:val="yellow"/>
        </w:rPr>
      </w:pPr>
      <w:r w:rsidRPr="00B77283">
        <w:rPr>
          <w:sz w:val="28"/>
          <w:szCs w:val="28"/>
        </w:rPr>
        <w:t xml:space="preserve">         По итогам  многолетних наблюдений повышенным риском распространения случаев инфекционных болезней на территории Дубровенского района является территория</w:t>
      </w:r>
      <w:r w:rsidRPr="00B77283">
        <w:rPr>
          <w:rFonts w:eastAsia="Calibri"/>
          <w:sz w:val="28"/>
          <w:szCs w:val="28"/>
          <w:lang w:eastAsia="en-US"/>
        </w:rPr>
        <w:t xml:space="preserve">города Дубровно. </w:t>
      </w:r>
      <w:r w:rsidR="00B77283" w:rsidRPr="00B77283">
        <w:rPr>
          <w:rFonts w:eastAsia="Calibri"/>
          <w:sz w:val="28"/>
          <w:szCs w:val="28"/>
          <w:lang w:eastAsia="en-US"/>
        </w:rPr>
        <w:t>В 2019</w:t>
      </w:r>
      <w:r w:rsidR="00B77283">
        <w:rPr>
          <w:rFonts w:eastAsia="Calibri"/>
          <w:sz w:val="28"/>
          <w:szCs w:val="28"/>
          <w:lang w:eastAsia="en-US"/>
        </w:rPr>
        <w:t xml:space="preserve"> году 80 </w:t>
      </w:r>
      <w:r w:rsidRPr="00B77283">
        <w:rPr>
          <w:rFonts w:eastAsia="Calibri"/>
          <w:sz w:val="28"/>
          <w:szCs w:val="28"/>
          <w:lang w:eastAsia="en-US"/>
        </w:rPr>
        <w:t>%  всех случаев инфекционных заболеваний составили городские жители.</w:t>
      </w:r>
    </w:p>
    <w:p w:rsidR="00F92C79" w:rsidRPr="00B77283" w:rsidRDefault="00F92C79" w:rsidP="00B77283">
      <w:pPr>
        <w:ind w:firstLine="567"/>
        <w:jc w:val="both"/>
        <w:rPr>
          <w:color w:val="000000" w:themeColor="text1"/>
          <w:sz w:val="28"/>
          <w:szCs w:val="28"/>
        </w:rPr>
      </w:pPr>
      <w:r w:rsidRPr="00B77283">
        <w:rPr>
          <w:color w:val="000000" w:themeColor="text1"/>
          <w:sz w:val="28"/>
          <w:szCs w:val="28"/>
        </w:rPr>
        <w:t>Для дальнейшего обеспечения противоэпидемической устойчивости территории Дубровенского района необходима оптимизация межведомственного взаимодействия для решения ниже следующих проблем:</w:t>
      </w:r>
    </w:p>
    <w:p w:rsidR="00F92C79" w:rsidRPr="00B77283" w:rsidRDefault="00F92C79" w:rsidP="00754564">
      <w:pPr>
        <w:ind w:firstLine="567"/>
        <w:jc w:val="both"/>
        <w:rPr>
          <w:color w:val="FF0000"/>
          <w:sz w:val="28"/>
          <w:szCs w:val="28"/>
        </w:rPr>
      </w:pPr>
      <w:r w:rsidRPr="00B77283">
        <w:rPr>
          <w:color w:val="000000" w:themeColor="text1"/>
          <w:sz w:val="28"/>
          <w:szCs w:val="28"/>
        </w:rPr>
        <w:t>на предприятиях  пищевой промышленности, общественного питания и продовольственной торговле ежегодное количество выявляемы случае  нарушений санитарно-гигиенических требований не име</w:t>
      </w:r>
      <w:r w:rsidR="00B77283">
        <w:rPr>
          <w:color w:val="000000" w:themeColor="text1"/>
          <w:sz w:val="28"/>
          <w:szCs w:val="28"/>
        </w:rPr>
        <w:t>ет тенденции к снижению (за 2019</w:t>
      </w:r>
      <w:r w:rsidRPr="00B77283">
        <w:rPr>
          <w:color w:val="000000" w:themeColor="text1"/>
          <w:sz w:val="28"/>
          <w:szCs w:val="28"/>
        </w:rPr>
        <w:t xml:space="preserve"> год </w:t>
      </w:r>
      <w:r w:rsidR="00754564">
        <w:rPr>
          <w:color w:val="000000" w:themeColor="text1"/>
          <w:sz w:val="28"/>
          <w:szCs w:val="28"/>
        </w:rPr>
        <w:t>72</w:t>
      </w:r>
      <w:r w:rsidR="009D5BC5">
        <w:rPr>
          <w:color w:val="000000" w:themeColor="text1"/>
          <w:sz w:val="28"/>
          <w:szCs w:val="28"/>
        </w:rPr>
        <w:t xml:space="preserve"> </w:t>
      </w:r>
      <w:r w:rsidRPr="00B77283">
        <w:rPr>
          <w:color w:val="000000" w:themeColor="text1"/>
          <w:sz w:val="28"/>
          <w:szCs w:val="28"/>
        </w:rPr>
        <w:t>предп</w:t>
      </w:r>
      <w:r w:rsidR="00754564">
        <w:rPr>
          <w:color w:val="000000" w:themeColor="text1"/>
          <w:sz w:val="28"/>
          <w:szCs w:val="28"/>
        </w:rPr>
        <w:t>исания</w:t>
      </w:r>
      <w:r w:rsidR="00ED4540" w:rsidRPr="00B77283">
        <w:rPr>
          <w:color w:val="000000" w:themeColor="text1"/>
          <w:sz w:val="28"/>
          <w:szCs w:val="28"/>
        </w:rPr>
        <w:t xml:space="preserve"> об изъятии из</w:t>
      </w:r>
      <w:r w:rsidR="00B77283" w:rsidRPr="00B77283">
        <w:rPr>
          <w:color w:val="000000" w:themeColor="text1"/>
          <w:sz w:val="28"/>
          <w:szCs w:val="28"/>
        </w:rPr>
        <w:t xml:space="preserve"> обращения</w:t>
      </w:r>
      <w:r w:rsidR="00754564">
        <w:rPr>
          <w:color w:val="000000" w:themeColor="text1"/>
          <w:sz w:val="28"/>
          <w:szCs w:val="28"/>
        </w:rPr>
        <w:t xml:space="preserve"> продукции, </w:t>
      </w:r>
      <w:r w:rsidR="00ED4540" w:rsidRPr="00B77283">
        <w:rPr>
          <w:color w:val="000000" w:themeColor="text1"/>
          <w:sz w:val="28"/>
          <w:szCs w:val="28"/>
        </w:rPr>
        <w:t>3 штрафа на юридические лица</w:t>
      </w:r>
      <w:r w:rsidR="00B77283">
        <w:rPr>
          <w:color w:val="000000" w:themeColor="text1"/>
          <w:sz w:val="28"/>
          <w:szCs w:val="28"/>
        </w:rPr>
        <w:t xml:space="preserve"> на сумму 765 руб.</w:t>
      </w:r>
      <w:r w:rsidR="00754564">
        <w:rPr>
          <w:color w:val="000000" w:themeColor="text1"/>
          <w:sz w:val="28"/>
          <w:szCs w:val="28"/>
        </w:rPr>
        <w:t>, на физических лиц МТФ наложено 10 штрафов на сумму 408 руб.</w:t>
      </w:r>
      <w:r w:rsidRPr="00B77283">
        <w:rPr>
          <w:color w:val="000000" w:themeColor="text1"/>
          <w:sz w:val="28"/>
          <w:szCs w:val="28"/>
        </w:rPr>
        <w:t>)</w:t>
      </w:r>
    </w:p>
    <w:p w:rsidR="00F92C79" w:rsidRPr="00754564" w:rsidRDefault="00F92C79" w:rsidP="00F92C79">
      <w:pPr>
        <w:jc w:val="both"/>
        <w:rPr>
          <w:color w:val="000000" w:themeColor="text1"/>
          <w:sz w:val="28"/>
          <w:szCs w:val="28"/>
        </w:rPr>
      </w:pPr>
      <w:r w:rsidRPr="00754564">
        <w:rPr>
          <w:color w:val="000000" w:themeColor="text1"/>
          <w:sz w:val="28"/>
          <w:szCs w:val="28"/>
        </w:rPr>
        <w:t xml:space="preserve">на водопроводах </w:t>
      </w:r>
      <w:r w:rsidR="0018073E" w:rsidRPr="00754564">
        <w:rPr>
          <w:color w:val="000000" w:themeColor="text1"/>
          <w:sz w:val="28"/>
          <w:szCs w:val="28"/>
        </w:rPr>
        <w:t xml:space="preserve">сельскохозяйственных предприятий Дубровенского района </w:t>
      </w:r>
      <w:r w:rsidRPr="00754564">
        <w:rPr>
          <w:color w:val="000000" w:themeColor="text1"/>
          <w:sz w:val="28"/>
          <w:szCs w:val="28"/>
        </w:rPr>
        <w:t>не обеспечивается  необходима</w:t>
      </w:r>
      <w:r w:rsidR="0018073E" w:rsidRPr="00754564">
        <w:rPr>
          <w:color w:val="000000" w:themeColor="text1"/>
          <w:sz w:val="28"/>
          <w:szCs w:val="28"/>
        </w:rPr>
        <w:t>я кратность</w:t>
      </w:r>
      <w:r w:rsidRPr="00754564">
        <w:rPr>
          <w:color w:val="000000" w:themeColor="text1"/>
          <w:sz w:val="28"/>
          <w:szCs w:val="28"/>
        </w:rPr>
        <w:t xml:space="preserve"> и </w:t>
      </w:r>
      <w:r w:rsidR="0018073E" w:rsidRPr="00754564">
        <w:rPr>
          <w:color w:val="000000" w:themeColor="text1"/>
          <w:sz w:val="28"/>
          <w:szCs w:val="28"/>
        </w:rPr>
        <w:t>необходимый  объем ведомственного производственного контроля</w:t>
      </w:r>
      <w:r w:rsidRPr="00754564">
        <w:rPr>
          <w:color w:val="000000" w:themeColor="text1"/>
          <w:sz w:val="28"/>
          <w:szCs w:val="28"/>
        </w:rPr>
        <w:t>;</w:t>
      </w:r>
    </w:p>
    <w:p w:rsidR="00F92C79" w:rsidRPr="00754564" w:rsidRDefault="0018073E" w:rsidP="00754564">
      <w:pPr>
        <w:ind w:firstLine="567"/>
        <w:jc w:val="both"/>
        <w:rPr>
          <w:color w:val="FF0000"/>
          <w:sz w:val="28"/>
          <w:szCs w:val="28"/>
        </w:rPr>
      </w:pPr>
      <w:r w:rsidRPr="00754564">
        <w:rPr>
          <w:color w:val="000000" w:themeColor="text1"/>
          <w:sz w:val="28"/>
          <w:szCs w:val="28"/>
        </w:rPr>
        <w:t xml:space="preserve">не обеспечивается  необходимая кратность и необходимый  объем ведомственного производственного контроля питьевой воды </w:t>
      </w:r>
      <w:r w:rsidR="00F92C79" w:rsidRPr="00754564">
        <w:rPr>
          <w:color w:val="000000" w:themeColor="text1"/>
          <w:sz w:val="28"/>
          <w:szCs w:val="28"/>
        </w:rPr>
        <w:t>общественных шахтных колодцев</w:t>
      </w:r>
      <w:r w:rsidRPr="00754564">
        <w:rPr>
          <w:color w:val="000000" w:themeColor="text1"/>
          <w:sz w:val="28"/>
          <w:szCs w:val="28"/>
        </w:rPr>
        <w:t xml:space="preserve"> собственником УП ЖКХ «Дубровно-Коммунальник»</w:t>
      </w:r>
      <w:r w:rsidR="00F92C79" w:rsidRPr="00754564">
        <w:rPr>
          <w:color w:val="000000" w:themeColor="text1"/>
          <w:sz w:val="28"/>
          <w:szCs w:val="28"/>
        </w:rPr>
        <w:t>;</w:t>
      </w:r>
    </w:p>
    <w:p w:rsidR="00F92C79" w:rsidRPr="00754564" w:rsidRDefault="00F92C79" w:rsidP="00754564">
      <w:pPr>
        <w:ind w:firstLine="567"/>
        <w:jc w:val="both"/>
        <w:rPr>
          <w:color w:val="FF0000"/>
          <w:sz w:val="28"/>
          <w:szCs w:val="28"/>
        </w:rPr>
      </w:pPr>
      <w:r w:rsidRPr="00754564">
        <w:rPr>
          <w:color w:val="000000" w:themeColor="text1"/>
          <w:sz w:val="28"/>
          <w:szCs w:val="28"/>
        </w:rPr>
        <w:t>специализированные бригады  по обслуживанию колодцев в районе отсутствуют, в связи с чем благоустройство последних (устройство глиняных замков, навесов, общественных ведер) проводится не своевременно;</w:t>
      </w:r>
    </w:p>
    <w:p w:rsidR="00F92C79" w:rsidRPr="00754564" w:rsidRDefault="00F92C79" w:rsidP="00F92C79">
      <w:pPr>
        <w:pStyle w:val="a7"/>
        <w:rPr>
          <w:color w:val="FF0000"/>
          <w:sz w:val="28"/>
          <w:szCs w:val="28"/>
        </w:rPr>
      </w:pPr>
      <w:r w:rsidRPr="00754564">
        <w:rPr>
          <w:color w:val="000000" w:themeColor="text1"/>
          <w:sz w:val="28"/>
          <w:szCs w:val="28"/>
        </w:rPr>
        <w:t>имеют место случаи нарушение санитарно-гигиенических требований</w:t>
      </w:r>
      <w:r w:rsidR="00F4283A">
        <w:rPr>
          <w:color w:val="000000" w:themeColor="text1"/>
          <w:sz w:val="28"/>
          <w:szCs w:val="28"/>
        </w:rPr>
        <w:t>;</w:t>
      </w:r>
    </w:p>
    <w:p w:rsidR="00F92C79" w:rsidRPr="00170F1A" w:rsidRDefault="00F92C79" w:rsidP="00754564">
      <w:pPr>
        <w:ind w:firstLine="708"/>
        <w:rPr>
          <w:bCs/>
          <w:kern w:val="36"/>
          <w:sz w:val="28"/>
          <w:szCs w:val="28"/>
          <w:highlight w:val="yellow"/>
        </w:rPr>
      </w:pPr>
      <w:r w:rsidRPr="00754564">
        <w:rPr>
          <w:sz w:val="28"/>
          <w:szCs w:val="28"/>
        </w:rPr>
        <w:t>низкий охват скрининговым обследованием на ВИЧ - инфекцию.</w:t>
      </w:r>
      <w:r w:rsidR="009D5BC5">
        <w:rPr>
          <w:sz w:val="28"/>
          <w:szCs w:val="28"/>
        </w:rPr>
        <w:t xml:space="preserve"> </w:t>
      </w:r>
      <w:r w:rsidRPr="00754564">
        <w:rPr>
          <w:sz w:val="28"/>
          <w:szCs w:val="28"/>
        </w:rPr>
        <w:t>Охват скринингом населения Дубровенского</w:t>
      </w:r>
      <w:r w:rsidR="00754564" w:rsidRPr="00754564">
        <w:rPr>
          <w:sz w:val="28"/>
          <w:szCs w:val="28"/>
        </w:rPr>
        <w:t xml:space="preserve"> района за 2018 год составил 7,9</w:t>
      </w:r>
      <w:r w:rsidRPr="00754564">
        <w:rPr>
          <w:sz w:val="28"/>
          <w:szCs w:val="28"/>
        </w:rPr>
        <w:t xml:space="preserve"> % от населения,</w:t>
      </w:r>
      <w:r w:rsidR="009D5BC5">
        <w:rPr>
          <w:sz w:val="28"/>
          <w:szCs w:val="28"/>
        </w:rPr>
        <w:t xml:space="preserve"> </w:t>
      </w:r>
      <w:r w:rsidRPr="00754564">
        <w:rPr>
          <w:sz w:val="28"/>
          <w:szCs w:val="28"/>
        </w:rPr>
        <w:t>при охвате скрин</w:t>
      </w:r>
      <w:r w:rsidR="00754564" w:rsidRPr="00754564">
        <w:rPr>
          <w:sz w:val="28"/>
          <w:szCs w:val="28"/>
        </w:rPr>
        <w:t xml:space="preserve">ингом в Витебской области - 13,8 </w:t>
      </w:r>
      <w:r w:rsidRPr="00754564">
        <w:rPr>
          <w:sz w:val="28"/>
          <w:szCs w:val="28"/>
        </w:rPr>
        <w:t>%</w:t>
      </w:r>
      <w:r w:rsidR="00754564" w:rsidRPr="00754564">
        <w:rPr>
          <w:sz w:val="28"/>
          <w:szCs w:val="28"/>
        </w:rPr>
        <w:t>.</w:t>
      </w:r>
    </w:p>
    <w:p w:rsidR="00F642DF" w:rsidRPr="003C30DA" w:rsidRDefault="00F642DF" w:rsidP="003C30DA">
      <w:pPr>
        <w:rPr>
          <w:b/>
          <w:color w:val="000000" w:themeColor="text1"/>
          <w:sz w:val="28"/>
          <w:szCs w:val="28"/>
          <w:highlight w:val="yellow"/>
        </w:rPr>
      </w:pPr>
    </w:p>
    <w:p w:rsidR="003C30DA" w:rsidRDefault="003C30DA" w:rsidP="003C30DA">
      <w:pPr>
        <w:ind w:firstLine="709"/>
        <w:contextualSpacing/>
        <w:jc w:val="center"/>
        <w:rPr>
          <w:b/>
          <w:bCs/>
          <w:sz w:val="28"/>
          <w:szCs w:val="28"/>
        </w:rPr>
      </w:pPr>
      <w:r w:rsidRPr="00CC5BD5">
        <w:rPr>
          <w:b/>
          <w:bCs/>
          <w:sz w:val="28"/>
          <w:szCs w:val="28"/>
        </w:rPr>
        <w:t>V. ФОРМИРОВАНИЕ ЗДОРОВОГО ОБРАЗА ЖИЗНИ НАСЕЛЕНИЯ</w:t>
      </w:r>
    </w:p>
    <w:p w:rsidR="003C30DA" w:rsidRPr="00CC5BD5" w:rsidRDefault="003C30DA" w:rsidP="003C30DA">
      <w:pPr>
        <w:ind w:firstLine="709"/>
        <w:contextualSpacing/>
        <w:jc w:val="center"/>
        <w:rPr>
          <w:b/>
          <w:bCs/>
          <w:sz w:val="28"/>
          <w:szCs w:val="28"/>
        </w:rPr>
      </w:pPr>
    </w:p>
    <w:p w:rsidR="003C30DA" w:rsidRPr="00CC5BD5" w:rsidRDefault="003C30DA" w:rsidP="003C30DA">
      <w:pPr>
        <w:ind w:firstLine="709"/>
        <w:contextualSpacing/>
        <w:jc w:val="both"/>
        <w:rPr>
          <w:sz w:val="28"/>
          <w:szCs w:val="28"/>
        </w:rPr>
      </w:pPr>
      <w:r w:rsidRPr="00CC5BD5">
        <w:rPr>
          <w:sz w:val="28"/>
          <w:szCs w:val="28"/>
        </w:rPr>
        <w:t xml:space="preserve">Формирование здорового образа жизни населения — одно из приоритетных направлений деятельности и неотъемлемое условие устойчивого развития района.    </w:t>
      </w:r>
    </w:p>
    <w:p w:rsidR="003C30DA" w:rsidRPr="00CC5BD5" w:rsidRDefault="003C30DA" w:rsidP="003C30DA">
      <w:pPr>
        <w:ind w:firstLine="709"/>
        <w:contextualSpacing/>
        <w:jc w:val="both"/>
        <w:rPr>
          <w:sz w:val="28"/>
          <w:szCs w:val="28"/>
        </w:rPr>
      </w:pPr>
      <w:r w:rsidRPr="00CC5BD5">
        <w:rPr>
          <w:sz w:val="28"/>
          <w:szCs w:val="28"/>
        </w:rPr>
        <w:t>Основными вопросами на сегодняшний день являются сохранение здоровья населения, увеличение продолжительности жизни, повышение уровня рождаемости населения, снижение уровня смертности от так называемых болезней цивилизации.</w:t>
      </w:r>
    </w:p>
    <w:p w:rsidR="003C30DA" w:rsidRPr="00CC5BD5" w:rsidRDefault="003C30DA" w:rsidP="003C30DA">
      <w:pPr>
        <w:ind w:firstLine="709"/>
        <w:contextualSpacing/>
        <w:jc w:val="both"/>
        <w:rPr>
          <w:sz w:val="28"/>
          <w:szCs w:val="28"/>
        </w:rPr>
      </w:pPr>
      <w:r w:rsidRPr="00CC5BD5">
        <w:rPr>
          <w:sz w:val="28"/>
          <w:szCs w:val="28"/>
        </w:rPr>
        <w:lastRenderedPageBreak/>
        <w:t>В основу всех профилактических мероприятий, направленных на устранение факторов риска,   положен принцип межсекторального сотрудничества — комплексный подход, объединяющий возможности и ресурсы всех структур, имеющих отношение к формированию здорового образа жизни и укреплению здоровья.  В процесс профилактики  вовлечены не только служба здравоохранения со своими преимущественно лечебными функциями, но и другие  - образование, культура, социальная защита, физкультура и спорт, общественные, профсоюзные организации, органы законодательной и исполнительной власти.</w:t>
      </w:r>
    </w:p>
    <w:p w:rsidR="003C30DA" w:rsidRPr="00CC5BD5" w:rsidRDefault="003C30DA" w:rsidP="003C30DA">
      <w:pPr>
        <w:ind w:firstLine="709"/>
        <w:contextualSpacing/>
        <w:jc w:val="both"/>
        <w:rPr>
          <w:sz w:val="28"/>
          <w:szCs w:val="28"/>
        </w:rPr>
      </w:pPr>
      <w:r w:rsidRPr="00CC5BD5">
        <w:rPr>
          <w:bCs/>
          <w:sz w:val="28"/>
          <w:szCs w:val="28"/>
        </w:rPr>
        <w:t>Работа по формированию сре</w:t>
      </w:r>
      <w:r>
        <w:rPr>
          <w:bCs/>
          <w:sz w:val="28"/>
          <w:szCs w:val="28"/>
        </w:rPr>
        <w:t>ди населения Дубровенского</w:t>
      </w:r>
      <w:r w:rsidRPr="00CC5BD5">
        <w:rPr>
          <w:bCs/>
          <w:sz w:val="28"/>
          <w:szCs w:val="28"/>
        </w:rPr>
        <w:t xml:space="preserve"> района здорового образа жизни </w:t>
      </w:r>
      <w:r w:rsidRPr="00CC5BD5">
        <w:rPr>
          <w:sz w:val="28"/>
          <w:szCs w:val="28"/>
        </w:rPr>
        <w:t xml:space="preserve">  (далее – ФЗОЖ) в 2019 году осуществлялась в соответствии с основными направлениями деятельности, отраженными в Государственной программе «Здоровье народа и демографическая безопасность Республики Беларусь» на 2016-2020 годы» с максимальным освещением вопросов профилактики основных факторов поведенческих рисков - курения, потребления алкоголя, гиподинамии  и нерационального питания.</w:t>
      </w:r>
    </w:p>
    <w:p w:rsidR="003C30DA" w:rsidRPr="00605090" w:rsidRDefault="003C30DA" w:rsidP="003C30DA">
      <w:pPr>
        <w:ind w:firstLine="709"/>
        <w:contextualSpacing/>
        <w:jc w:val="both"/>
        <w:rPr>
          <w:sz w:val="28"/>
          <w:szCs w:val="28"/>
        </w:rPr>
      </w:pPr>
      <w:r w:rsidRPr="00CC5BD5">
        <w:rPr>
          <w:bCs/>
          <w:iCs/>
          <w:sz w:val="28"/>
          <w:szCs w:val="28"/>
        </w:rPr>
        <w:t>С целью профилактики неинфекционных заболеваний</w:t>
      </w:r>
      <w:r w:rsidRPr="00CC5BD5">
        <w:rPr>
          <w:sz w:val="28"/>
          <w:szCs w:val="28"/>
        </w:rPr>
        <w:t xml:space="preserve">, а также для привлечения внимания населения к вопросам здоровьесберегающего поведения   была продолжена практика организации и проведения массовых профилактических мероприятий. </w:t>
      </w:r>
    </w:p>
    <w:p w:rsidR="003C30DA" w:rsidRPr="00CC5BD5" w:rsidRDefault="003C30DA" w:rsidP="003C30DA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Всего за 2019 год проведено 28 акций. </w:t>
      </w:r>
      <w:r w:rsidRPr="00CC5BD5">
        <w:rPr>
          <w:sz w:val="28"/>
          <w:szCs w:val="28"/>
        </w:rPr>
        <w:t xml:space="preserve"> «Выбирай ЗОЖ – счастливо проживешь!»,   «Берегите друг друга», «За здоровьем – вместе»,  «</w:t>
      </w:r>
      <w:r>
        <w:rPr>
          <w:sz w:val="28"/>
          <w:szCs w:val="28"/>
        </w:rPr>
        <w:t xml:space="preserve">Беларусь против табака. </w:t>
      </w:r>
      <w:r w:rsidRPr="00CC5BD5">
        <w:rPr>
          <w:sz w:val="28"/>
          <w:szCs w:val="28"/>
        </w:rPr>
        <w:t xml:space="preserve"> Данные мероприятия </w:t>
      </w:r>
      <w:r w:rsidRPr="00CC5BD5">
        <w:rPr>
          <w:bCs/>
          <w:iCs/>
          <w:sz w:val="28"/>
          <w:szCs w:val="28"/>
        </w:rPr>
        <w:t>позволили вовлечь в профилактическую работу не только городских, но  и жителей сельских населенных пунктов.</w:t>
      </w:r>
    </w:p>
    <w:p w:rsidR="003C30DA" w:rsidRPr="00CC5BD5" w:rsidRDefault="003C30DA" w:rsidP="003C30DA">
      <w:pPr>
        <w:ind w:firstLine="709"/>
        <w:contextualSpacing/>
        <w:jc w:val="both"/>
        <w:rPr>
          <w:sz w:val="28"/>
          <w:szCs w:val="28"/>
        </w:rPr>
      </w:pPr>
      <w:r w:rsidRPr="00CC5BD5">
        <w:rPr>
          <w:sz w:val="28"/>
          <w:szCs w:val="28"/>
        </w:rPr>
        <w:t>Для проведения физкультурно-оздор</w:t>
      </w:r>
      <w:r>
        <w:rPr>
          <w:sz w:val="28"/>
          <w:szCs w:val="28"/>
        </w:rPr>
        <w:t xml:space="preserve">овительной, спортивно-массовой  </w:t>
      </w:r>
      <w:r w:rsidRPr="00CC5BD5">
        <w:rPr>
          <w:sz w:val="28"/>
          <w:szCs w:val="28"/>
        </w:rPr>
        <w:t xml:space="preserve"> работы с населением в районе используются </w:t>
      </w:r>
      <w:r>
        <w:rPr>
          <w:sz w:val="28"/>
          <w:szCs w:val="28"/>
        </w:rPr>
        <w:t>13</w:t>
      </w:r>
      <w:r w:rsidRPr="00CC5BD5">
        <w:rPr>
          <w:sz w:val="28"/>
          <w:szCs w:val="28"/>
        </w:rPr>
        <w:t xml:space="preserve"> спорт</w:t>
      </w:r>
      <w:r>
        <w:rPr>
          <w:sz w:val="28"/>
          <w:szCs w:val="28"/>
        </w:rPr>
        <w:t>ивных сооружений, в том числе   1 пункт проката зимнего инвентаря,  12</w:t>
      </w:r>
      <w:r w:rsidRPr="00CC5BD5">
        <w:rPr>
          <w:sz w:val="28"/>
          <w:szCs w:val="28"/>
        </w:rPr>
        <w:t xml:space="preserve"> спортивных площадок,  два футбольных поля с искусственным газо</w:t>
      </w:r>
      <w:r>
        <w:rPr>
          <w:sz w:val="28"/>
          <w:szCs w:val="28"/>
        </w:rPr>
        <w:t xml:space="preserve">ном, </w:t>
      </w:r>
      <w:r w:rsidRPr="00605090">
        <w:rPr>
          <w:sz w:val="28"/>
          <w:szCs w:val="28"/>
        </w:rPr>
        <w:t>1тренажерный зал</w:t>
      </w:r>
      <w:r>
        <w:rPr>
          <w:sz w:val="28"/>
          <w:szCs w:val="28"/>
        </w:rPr>
        <w:t xml:space="preserve">. </w:t>
      </w:r>
    </w:p>
    <w:p w:rsidR="003C30DA" w:rsidRPr="00CC5BD5" w:rsidRDefault="003C30DA" w:rsidP="003C30DA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В районе фун</w:t>
      </w:r>
      <w:r w:rsidRPr="00CC5BD5">
        <w:rPr>
          <w:sz w:val="28"/>
          <w:szCs w:val="28"/>
        </w:rPr>
        <w:t xml:space="preserve">кционирует </w:t>
      </w:r>
      <w:r w:rsidRPr="00CC5BD5">
        <w:rPr>
          <w:bCs/>
          <w:sz w:val="28"/>
          <w:szCs w:val="28"/>
        </w:rPr>
        <w:t>учебно-с</w:t>
      </w:r>
      <w:r>
        <w:rPr>
          <w:bCs/>
          <w:sz w:val="28"/>
          <w:szCs w:val="28"/>
        </w:rPr>
        <w:t>портивное учреждение «Дубровенская</w:t>
      </w:r>
      <w:r w:rsidRPr="00CC5BD5">
        <w:rPr>
          <w:bCs/>
          <w:sz w:val="28"/>
          <w:szCs w:val="28"/>
        </w:rPr>
        <w:t xml:space="preserve"> специализированная детско-юношеск</w:t>
      </w:r>
      <w:r>
        <w:rPr>
          <w:bCs/>
          <w:sz w:val="28"/>
          <w:szCs w:val="28"/>
        </w:rPr>
        <w:t>ая школа олимпийского резерва».</w:t>
      </w:r>
    </w:p>
    <w:p w:rsidR="003C30DA" w:rsidRPr="00CC5BD5" w:rsidRDefault="003C30DA" w:rsidP="003C30DA">
      <w:pPr>
        <w:ind w:firstLine="709"/>
        <w:contextualSpacing/>
        <w:jc w:val="both"/>
        <w:rPr>
          <w:sz w:val="28"/>
          <w:szCs w:val="28"/>
        </w:rPr>
      </w:pPr>
      <w:r w:rsidRPr="00CC5BD5">
        <w:rPr>
          <w:sz w:val="28"/>
          <w:szCs w:val="28"/>
        </w:rPr>
        <w:t>Специалистами санитарно-эпидемиологической службы совместно медицинским</w:t>
      </w:r>
      <w:r>
        <w:rPr>
          <w:sz w:val="28"/>
          <w:szCs w:val="28"/>
        </w:rPr>
        <w:t>и работниками УЗ «Дубровенская ЦРБ</w:t>
      </w:r>
      <w:r w:rsidRPr="00CC5BD5">
        <w:rPr>
          <w:sz w:val="28"/>
          <w:szCs w:val="28"/>
        </w:rPr>
        <w:t>» с привлечением заинтересованных ведомств, организаций и предприятий организовано и провед</w:t>
      </w:r>
      <w:r>
        <w:rPr>
          <w:sz w:val="28"/>
          <w:szCs w:val="28"/>
        </w:rPr>
        <w:t>ено 29 Единых дней здоровья,  28</w:t>
      </w:r>
      <w:r w:rsidRPr="00CC5BD5">
        <w:rPr>
          <w:sz w:val="28"/>
          <w:szCs w:val="28"/>
        </w:rPr>
        <w:t xml:space="preserve"> профилактических акции, в т.ч. по профилактике бол</w:t>
      </w:r>
      <w:r>
        <w:rPr>
          <w:sz w:val="28"/>
          <w:szCs w:val="28"/>
        </w:rPr>
        <w:t>езней системы кровообращения - 20</w:t>
      </w:r>
      <w:r w:rsidRPr="00CC5BD5">
        <w:rPr>
          <w:sz w:val="28"/>
          <w:szCs w:val="28"/>
        </w:rPr>
        <w:t xml:space="preserve">. </w:t>
      </w:r>
    </w:p>
    <w:p w:rsidR="003C30DA" w:rsidRPr="00CC5BD5" w:rsidRDefault="003C30DA" w:rsidP="003C30DA">
      <w:pPr>
        <w:ind w:firstLine="709"/>
        <w:contextualSpacing/>
        <w:jc w:val="both"/>
        <w:rPr>
          <w:sz w:val="28"/>
          <w:szCs w:val="28"/>
        </w:rPr>
      </w:pPr>
      <w:r w:rsidRPr="00CC5BD5">
        <w:rPr>
          <w:sz w:val="28"/>
          <w:szCs w:val="28"/>
        </w:rPr>
        <w:t xml:space="preserve">В 2019 году в учреждениях здравоохранения организована работа  </w:t>
      </w:r>
      <w:r w:rsidRPr="00361FF5">
        <w:rPr>
          <w:sz w:val="28"/>
          <w:szCs w:val="28"/>
        </w:rPr>
        <w:t>4 «школ здоровья», охвачено обучением 527 человек.</w:t>
      </w:r>
    </w:p>
    <w:p w:rsidR="003C30DA" w:rsidRPr="00CC5BD5" w:rsidRDefault="003C30DA" w:rsidP="003C30DA">
      <w:pPr>
        <w:ind w:firstLine="709"/>
        <w:contextualSpacing/>
        <w:jc w:val="both"/>
        <w:rPr>
          <w:sz w:val="28"/>
          <w:szCs w:val="28"/>
        </w:rPr>
      </w:pPr>
      <w:r w:rsidRPr="00CC5BD5">
        <w:rPr>
          <w:sz w:val="28"/>
          <w:szCs w:val="28"/>
        </w:rPr>
        <w:t xml:space="preserve"> Специалистами районного центра гигиены и</w:t>
      </w:r>
      <w:r>
        <w:rPr>
          <w:sz w:val="28"/>
          <w:szCs w:val="28"/>
        </w:rPr>
        <w:t xml:space="preserve"> эпидемиологии   опубликовано 15 статьей</w:t>
      </w:r>
      <w:r w:rsidRPr="00CC5BD5">
        <w:rPr>
          <w:sz w:val="28"/>
          <w:szCs w:val="28"/>
        </w:rPr>
        <w:t xml:space="preserve"> в печати,</w:t>
      </w:r>
      <w:r>
        <w:rPr>
          <w:sz w:val="28"/>
          <w:szCs w:val="28"/>
        </w:rPr>
        <w:t xml:space="preserve">  на интернет-сайтах размещено 56 информаций</w:t>
      </w:r>
      <w:r w:rsidRPr="00CC5BD5">
        <w:rPr>
          <w:sz w:val="28"/>
          <w:szCs w:val="28"/>
        </w:rPr>
        <w:t xml:space="preserve">. </w:t>
      </w:r>
    </w:p>
    <w:p w:rsidR="003C30DA" w:rsidRPr="00CC5BD5" w:rsidRDefault="003C30DA" w:rsidP="003C30DA">
      <w:pPr>
        <w:ind w:firstLine="709"/>
        <w:contextualSpacing/>
        <w:jc w:val="both"/>
        <w:rPr>
          <w:sz w:val="28"/>
          <w:szCs w:val="28"/>
        </w:rPr>
      </w:pPr>
      <w:r w:rsidRPr="00CC5BD5">
        <w:rPr>
          <w:sz w:val="28"/>
          <w:szCs w:val="28"/>
        </w:rPr>
        <w:lastRenderedPageBreak/>
        <w:t>Одним из способов информирования населения о важности здоровья и здорового образа жизни, отказа от вредных привычек является разработка/издание информационно-образовательных матери</w:t>
      </w:r>
      <w:r>
        <w:rPr>
          <w:sz w:val="28"/>
          <w:szCs w:val="28"/>
        </w:rPr>
        <w:t>алов - в 2019 году разработано 5</w:t>
      </w:r>
      <w:r w:rsidRPr="00CC5BD5">
        <w:rPr>
          <w:sz w:val="28"/>
          <w:szCs w:val="28"/>
        </w:rPr>
        <w:t xml:space="preserve"> информационно-образо</w:t>
      </w:r>
      <w:r w:rsidR="00B81358">
        <w:rPr>
          <w:sz w:val="28"/>
          <w:szCs w:val="28"/>
        </w:rPr>
        <w:t xml:space="preserve">вательных материалов </w:t>
      </w:r>
      <w:r>
        <w:rPr>
          <w:sz w:val="28"/>
          <w:szCs w:val="28"/>
        </w:rPr>
        <w:t>тираж</w:t>
      </w:r>
      <w:r w:rsidR="00B81358">
        <w:rPr>
          <w:sz w:val="28"/>
          <w:szCs w:val="28"/>
        </w:rPr>
        <w:t>ом</w:t>
      </w:r>
      <w:r>
        <w:rPr>
          <w:sz w:val="28"/>
          <w:szCs w:val="28"/>
        </w:rPr>
        <w:t xml:space="preserve"> 2700 экземпляров, переиздано 24 общим тиражом  8050</w:t>
      </w:r>
      <w:r w:rsidRPr="00CC5BD5">
        <w:rPr>
          <w:sz w:val="28"/>
          <w:szCs w:val="28"/>
        </w:rPr>
        <w:t xml:space="preserve"> экземпляров.</w:t>
      </w:r>
    </w:p>
    <w:p w:rsidR="003C30DA" w:rsidRPr="00CC5BD5" w:rsidRDefault="003C30DA" w:rsidP="003C30DA">
      <w:pPr>
        <w:ind w:firstLine="709"/>
        <w:contextualSpacing/>
        <w:jc w:val="both"/>
        <w:rPr>
          <w:bCs/>
          <w:sz w:val="28"/>
          <w:szCs w:val="28"/>
        </w:rPr>
      </w:pPr>
      <w:r w:rsidRPr="00CC5BD5">
        <w:rPr>
          <w:sz w:val="28"/>
          <w:szCs w:val="28"/>
        </w:rPr>
        <w:t xml:space="preserve">Обеспечивался контроль за соблюдением требований законодательства Республики Беларусь по борьбе с табакокурением -  </w:t>
      </w:r>
      <w:r w:rsidRPr="00CC5BD5">
        <w:rPr>
          <w:bCs/>
          <w:sz w:val="28"/>
          <w:szCs w:val="28"/>
        </w:rPr>
        <w:t xml:space="preserve">мониторингом по вопросу соблюдения запретов на курение охвачено 83 объекта. </w:t>
      </w:r>
    </w:p>
    <w:p w:rsidR="003C30DA" w:rsidRPr="00CC5BD5" w:rsidRDefault="003C30DA" w:rsidP="003C30DA">
      <w:pPr>
        <w:ind w:firstLine="709"/>
        <w:contextualSpacing/>
        <w:jc w:val="both"/>
        <w:rPr>
          <w:sz w:val="28"/>
          <w:szCs w:val="28"/>
        </w:rPr>
      </w:pPr>
      <w:r w:rsidRPr="00CC5BD5">
        <w:rPr>
          <w:sz w:val="28"/>
          <w:szCs w:val="28"/>
        </w:rPr>
        <w:t xml:space="preserve">Одним из результативных и экономичных способов решения конкретных проблем по ФЗОЖ в районе является реализация республиканских профилактических проектов. </w:t>
      </w:r>
    </w:p>
    <w:p w:rsidR="003C30DA" w:rsidRPr="00CC5BD5" w:rsidRDefault="003C30DA" w:rsidP="003C30DA">
      <w:pPr>
        <w:ind w:firstLine="709"/>
        <w:contextualSpacing/>
        <w:jc w:val="both"/>
        <w:rPr>
          <w:sz w:val="28"/>
          <w:szCs w:val="28"/>
        </w:rPr>
      </w:pPr>
    </w:p>
    <w:p w:rsidR="003C30DA" w:rsidRDefault="003C30DA" w:rsidP="003C30DA">
      <w:pPr>
        <w:ind w:firstLine="709"/>
        <w:contextualSpacing/>
        <w:jc w:val="center"/>
        <w:rPr>
          <w:b/>
          <w:bCs/>
          <w:sz w:val="28"/>
          <w:szCs w:val="28"/>
        </w:rPr>
      </w:pPr>
      <w:r w:rsidRPr="00CC5BD5">
        <w:rPr>
          <w:b/>
          <w:bCs/>
          <w:sz w:val="28"/>
          <w:szCs w:val="28"/>
        </w:rPr>
        <w:t>5.1 Анализ хода реализации профил</w:t>
      </w:r>
      <w:r>
        <w:rPr>
          <w:b/>
          <w:bCs/>
          <w:sz w:val="28"/>
          <w:szCs w:val="28"/>
        </w:rPr>
        <w:t>актических проектов в Дубровенском</w:t>
      </w:r>
      <w:r w:rsidRPr="00CC5BD5">
        <w:rPr>
          <w:b/>
          <w:bCs/>
          <w:sz w:val="28"/>
          <w:szCs w:val="28"/>
        </w:rPr>
        <w:t xml:space="preserve"> районе</w:t>
      </w:r>
    </w:p>
    <w:p w:rsidR="003C30DA" w:rsidRPr="00CC5BD5" w:rsidRDefault="003C30DA" w:rsidP="003C30DA">
      <w:pPr>
        <w:ind w:firstLine="709"/>
        <w:contextualSpacing/>
        <w:jc w:val="center"/>
        <w:rPr>
          <w:b/>
          <w:bCs/>
          <w:sz w:val="28"/>
          <w:szCs w:val="28"/>
        </w:rPr>
      </w:pPr>
    </w:p>
    <w:p w:rsidR="003C30DA" w:rsidRPr="00AB3F35" w:rsidRDefault="003C30DA" w:rsidP="003C30DA">
      <w:pPr>
        <w:ind w:firstLine="709"/>
        <w:contextualSpacing/>
        <w:jc w:val="both"/>
        <w:rPr>
          <w:sz w:val="28"/>
          <w:szCs w:val="28"/>
          <w:highlight w:val="yellow"/>
        </w:rPr>
      </w:pPr>
      <w:r w:rsidRPr="00CC5BD5">
        <w:rPr>
          <w:sz w:val="28"/>
          <w:szCs w:val="28"/>
        </w:rPr>
        <w:t>Формирование культуры ЗОЖ является главным рычагом первичной профилактики в укреплении здоровья населения через изменение стиля и уклада жизни, его оздоровление с использованием гигиенических знаний в борьбе с вредными привычками, гиподинамией и преодолением неблагоприятных сторон, связанных с жизненным</w:t>
      </w:r>
      <w:r>
        <w:rPr>
          <w:sz w:val="28"/>
          <w:szCs w:val="28"/>
        </w:rPr>
        <w:t xml:space="preserve">и ситуациями.           </w:t>
      </w:r>
    </w:p>
    <w:p w:rsidR="003C30DA" w:rsidRPr="00CC5BD5" w:rsidRDefault="003C30DA" w:rsidP="003C30DA">
      <w:pPr>
        <w:ind w:firstLine="709"/>
        <w:contextualSpacing/>
        <w:jc w:val="both"/>
        <w:rPr>
          <w:sz w:val="28"/>
          <w:szCs w:val="28"/>
        </w:rPr>
      </w:pPr>
      <w:r w:rsidRPr="00CC5BD5">
        <w:rPr>
          <w:sz w:val="28"/>
          <w:szCs w:val="28"/>
        </w:rPr>
        <w:t>В районена ба</w:t>
      </w:r>
      <w:r>
        <w:rPr>
          <w:sz w:val="28"/>
          <w:szCs w:val="28"/>
        </w:rPr>
        <w:t>зе ГУО «Средняя школа №1 г.Дубровно</w:t>
      </w:r>
      <w:r w:rsidRPr="00CC5BD5">
        <w:rPr>
          <w:sz w:val="28"/>
          <w:szCs w:val="28"/>
        </w:rPr>
        <w:t xml:space="preserve">   продолжил  реализацию  проект </w:t>
      </w:r>
      <w:r w:rsidRPr="00CC5BD5">
        <w:rPr>
          <w:b/>
          <w:sz w:val="28"/>
          <w:szCs w:val="28"/>
        </w:rPr>
        <w:t>«</w:t>
      </w:r>
      <w:r>
        <w:rPr>
          <w:sz w:val="28"/>
          <w:szCs w:val="28"/>
        </w:rPr>
        <w:t>Здоровый класс</w:t>
      </w:r>
      <w:r w:rsidRPr="00CC5BD5">
        <w:rPr>
          <w:sz w:val="28"/>
          <w:szCs w:val="28"/>
        </w:rPr>
        <w:t>, являющийся   эффективным средством формирования ценности здоровья и здорового образа жизни для учащихся,  развивающий способность понимать свое состояние, знать способы и варианты рациональной организации режима дня и двигательной активности, питания, правил личной гигиены.</w:t>
      </w:r>
    </w:p>
    <w:p w:rsidR="003C30DA" w:rsidRPr="00361FF5" w:rsidRDefault="003C30DA" w:rsidP="003C30DA">
      <w:pPr>
        <w:ind w:firstLine="709"/>
        <w:contextualSpacing/>
        <w:jc w:val="both"/>
        <w:rPr>
          <w:sz w:val="28"/>
          <w:szCs w:val="28"/>
        </w:rPr>
      </w:pPr>
      <w:r w:rsidRPr="00CC5BD5">
        <w:rPr>
          <w:sz w:val="28"/>
          <w:szCs w:val="28"/>
        </w:rPr>
        <w:t>В начале проекта и в ноябре  2019 года было проведено анкетирование среди родителей и учеников,     позволившее  выявить ряд положительных результатов: в понятие здорового образа жизни изначально все учащиеся относили отсутствие вредных привычек -100%.  З</w:t>
      </w:r>
      <w:r>
        <w:rPr>
          <w:sz w:val="28"/>
          <w:szCs w:val="28"/>
        </w:rPr>
        <w:t xml:space="preserve">анятия спортом относили к ЗОЖ </w:t>
      </w:r>
      <w:r w:rsidRPr="00361FF5">
        <w:rPr>
          <w:sz w:val="28"/>
          <w:szCs w:val="28"/>
        </w:rPr>
        <w:t>58</w:t>
      </w:r>
      <w:r>
        <w:rPr>
          <w:sz w:val="28"/>
          <w:szCs w:val="28"/>
        </w:rPr>
        <w:t xml:space="preserve">%, личную гигиену – </w:t>
      </w:r>
      <w:r w:rsidRPr="00361FF5">
        <w:rPr>
          <w:sz w:val="28"/>
          <w:szCs w:val="28"/>
        </w:rPr>
        <w:t>64.2</w:t>
      </w:r>
      <w:r w:rsidRPr="00CC5BD5">
        <w:rPr>
          <w:sz w:val="28"/>
          <w:szCs w:val="28"/>
        </w:rPr>
        <w:t>%, соблюдение режима дн</w:t>
      </w:r>
      <w:r>
        <w:rPr>
          <w:sz w:val="28"/>
          <w:szCs w:val="28"/>
        </w:rPr>
        <w:t xml:space="preserve">я и отдыха – </w:t>
      </w:r>
      <w:r w:rsidRPr="00361FF5">
        <w:rPr>
          <w:sz w:val="28"/>
          <w:szCs w:val="28"/>
        </w:rPr>
        <w:t>49</w:t>
      </w:r>
      <w:r w:rsidRPr="00CC5BD5">
        <w:rPr>
          <w:sz w:val="28"/>
          <w:szCs w:val="28"/>
        </w:rPr>
        <w:t xml:space="preserve">%, предупреждение </w:t>
      </w:r>
      <w:r>
        <w:rPr>
          <w:sz w:val="28"/>
          <w:szCs w:val="28"/>
        </w:rPr>
        <w:t xml:space="preserve">заболеваний и закаливание – </w:t>
      </w:r>
      <w:r w:rsidRPr="00361FF5">
        <w:rPr>
          <w:sz w:val="28"/>
          <w:szCs w:val="28"/>
        </w:rPr>
        <w:t>44.4</w:t>
      </w:r>
      <w:r w:rsidRPr="00CC5BD5">
        <w:rPr>
          <w:sz w:val="28"/>
          <w:szCs w:val="28"/>
        </w:rPr>
        <w:t xml:space="preserve">%. Здоровый сон, положительные эмоции и чтение журналов и газет </w:t>
      </w:r>
      <w:r>
        <w:rPr>
          <w:sz w:val="28"/>
          <w:szCs w:val="28"/>
        </w:rPr>
        <w:t xml:space="preserve">о ЗОЖ </w:t>
      </w:r>
      <w:r w:rsidRPr="00CC5BD5">
        <w:rPr>
          <w:sz w:val="28"/>
          <w:szCs w:val="28"/>
        </w:rPr>
        <w:t xml:space="preserve"> как эл</w:t>
      </w:r>
      <w:r>
        <w:rPr>
          <w:sz w:val="28"/>
          <w:szCs w:val="28"/>
        </w:rPr>
        <w:t xml:space="preserve">емент здорового образа жизни - </w:t>
      </w:r>
      <w:r w:rsidRPr="00361FF5">
        <w:rPr>
          <w:sz w:val="28"/>
          <w:szCs w:val="28"/>
        </w:rPr>
        <w:t>5</w:t>
      </w:r>
      <w:r w:rsidRPr="00CC5BD5">
        <w:rPr>
          <w:sz w:val="28"/>
          <w:szCs w:val="28"/>
        </w:rPr>
        <w:t xml:space="preserve">%. </w:t>
      </w:r>
    </w:p>
    <w:p w:rsidR="003C30DA" w:rsidRPr="00CC5BD5" w:rsidRDefault="003C30DA" w:rsidP="003C30DA">
      <w:pPr>
        <w:ind w:firstLine="708"/>
        <w:contextualSpacing/>
        <w:jc w:val="both"/>
        <w:rPr>
          <w:sz w:val="28"/>
          <w:szCs w:val="28"/>
        </w:rPr>
      </w:pPr>
      <w:r w:rsidRPr="00CC5BD5">
        <w:rPr>
          <w:sz w:val="28"/>
          <w:szCs w:val="28"/>
        </w:rPr>
        <w:t>Проведенное среди родителей анкетирование также выя</w:t>
      </w:r>
      <w:r>
        <w:rPr>
          <w:sz w:val="28"/>
          <w:szCs w:val="28"/>
        </w:rPr>
        <w:t>вило ряд положительных моментов.Л</w:t>
      </w:r>
      <w:r w:rsidRPr="00CC5BD5">
        <w:rPr>
          <w:sz w:val="28"/>
          <w:szCs w:val="28"/>
        </w:rPr>
        <w:t>итературой о здоровом обра</w:t>
      </w:r>
      <w:r>
        <w:rPr>
          <w:sz w:val="28"/>
          <w:szCs w:val="28"/>
        </w:rPr>
        <w:t>зе жизни стало интересоваться 56,9</w:t>
      </w:r>
      <w:r w:rsidRPr="00CC5BD5">
        <w:rPr>
          <w:sz w:val="28"/>
          <w:szCs w:val="28"/>
        </w:rPr>
        <w:t>%</w:t>
      </w:r>
      <w:r>
        <w:rPr>
          <w:sz w:val="28"/>
          <w:szCs w:val="28"/>
        </w:rPr>
        <w:t>, опрошенных при 11</w:t>
      </w:r>
      <w:r w:rsidRPr="00CC5BD5">
        <w:rPr>
          <w:sz w:val="28"/>
          <w:szCs w:val="28"/>
        </w:rPr>
        <w:t>,4% ранее. Считают в сво</w:t>
      </w:r>
      <w:r>
        <w:rPr>
          <w:sz w:val="28"/>
          <w:szCs w:val="28"/>
        </w:rPr>
        <w:t>ей семье образ жизни здоровым 78,8</w:t>
      </w:r>
      <w:r w:rsidRPr="00CC5BD5">
        <w:rPr>
          <w:sz w:val="28"/>
          <w:szCs w:val="28"/>
        </w:rPr>
        <w:t>%</w:t>
      </w:r>
      <w:r>
        <w:rPr>
          <w:sz w:val="28"/>
          <w:szCs w:val="28"/>
        </w:rPr>
        <w:t xml:space="preserve">  против 33,6</w:t>
      </w:r>
      <w:r w:rsidRPr="00CC5BD5">
        <w:rPr>
          <w:sz w:val="28"/>
          <w:szCs w:val="28"/>
        </w:rPr>
        <w:t xml:space="preserve">% изначально. Вредные привычки </w:t>
      </w:r>
      <w:r>
        <w:rPr>
          <w:sz w:val="28"/>
          <w:szCs w:val="28"/>
        </w:rPr>
        <w:t>в семье отмечены у 49% против 59,2% в начале</w:t>
      </w:r>
      <w:r w:rsidRPr="00CC5BD5">
        <w:rPr>
          <w:sz w:val="28"/>
          <w:szCs w:val="28"/>
        </w:rPr>
        <w:t>. Занимаются физкультур</w:t>
      </w:r>
      <w:r>
        <w:rPr>
          <w:sz w:val="28"/>
          <w:szCs w:val="28"/>
        </w:rPr>
        <w:t>ой и играми вместе с детьми 82,3% против 75</w:t>
      </w:r>
      <w:r w:rsidRPr="00CC5BD5">
        <w:rPr>
          <w:sz w:val="28"/>
          <w:szCs w:val="28"/>
        </w:rPr>
        <w:t>,8% ранее</w:t>
      </w:r>
      <w:r>
        <w:rPr>
          <w:sz w:val="28"/>
          <w:szCs w:val="28"/>
        </w:rPr>
        <w:t xml:space="preserve">. Закаливанию уделяет внимание 48 % опрошенных при 32 </w:t>
      </w:r>
      <w:r w:rsidRPr="00CC5BD5">
        <w:rPr>
          <w:sz w:val="28"/>
          <w:szCs w:val="28"/>
        </w:rPr>
        <w:t>,9% изначально.</w:t>
      </w:r>
    </w:p>
    <w:p w:rsidR="003C30DA" w:rsidRPr="00CC5BD5" w:rsidRDefault="003C30DA" w:rsidP="003C30DA">
      <w:pPr>
        <w:ind w:firstLine="709"/>
        <w:contextualSpacing/>
        <w:jc w:val="both"/>
        <w:rPr>
          <w:sz w:val="28"/>
          <w:szCs w:val="28"/>
        </w:rPr>
      </w:pPr>
      <w:r w:rsidRPr="00CC5BD5">
        <w:rPr>
          <w:sz w:val="28"/>
          <w:szCs w:val="28"/>
        </w:rPr>
        <w:lastRenderedPageBreak/>
        <w:t>Положительное влияние на здоровье учащихся оказали мероприятия по замене ученической мебели, светильников и отделке стен. Кроме того, в ГУО «Средняя ш</w:t>
      </w:r>
      <w:r>
        <w:rPr>
          <w:sz w:val="28"/>
          <w:szCs w:val="28"/>
        </w:rPr>
        <w:t>кола №1 г. Дубровно</w:t>
      </w:r>
      <w:r w:rsidRPr="00CC5BD5">
        <w:rPr>
          <w:sz w:val="28"/>
          <w:szCs w:val="28"/>
        </w:rPr>
        <w:t xml:space="preserve"> оборудован школьный дворик для отдыха учащихся и площадка для соблюдения ПДД, что также позволило проводить мероприятия в рамках привлечения учащихся к здоровому образу жизни.  </w:t>
      </w:r>
    </w:p>
    <w:p w:rsidR="003C30DA" w:rsidRPr="00CC5BD5" w:rsidRDefault="003C30DA" w:rsidP="003C30DA">
      <w:pPr>
        <w:ind w:firstLine="709"/>
        <w:contextualSpacing/>
        <w:jc w:val="both"/>
        <w:rPr>
          <w:sz w:val="28"/>
          <w:szCs w:val="28"/>
        </w:rPr>
      </w:pPr>
      <w:r w:rsidRPr="00CC5BD5">
        <w:rPr>
          <w:sz w:val="28"/>
          <w:szCs w:val="28"/>
        </w:rPr>
        <w:t>Таким образом, учитывая результаты проведенного анкетирования,  реализованные в 2019 году в рамках проекта «Здоровая школа» мероприятия позволили     воспитать собственную ответственность за здоровье и негативное отношение к вредным привычкам, а также сформировать   устойчивую потребность к занятиям физкультурой и спортом у детей и родителей.</w:t>
      </w:r>
    </w:p>
    <w:p w:rsidR="003C30DA" w:rsidRPr="00CC5BD5" w:rsidRDefault="003C30DA" w:rsidP="003C30DA">
      <w:pPr>
        <w:ind w:firstLine="709"/>
        <w:contextualSpacing/>
        <w:jc w:val="both"/>
        <w:rPr>
          <w:sz w:val="28"/>
          <w:szCs w:val="28"/>
        </w:rPr>
      </w:pPr>
      <w:r w:rsidRPr="00CC5BD5">
        <w:rPr>
          <w:sz w:val="28"/>
          <w:szCs w:val="28"/>
        </w:rPr>
        <w:t>С целью повышения качества профилактической работы с подрастающим поколением, выработкой индивидуального подхода к решению проблем детей и  подростков, имеющих зависимые формы поведения,     изменения существующего отношения к своему здоровью среди молодого поколения   через пропаганду здорового образа жизни в подростково – молодёжной среде,   практического влияния на осознанный выбор в пользу здорового образа жизни  в 2019 году начата  разработка и внедрение   локального   проекта    по профилактике табакок</w:t>
      </w:r>
      <w:r>
        <w:rPr>
          <w:sz w:val="28"/>
          <w:szCs w:val="28"/>
        </w:rPr>
        <w:t>урения  на базе ГУО « Дубровенская</w:t>
      </w:r>
      <w:r w:rsidRPr="00CC5BD5">
        <w:rPr>
          <w:sz w:val="28"/>
          <w:szCs w:val="28"/>
        </w:rPr>
        <w:t xml:space="preserve"> школа-интернат для детей сирот и детей, оставшихся без попечения родителей».</w:t>
      </w:r>
    </w:p>
    <w:p w:rsidR="003C30DA" w:rsidRPr="00CC5BD5" w:rsidRDefault="003C30DA" w:rsidP="003C30DA">
      <w:pPr>
        <w:ind w:firstLine="709"/>
        <w:contextualSpacing/>
        <w:jc w:val="both"/>
        <w:rPr>
          <w:sz w:val="28"/>
          <w:szCs w:val="28"/>
        </w:rPr>
      </w:pPr>
      <w:r w:rsidRPr="00CC5BD5">
        <w:rPr>
          <w:sz w:val="28"/>
          <w:szCs w:val="28"/>
        </w:rPr>
        <w:t xml:space="preserve">В целом деятельность по формированию здорового образа жизни способна внести весомый вклад в    деятельность специалистов всех заинтересованных ведомств в укреплении и сохранении  здоровья, как населения  района, так и области, что будет способствовать положительной динамике всех демографических показателей, выполнению целей  Стратегии устойчивого социально-экономического развития Республики Беларусь до 2030 года, в том числе цели №3 «Обеспечение здорового образа жизни и содействие благополучию для всех в любом возрасте», повысить уровень социально-экономического развития и национальную безопасность страны (демографическую, экономическую).  </w:t>
      </w:r>
    </w:p>
    <w:p w:rsidR="003C30DA" w:rsidRPr="00CC5BD5" w:rsidRDefault="003C30DA" w:rsidP="003C30DA">
      <w:pPr>
        <w:ind w:firstLine="709"/>
        <w:contextualSpacing/>
        <w:jc w:val="both"/>
        <w:rPr>
          <w:sz w:val="28"/>
          <w:szCs w:val="28"/>
        </w:rPr>
      </w:pPr>
    </w:p>
    <w:p w:rsidR="003C30DA" w:rsidRPr="00CC5BD5" w:rsidRDefault="003C30DA" w:rsidP="003C30DA">
      <w:pPr>
        <w:ind w:firstLine="709"/>
        <w:contextualSpacing/>
        <w:jc w:val="both"/>
        <w:rPr>
          <w:b/>
          <w:bCs/>
          <w:sz w:val="28"/>
          <w:szCs w:val="28"/>
        </w:rPr>
      </w:pPr>
      <w:r w:rsidRPr="00CC5BD5">
        <w:rPr>
          <w:b/>
          <w:bCs/>
          <w:sz w:val="28"/>
          <w:szCs w:val="28"/>
        </w:rPr>
        <w:t>5.2. Анализ и сравнительные оценки степени распространенности поведенческих рисков среди населения.</w:t>
      </w:r>
    </w:p>
    <w:p w:rsidR="003C30DA" w:rsidRPr="00CC5BD5" w:rsidRDefault="003C30DA" w:rsidP="003C30DA">
      <w:pPr>
        <w:ind w:firstLine="709"/>
        <w:contextualSpacing/>
        <w:jc w:val="both"/>
        <w:rPr>
          <w:sz w:val="28"/>
          <w:szCs w:val="28"/>
        </w:rPr>
      </w:pPr>
    </w:p>
    <w:p w:rsidR="003C30DA" w:rsidRPr="00CC5BD5" w:rsidRDefault="003C30DA" w:rsidP="003C30DA">
      <w:pPr>
        <w:ind w:firstLine="709"/>
        <w:contextualSpacing/>
        <w:jc w:val="both"/>
        <w:rPr>
          <w:sz w:val="28"/>
          <w:szCs w:val="28"/>
        </w:rPr>
      </w:pPr>
      <w:r w:rsidRPr="00CC5BD5">
        <w:rPr>
          <w:sz w:val="28"/>
          <w:szCs w:val="28"/>
        </w:rPr>
        <w:t>Одним из направлений профилактической работы в 2019 году   явилось снижение влияния табакокурения, как одного из основных факторов риска неинфекционных заболеваний на здоровье населения;   пропаганда здорового питания и вовлечение населения    в массовые физкультурно-оздоровительные, спортивные  и профилактические мероприятия.</w:t>
      </w:r>
    </w:p>
    <w:p w:rsidR="003C30DA" w:rsidRPr="00CC5BD5" w:rsidRDefault="003C30DA" w:rsidP="003C30DA">
      <w:pPr>
        <w:ind w:firstLine="709"/>
        <w:contextualSpacing/>
        <w:jc w:val="both"/>
        <w:rPr>
          <w:sz w:val="28"/>
          <w:szCs w:val="28"/>
        </w:rPr>
      </w:pPr>
      <w:r w:rsidRPr="00CC5BD5">
        <w:rPr>
          <w:sz w:val="28"/>
          <w:szCs w:val="28"/>
        </w:rPr>
        <w:t>По вопросам профилактики табакокурения информационно-образовательная работа проводится совместно с</w:t>
      </w:r>
    </w:p>
    <w:p w:rsidR="003C30DA" w:rsidRPr="00CC5BD5" w:rsidRDefault="003C30DA" w:rsidP="003C30DA">
      <w:pPr>
        <w:contextualSpacing/>
        <w:jc w:val="both"/>
        <w:rPr>
          <w:sz w:val="28"/>
          <w:szCs w:val="28"/>
        </w:rPr>
      </w:pPr>
      <w:r w:rsidRPr="00CC5BD5">
        <w:rPr>
          <w:sz w:val="28"/>
          <w:szCs w:val="28"/>
        </w:rPr>
        <w:t xml:space="preserve">заинтересованными ведомствами и общественными организациями. </w:t>
      </w:r>
    </w:p>
    <w:p w:rsidR="003C30DA" w:rsidRPr="00CC5BD5" w:rsidRDefault="003C30DA" w:rsidP="003C30DA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Сотрудники  Дубровенского</w:t>
      </w:r>
      <w:r w:rsidRPr="00CC5BD5">
        <w:rPr>
          <w:sz w:val="28"/>
          <w:szCs w:val="28"/>
        </w:rPr>
        <w:t xml:space="preserve"> районного центра гигиены и эпидемиологии приняли активное участие в выставке-ярмарке «Витебщина – за здоровый образ жизни – 2019»,  республиканской акции «Беларусь против табака», республиканской антитабачной  информационно-образовательной акции, приуроченная к Всемирному дню не курения.</w:t>
      </w:r>
    </w:p>
    <w:p w:rsidR="003C30DA" w:rsidRPr="00CC5BD5" w:rsidRDefault="003C30DA" w:rsidP="003C30DA">
      <w:pPr>
        <w:ind w:firstLine="709"/>
        <w:contextualSpacing/>
        <w:jc w:val="both"/>
        <w:rPr>
          <w:sz w:val="28"/>
          <w:szCs w:val="28"/>
        </w:rPr>
      </w:pPr>
      <w:r w:rsidRPr="00361FF5">
        <w:rPr>
          <w:sz w:val="28"/>
          <w:szCs w:val="28"/>
        </w:rPr>
        <w:t xml:space="preserve">В 2019 году    с целью профилактики зависимостей (в т.ч.курения, наркомании), привития навыков здорового образа жизни  в детской и подростковой среде проведен ряд </w:t>
      </w:r>
      <w:r>
        <w:rPr>
          <w:sz w:val="28"/>
          <w:szCs w:val="28"/>
        </w:rPr>
        <w:t xml:space="preserve">мероприятий: акция </w:t>
      </w:r>
      <w:r w:rsidRPr="00361FF5">
        <w:rPr>
          <w:sz w:val="28"/>
          <w:szCs w:val="28"/>
        </w:rPr>
        <w:t xml:space="preserve"> «Умей сказать НЕ</w:t>
      </w:r>
      <w:r>
        <w:rPr>
          <w:sz w:val="28"/>
          <w:szCs w:val="28"/>
        </w:rPr>
        <w:t xml:space="preserve">Т!»,  </w:t>
      </w:r>
      <w:r w:rsidRPr="00361FF5">
        <w:rPr>
          <w:sz w:val="28"/>
          <w:szCs w:val="28"/>
        </w:rPr>
        <w:t xml:space="preserve"> информационно-образова</w:t>
      </w:r>
      <w:r>
        <w:rPr>
          <w:sz w:val="28"/>
          <w:szCs w:val="28"/>
        </w:rPr>
        <w:t xml:space="preserve">тельная акция </w:t>
      </w:r>
      <w:r w:rsidRPr="00361FF5">
        <w:rPr>
          <w:sz w:val="28"/>
          <w:szCs w:val="28"/>
        </w:rPr>
        <w:t xml:space="preserve"> «Здоровый я – здоровая страна!»,  традиционная акция   «Радуга здоровья»,   посвященная  Всемирному дню здоровья.  Активно и творчески проведена информационно-образовательная акция «Беларусь против табака</w:t>
      </w:r>
    </w:p>
    <w:p w:rsidR="003C30DA" w:rsidRPr="00CC5BD5" w:rsidRDefault="003C30DA" w:rsidP="003C30DA">
      <w:pPr>
        <w:ind w:firstLine="709"/>
        <w:contextualSpacing/>
        <w:jc w:val="both"/>
        <w:rPr>
          <w:sz w:val="28"/>
          <w:szCs w:val="28"/>
        </w:rPr>
      </w:pPr>
      <w:r w:rsidRPr="00CC5BD5">
        <w:rPr>
          <w:sz w:val="28"/>
          <w:szCs w:val="28"/>
        </w:rPr>
        <w:t>С целью профилактики безнадзорности и правонарушений среди несовершеннолетних, предупреж</w:t>
      </w:r>
      <w:r>
        <w:rPr>
          <w:sz w:val="28"/>
          <w:szCs w:val="28"/>
        </w:rPr>
        <w:t>дения развития зависимостей  о</w:t>
      </w:r>
      <w:r w:rsidRPr="00CC5BD5">
        <w:rPr>
          <w:sz w:val="28"/>
          <w:szCs w:val="28"/>
        </w:rPr>
        <w:t>рганизовано проведение различных групповых и интерактивных форм работы: увеличено количест</w:t>
      </w:r>
      <w:r>
        <w:rPr>
          <w:sz w:val="28"/>
          <w:szCs w:val="28"/>
        </w:rPr>
        <w:t>во выставок и консультаций на 71</w:t>
      </w:r>
      <w:r w:rsidRPr="00CC5BD5">
        <w:rPr>
          <w:sz w:val="28"/>
          <w:szCs w:val="28"/>
        </w:rPr>
        <w:t>%.</w:t>
      </w:r>
    </w:p>
    <w:p w:rsidR="003C30DA" w:rsidRPr="00CC5BD5" w:rsidRDefault="003C30DA" w:rsidP="003C30DA">
      <w:pPr>
        <w:ind w:firstLine="709"/>
        <w:contextualSpacing/>
        <w:jc w:val="both"/>
        <w:rPr>
          <w:sz w:val="28"/>
          <w:szCs w:val="28"/>
        </w:rPr>
      </w:pPr>
      <w:r w:rsidRPr="00CC5BD5">
        <w:rPr>
          <w:sz w:val="28"/>
          <w:szCs w:val="28"/>
        </w:rPr>
        <w:t xml:space="preserve"> В целях профилактики</w:t>
      </w:r>
      <w:r>
        <w:rPr>
          <w:sz w:val="28"/>
          <w:szCs w:val="28"/>
        </w:rPr>
        <w:t xml:space="preserve"> пассивного курения в Дубровенском</w:t>
      </w:r>
      <w:r w:rsidRPr="00CC5BD5">
        <w:rPr>
          <w:sz w:val="28"/>
          <w:szCs w:val="28"/>
        </w:rPr>
        <w:t xml:space="preserve"> районе  распоряжением районного  исполнительного  комитета определена   зона, свободная от курения (городской сквер).  </w:t>
      </w:r>
    </w:p>
    <w:p w:rsidR="003C30DA" w:rsidRPr="00CC5BD5" w:rsidRDefault="003C30DA" w:rsidP="003C30DA">
      <w:pPr>
        <w:ind w:firstLine="709"/>
        <w:contextualSpacing/>
        <w:jc w:val="both"/>
        <w:rPr>
          <w:sz w:val="28"/>
          <w:szCs w:val="28"/>
        </w:rPr>
      </w:pPr>
      <w:r w:rsidRPr="00CC5BD5">
        <w:rPr>
          <w:sz w:val="28"/>
          <w:szCs w:val="28"/>
        </w:rPr>
        <w:t xml:space="preserve">  Основные направления санитарно-эпидемиологического обеспечения населения административной территории в 2019 году.</w:t>
      </w:r>
    </w:p>
    <w:p w:rsidR="003C30DA" w:rsidRPr="00CC5BD5" w:rsidRDefault="003C30DA" w:rsidP="003C30DA">
      <w:pPr>
        <w:ind w:firstLine="709"/>
        <w:contextualSpacing/>
        <w:jc w:val="both"/>
        <w:rPr>
          <w:sz w:val="28"/>
          <w:szCs w:val="28"/>
        </w:rPr>
      </w:pPr>
      <w:r w:rsidRPr="00CC5BD5">
        <w:rPr>
          <w:sz w:val="28"/>
          <w:szCs w:val="28"/>
        </w:rPr>
        <w:t>1. Планирование деятельности по ФЗОЖ осуществлять в соответствии с анализом медико-демографических показателей и результатами областных и локальных социологических исследований.</w:t>
      </w:r>
    </w:p>
    <w:p w:rsidR="003C30DA" w:rsidRPr="00CC5BD5" w:rsidRDefault="003C30DA" w:rsidP="003C30DA">
      <w:pPr>
        <w:ind w:firstLine="709"/>
        <w:contextualSpacing/>
        <w:jc w:val="both"/>
        <w:rPr>
          <w:sz w:val="28"/>
          <w:szCs w:val="28"/>
        </w:rPr>
      </w:pPr>
      <w:r w:rsidRPr="00CC5BD5">
        <w:rPr>
          <w:sz w:val="28"/>
          <w:szCs w:val="28"/>
        </w:rPr>
        <w:t>2. Организация профилактической деятельности на территориях с учетом индексов здоровья, рейтинга территорий по</w:t>
      </w:r>
      <w:r w:rsidR="002D6CC5">
        <w:rPr>
          <w:sz w:val="28"/>
          <w:szCs w:val="28"/>
        </w:rPr>
        <w:t xml:space="preserve"> </w:t>
      </w:r>
      <w:r w:rsidRPr="00CC5BD5">
        <w:rPr>
          <w:sz w:val="28"/>
          <w:szCs w:val="28"/>
        </w:rPr>
        <w:t>факторам риска популяционному здоровью.</w:t>
      </w:r>
    </w:p>
    <w:p w:rsidR="003C30DA" w:rsidRPr="00CC5BD5" w:rsidRDefault="003C30DA" w:rsidP="003C30DA">
      <w:pPr>
        <w:ind w:firstLine="709"/>
        <w:contextualSpacing/>
        <w:jc w:val="both"/>
        <w:rPr>
          <w:sz w:val="28"/>
          <w:szCs w:val="28"/>
        </w:rPr>
      </w:pPr>
      <w:r w:rsidRPr="00CC5BD5">
        <w:rPr>
          <w:sz w:val="28"/>
          <w:szCs w:val="28"/>
        </w:rPr>
        <w:t>3. Проведение мониторинга целевых показателей и контроль их выполнения на всех уровнях</w:t>
      </w:r>
      <w:r>
        <w:rPr>
          <w:sz w:val="28"/>
          <w:szCs w:val="28"/>
        </w:rPr>
        <w:t>.</w:t>
      </w:r>
    </w:p>
    <w:p w:rsidR="003C30DA" w:rsidRPr="00CC5BD5" w:rsidRDefault="003C30DA" w:rsidP="003C30DA">
      <w:pPr>
        <w:ind w:firstLine="709"/>
        <w:contextualSpacing/>
        <w:jc w:val="both"/>
        <w:rPr>
          <w:sz w:val="28"/>
          <w:szCs w:val="28"/>
        </w:rPr>
      </w:pPr>
      <w:r w:rsidRPr="00CC5BD5">
        <w:rPr>
          <w:sz w:val="28"/>
          <w:szCs w:val="28"/>
        </w:rPr>
        <w:t>4. Продолжить информирование населения о факторах риска НИЗ, их предупреждении; об организациях, оказывающих</w:t>
      </w:r>
      <w:r w:rsidR="002D6CC5">
        <w:rPr>
          <w:sz w:val="28"/>
          <w:szCs w:val="28"/>
        </w:rPr>
        <w:t xml:space="preserve"> </w:t>
      </w:r>
      <w:r w:rsidRPr="00CC5BD5">
        <w:rPr>
          <w:sz w:val="28"/>
          <w:szCs w:val="28"/>
        </w:rPr>
        <w:t>профильную помощь (СМИ, социальная реклама, интернет-ресурсы, сайты организаций здравоохранения, заинтересованных</w:t>
      </w:r>
      <w:r w:rsidR="002D6CC5">
        <w:rPr>
          <w:sz w:val="28"/>
          <w:szCs w:val="28"/>
        </w:rPr>
        <w:t xml:space="preserve"> </w:t>
      </w:r>
      <w:r w:rsidRPr="00CC5BD5">
        <w:rPr>
          <w:sz w:val="28"/>
          <w:szCs w:val="28"/>
        </w:rPr>
        <w:t>ведомств, исполнительной власти).</w:t>
      </w:r>
    </w:p>
    <w:p w:rsidR="003C30DA" w:rsidRPr="00CC5BD5" w:rsidRDefault="003C30DA" w:rsidP="003C30DA">
      <w:pPr>
        <w:ind w:firstLine="709"/>
        <w:contextualSpacing/>
        <w:jc w:val="both"/>
        <w:rPr>
          <w:sz w:val="28"/>
          <w:szCs w:val="28"/>
        </w:rPr>
      </w:pPr>
      <w:r w:rsidRPr="00CC5BD5">
        <w:rPr>
          <w:sz w:val="28"/>
          <w:szCs w:val="28"/>
        </w:rPr>
        <w:t>5. Выступление специалистов организаций здравоохранения в СМИ по вопросам сохранения и укрепления здоровья,</w:t>
      </w:r>
      <w:r w:rsidR="002D6CC5">
        <w:rPr>
          <w:sz w:val="28"/>
          <w:szCs w:val="28"/>
        </w:rPr>
        <w:t xml:space="preserve"> </w:t>
      </w:r>
      <w:r w:rsidRPr="00CC5BD5">
        <w:rPr>
          <w:sz w:val="28"/>
          <w:szCs w:val="28"/>
        </w:rPr>
        <w:t>профилактике факторов риска НИЗ, в том числе об опасности потребления табака, алкоголя, неконтролируемого потребления соли и сахара, низкой физической активности (гиподинамии), отсутствие приверженности к лечению при имеющихся НИЗ.</w:t>
      </w:r>
    </w:p>
    <w:p w:rsidR="003C30DA" w:rsidRPr="00CC5BD5" w:rsidRDefault="003C30DA" w:rsidP="003C30DA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</w:t>
      </w:r>
      <w:r w:rsidRPr="00CC5BD5">
        <w:rPr>
          <w:sz w:val="28"/>
          <w:szCs w:val="28"/>
        </w:rPr>
        <w:t>Усиление межведомственного взаимодействия с исполнительно-распорядительными органами, заинтересованными</w:t>
      </w:r>
      <w:r w:rsidR="002D6CC5">
        <w:rPr>
          <w:sz w:val="28"/>
          <w:szCs w:val="28"/>
        </w:rPr>
        <w:t xml:space="preserve"> </w:t>
      </w:r>
      <w:r w:rsidRPr="00CC5BD5">
        <w:rPr>
          <w:sz w:val="28"/>
          <w:szCs w:val="28"/>
        </w:rPr>
        <w:t xml:space="preserve">ведомствами, религиозными конфессиями, общественными объединениями с целью их вовлечения в </w:t>
      </w:r>
      <w:r w:rsidRPr="00CC5BD5">
        <w:rPr>
          <w:sz w:val="28"/>
          <w:szCs w:val="28"/>
        </w:rPr>
        <w:lastRenderedPageBreak/>
        <w:t>профилактическую</w:t>
      </w:r>
      <w:r w:rsidR="002D6CC5">
        <w:rPr>
          <w:sz w:val="28"/>
          <w:szCs w:val="28"/>
        </w:rPr>
        <w:t xml:space="preserve"> </w:t>
      </w:r>
      <w:r w:rsidRPr="00CC5BD5">
        <w:rPr>
          <w:sz w:val="28"/>
          <w:szCs w:val="28"/>
        </w:rPr>
        <w:t>работу с населением по профилактике НИЗ, популяризации аспектов здорового образа жизни, формирования  личной</w:t>
      </w:r>
      <w:r w:rsidR="002D6CC5">
        <w:rPr>
          <w:sz w:val="28"/>
          <w:szCs w:val="28"/>
        </w:rPr>
        <w:t xml:space="preserve"> </w:t>
      </w:r>
      <w:r w:rsidRPr="00CC5BD5">
        <w:rPr>
          <w:sz w:val="28"/>
          <w:szCs w:val="28"/>
        </w:rPr>
        <w:t>ответственности за свое здоровье с усилением акцента на трудовые коллективы.</w:t>
      </w:r>
    </w:p>
    <w:p w:rsidR="003C30DA" w:rsidRPr="00CC5BD5" w:rsidRDefault="003C30DA" w:rsidP="003C30DA">
      <w:pPr>
        <w:ind w:firstLine="709"/>
        <w:contextualSpacing/>
        <w:jc w:val="both"/>
        <w:rPr>
          <w:sz w:val="28"/>
          <w:szCs w:val="28"/>
        </w:rPr>
      </w:pPr>
      <w:r w:rsidRPr="00CC5BD5">
        <w:rPr>
          <w:sz w:val="28"/>
          <w:szCs w:val="28"/>
        </w:rPr>
        <w:t>7. Проведение обучающих семинаров (занятий) для специалистов организаций здравоохранения и специалистов</w:t>
      </w:r>
    </w:p>
    <w:p w:rsidR="003C30DA" w:rsidRPr="00CC5BD5" w:rsidRDefault="003C30DA" w:rsidP="003C30DA">
      <w:pPr>
        <w:contextualSpacing/>
        <w:jc w:val="both"/>
        <w:rPr>
          <w:sz w:val="28"/>
          <w:szCs w:val="28"/>
        </w:rPr>
      </w:pPr>
      <w:r w:rsidRPr="00CC5BD5">
        <w:rPr>
          <w:sz w:val="28"/>
          <w:szCs w:val="28"/>
        </w:rPr>
        <w:t>заинтересованных ведомств по формам и методам работы по формированию здорового образа жизни.</w:t>
      </w:r>
    </w:p>
    <w:p w:rsidR="003C30DA" w:rsidRPr="00CC5BD5" w:rsidRDefault="003C30DA" w:rsidP="003C30DA">
      <w:pPr>
        <w:ind w:firstLine="709"/>
        <w:contextualSpacing/>
        <w:jc w:val="both"/>
        <w:rPr>
          <w:sz w:val="28"/>
          <w:szCs w:val="28"/>
        </w:rPr>
      </w:pPr>
      <w:r w:rsidRPr="00CC5BD5">
        <w:rPr>
          <w:sz w:val="28"/>
          <w:szCs w:val="28"/>
        </w:rPr>
        <w:t>8. Проведение массовых и групповых форм работы с населением всех возрастных категорий (выставки -ярмарки, акции,</w:t>
      </w:r>
      <w:r w:rsidR="002D6CC5">
        <w:rPr>
          <w:sz w:val="28"/>
          <w:szCs w:val="28"/>
        </w:rPr>
        <w:t xml:space="preserve"> </w:t>
      </w:r>
      <w:r w:rsidRPr="00CC5BD5">
        <w:rPr>
          <w:sz w:val="28"/>
          <w:szCs w:val="28"/>
        </w:rPr>
        <w:t>информационные кампании, фестивали, дни и праздники здоровья, уроки здоровья, информационные часы, вечера вопросов</w:t>
      </w:r>
      <w:r w:rsidR="002D6CC5">
        <w:rPr>
          <w:sz w:val="28"/>
          <w:szCs w:val="28"/>
        </w:rPr>
        <w:t xml:space="preserve"> </w:t>
      </w:r>
      <w:r w:rsidRPr="00CC5BD5">
        <w:rPr>
          <w:sz w:val="28"/>
          <w:szCs w:val="28"/>
        </w:rPr>
        <w:t>и ответов, тематические вечера, конкурсы, викторины, выставки тематических материалов, спортивные мероприятия и др.).</w:t>
      </w:r>
    </w:p>
    <w:p w:rsidR="003C30DA" w:rsidRPr="00CC5BD5" w:rsidRDefault="003C30DA" w:rsidP="003C30DA">
      <w:pPr>
        <w:ind w:firstLine="709"/>
        <w:contextualSpacing/>
        <w:jc w:val="both"/>
        <w:rPr>
          <w:sz w:val="28"/>
          <w:szCs w:val="28"/>
        </w:rPr>
      </w:pPr>
      <w:r w:rsidRPr="00CC5BD5">
        <w:rPr>
          <w:sz w:val="28"/>
          <w:szCs w:val="28"/>
        </w:rPr>
        <w:t>9. Реализация республиканских, областных и локальных профилактических проектов по здоровому образу жизни,  по</w:t>
      </w:r>
      <w:r w:rsidR="002D6CC5">
        <w:rPr>
          <w:sz w:val="28"/>
          <w:szCs w:val="28"/>
        </w:rPr>
        <w:t xml:space="preserve"> </w:t>
      </w:r>
      <w:r w:rsidRPr="00CC5BD5">
        <w:rPr>
          <w:sz w:val="28"/>
          <w:szCs w:val="28"/>
        </w:rPr>
        <w:t>профилактике НИЗ и факторов риска их развития со всеми возрастными группами населения, в трудовых коллективах.</w:t>
      </w:r>
    </w:p>
    <w:p w:rsidR="003C30DA" w:rsidRPr="00CC5BD5" w:rsidRDefault="003C30DA" w:rsidP="003C30DA">
      <w:pPr>
        <w:ind w:firstLine="709"/>
        <w:contextualSpacing/>
        <w:jc w:val="both"/>
        <w:rPr>
          <w:sz w:val="28"/>
          <w:szCs w:val="28"/>
        </w:rPr>
      </w:pPr>
      <w:r w:rsidRPr="00CC5BD5">
        <w:rPr>
          <w:sz w:val="28"/>
          <w:szCs w:val="28"/>
        </w:rPr>
        <w:t>10. Организация индивидуальных и групповых консультаций населения по вопросам сохранения и укрепления здоровья,</w:t>
      </w:r>
      <w:r w:rsidR="002D6CC5">
        <w:rPr>
          <w:sz w:val="28"/>
          <w:szCs w:val="28"/>
        </w:rPr>
        <w:t xml:space="preserve"> </w:t>
      </w:r>
      <w:r w:rsidRPr="00CC5BD5">
        <w:rPr>
          <w:sz w:val="28"/>
          <w:szCs w:val="28"/>
        </w:rPr>
        <w:t>профилактике факторов риска НИЗ (в отношении употребления алкоголя и табака, принципам здорового питания и</w:t>
      </w:r>
      <w:r w:rsidR="002D6CC5">
        <w:rPr>
          <w:sz w:val="28"/>
          <w:szCs w:val="28"/>
        </w:rPr>
        <w:t xml:space="preserve"> </w:t>
      </w:r>
      <w:r w:rsidRPr="00CC5BD5">
        <w:rPr>
          <w:sz w:val="28"/>
          <w:szCs w:val="28"/>
        </w:rPr>
        <w:t>преимуществах физической активности в любом возрасте).</w:t>
      </w:r>
    </w:p>
    <w:p w:rsidR="003C30DA" w:rsidRPr="00CC5BD5" w:rsidRDefault="003C30DA" w:rsidP="003C30DA">
      <w:pPr>
        <w:ind w:firstLine="709"/>
        <w:contextualSpacing/>
        <w:jc w:val="both"/>
        <w:rPr>
          <w:sz w:val="28"/>
          <w:szCs w:val="28"/>
        </w:rPr>
      </w:pPr>
      <w:r w:rsidRPr="00CC5BD5">
        <w:rPr>
          <w:sz w:val="28"/>
          <w:szCs w:val="28"/>
        </w:rPr>
        <w:t>11. Подготовка и издание тематических информационно-образовательных материалов по вопросам здорового образа жизни, в том числе факторам риска НИЗ и их профилактике.</w:t>
      </w:r>
    </w:p>
    <w:p w:rsidR="003C30DA" w:rsidRPr="00CC5BD5" w:rsidRDefault="003C30DA" w:rsidP="003C30DA">
      <w:pPr>
        <w:ind w:firstLine="709"/>
        <w:contextualSpacing/>
        <w:jc w:val="both"/>
        <w:rPr>
          <w:sz w:val="28"/>
          <w:szCs w:val="28"/>
        </w:rPr>
      </w:pPr>
      <w:r w:rsidRPr="00CC5BD5">
        <w:rPr>
          <w:sz w:val="28"/>
          <w:szCs w:val="28"/>
        </w:rPr>
        <w:t>12. Создание базы информационных и информационно-образовательных  материалов (далее – ИОМ) (тексты лекций и бесед,</w:t>
      </w:r>
      <w:r w:rsidR="002D6CC5">
        <w:rPr>
          <w:sz w:val="28"/>
          <w:szCs w:val="28"/>
        </w:rPr>
        <w:t xml:space="preserve"> </w:t>
      </w:r>
      <w:r w:rsidRPr="00CC5BD5">
        <w:rPr>
          <w:sz w:val="28"/>
          <w:szCs w:val="28"/>
        </w:rPr>
        <w:t>памятки, листовки, буклеты и т.п.) для использования в работе специалистами организаций здравоохранения (при</w:t>
      </w:r>
      <w:r w:rsidR="002D6CC5">
        <w:rPr>
          <w:sz w:val="28"/>
          <w:szCs w:val="28"/>
        </w:rPr>
        <w:t xml:space="preserve"> </w:t>
      </w:r>
      <w:r w:rsidRPr="00CC5BD5">
        <w:rPr>
          <w:sz w:val="28"/>
          <w:szCs w:val="28"/>
        </w:rPr>
        <w:t>проведении групповых тематических мероприятий, в работе «Школ здоровья», при проведении массовых мероприятий</w:t>
      </w:r>
      <w:r w:rsidR="002D6CC5">
        <w:rPr>
          <w:sz w:val="28"/>
          <w:szCs w:val="28"/>
        </w:rPr>
        <w:t xml:space="preserve"> </w:t>
      </w:r>
      <w:r w:rsidRPr="00CC5BD5">
        <w:rPr>
          <w:sz w:val="28"/>
          <w:szCs w:val="28"/>
        </w:rPr>
        <w:t>распространение ИОМ среди населения, размещения на объектах надзора).</w:t>
      </w:r>
    </w:p>
    <w:p w:rsidR="003C30DA" w:rsidRPr="00CC5BD5" w:rsidRDefault="003C30DA" w:rsidP="003C30DA">
      <w:pPr>
        <w:ind w:firstLine="709"/>
        <w:contextualSpacing/>
        <w:jc w:val="both"/>
        <w:rPr>
          <w:sz w:val="28"/>
          <w:szCs w:val="28"/>
        </w:rPr>
      </w:pPr>
      <w:r w:rsidRPr="00CC5BD5">
        <w:rPr>
          <w:sz w:val="28"/>
          <w:szCs w:val="28"/>
        </w:rPr>
        <w:t>13. Обеспечить внедрение в рамках летней оздоровительной кампании 2019 года профилактического информационно-образовательного проекта «Тропинки здоровья» с элементами проекта Всемирной организации здравоохранения «Здоровый город (поселок)» в детской среде на базе пришкольных и загородных оздоровительных лагерей области, с привлечение специалистов заинтересованных ведомств и общественных объединений, в целях профилактики рискованного поведениядетей всех возрастных групп, популяризации физической активности с целью сохранения и укрепления здоровьяподрастающего поколения, выработку личной ответственности за здоровье.</w:t>
      </w:r>
    </w:p>
    <w:p w:rsidR="003C30DA" w:rsidRPr="00CC5BD5" w:rsidRDefault="003C30DA" w:rsidP="003C30DA">
      <w:pPr>
        <w:ind w:firstLine="709"/>
        <w:contextualSpacing/>
        <w:jc w:val="both"/>
        <w:rPr>
          <w:sz w:val="28"/>
          <w:szCs w:val="28"/>
        </w:rPr>
      </w:pPr>
      <w:r w:rsidRPr="00CC5BD5">
        <w:rPr>
          <w:sz w:val="28"/>
          <w:szCs w:val="28"/>
        </w:rPr>
        <w:t>14. Инициирование активизации деятельности по вторичной профилактике потребления табака специалистами организаций здравоохранения (организация дней открытых дверей, консультативных дней, акций по способам отказа от зависимости, проведение интерактивных форм работы, оказание помощи, в том числе психологической, в отказе от курения табака,выпуск тематических информационно-образовательных материалов и др.).</w:t>
      </w:r>
    </w:p>
    <w:p w:rsidR="003C30DA" w:rsidRPr="00CC5BD5" w:rsidRDefault="003C30DA" w:rsidP="003C30DA">
      <w:pPr>
        <w:ind w:firstLine="709"/>
        <w:contextualSpacing/>
        <w:jc w:val="both"/>
        <w:rPr>
          <w:sz w:val="28"/>
          <w:szCs w:val="28"/>
        </w:rPr>
      </w:pPr>
      <w:r w:rsidRPr="00CC5BD5">
        <w:rPr>
          <w:sz w:val="28"/>
          <w:szCs w:val="28"/>
        </w:rPr>
        <w:lastRenderedPageBreak/>
        <w:t>15. Контроль за выполнением законодательства, регулирующего вопросы  потребления табака, работа с исполкомами по созданию зон, свободных от курения.</w:t>
      </w:r>
    </w:p>
    <w:p w:rsidR="003C30DA" w:rsidRPr="00CC5BD5" w:rsidRDefault="003C30DA" w:rsidP="003C30DA">
      <w:pPr>
        <w:ind w:firstLine="709"/>
        <w:contextualSpacing/>
        <w:jc w:val="both"/>
        <w:rPr>
          <w:sz w:val="28"/>
          <w:szCs w:val="28"/>
        </w:rPr>
      </w:pPr>
      <w:r w:rsidRPr="00CC5BD5">
        <w:rPr>
          <w:sz w:val="28"/>
          <w:szCs w:val="28"/>
        </w:rPr>
        <w:t>16. Инициирование проведения Дней трезвости; запрета на реализацию алкогольной продукции при проведении массовых мероприятий в радиусе 500 м. от места их проведения.</w:t>
      </w:r>
    </w:p>
    <w:p w:rsidR="003C30DA" w:rsidRPr="00CC5BD5" w:rsidRDefault="003C30DA" w:rsidP="003C30DA">
      <w:pPr>
        <w:ind w:firstLine="709"/>
        <w:contextualSpacing/>
        <w:jc w:val="both"/>
        <w:rPr>
          <w:sz w:val="28"/>
          <w:szCs w:val="28"/>
        </w:rPr>
      </w:pPr>
      <w:r w:rsidRPr="00CC5BD5">
        <w:rPr>
          <w:sz w:val="28"/>
          <w:szCs w:val="28"/>
        </w:rPr>
        <w:t>17. Применение интерактивные методик при работе с молодежной аудиторией по профилактике факторов риска НИЗ(тренинг, диспут, мозговой штурм и др.)</w:t>
      </w:r>
    </w:p>
    <w:p w:rsidR="003C30DA" w:rsidRPr="00CC5BD5" w:rsidRDefault="003C30DA" w:rsidP="003C30DA">
      <w:pPr>
        <w:ind w:firstLine="709"/>
        <w:contextualSpacing/>
        <w:jc w:val="both"/>
        <w:rPr>
          <w:sz w:val="28"/>
          <w:szCs w:val="28"/>
        </w:rPr>
      </w:pPr>
      <w:r w:rsidRPr="00CC5BD5">
        <w:rPr>
          <w:sz w:val="28"/>
          <w:szCs w:val="28"/>
        </w:rPr>
        <w:t>18. Обеспечение популяризации оздоровительных методик, физической культуры, массовых видов спорта в целях</w:t>
      </w:r>
    </w:p>
    <w:p w:rsidR="003C30DA" w:rsidRPr="00CC5BD5" w:rsidRDefault="003C30DA" w:rsidP="003C30DA">
      <w:pPr>
        <w:contextualSpacing/>
        <w:jc w:val="both"/>
        <w:rPr>
          <w:sz w:val="28"/>
          <w:szCs w:val="28"/>
        </w:rPr>
      </w:pPr>
      <w:r w:rsidRPr="00CC5BD5">
        <w:rPr>
          <w:sz w:val="28"/>
          <w:szCs w:val="28"/>
        </w:rPr>
        <w:t>повышения осведомленности населения о пользе физической активности для укрепления здоровья и увеличения</w:t>
      </w:r>
    </w:p>
    <w:p w:rsidR="003C30DA" w:rsidRPr="00CC5BD5" w:rsidRDefault="003C30DA" w:rsidP="003C30DA">
      <w:pPr>
        <w:contextualSpacing/>
        <w:jc w:val="both"/>
        <w:rPr>
          <w:sz w:val="28"/>
          <w:szCs w:val="28"/>
        </w:rPr>
      </w:pPr>
      <w:r w:rsidRPr="00CC5BD5">
        <w:rPr>
          <w:sz w:val="28"/>
          <w:szCs w:val="28"/>
        </w:rPr>
        <w:t>продолжительности жизни; организацию мастер-классов при проведении групповых и массовых форм работы с возрастным населением.</w:t>
      </w:r>
    </w:p>
    <w:p w:rsidR="003C30DA" w:rsidRPr="00CC5BD5" w:rsidRDefault="003C30DA" w:rsidP="003C30DA">
      <w:pPr>
        <w:ind w:firstLine="709"/>
        <w:contextualSpacing/>
        <w:jc w:val="both"/>
        <w:rPr>
          <w:sz w:val="28"/>
          <w:szCs w:val="28"/>
        </w:rPr>
      </w:pPr>
      <w:r w:rsidRPr="00CC5BD5">
        <w:rPr>
          <w:sz w:val="28"/>
          <w:szCs w:val="28"/>
        </w:rPr>
        <w:t xml:space="preserve"> 19. Продолжить подготовку волонтеров для работы в молодежной среде по принципу «равный обучает равного».</w:t>
      </w:r>
    </w:p>
    <w:p w:rsidR="00FB719C" w:rsidRPr="00170F1A" w:rsidRDefault="00FB719C" w:rsidP="00522F6D">
      <w:pPr>
        <w:autoSpaceDE w:val="0"/>
        <w:autoSpaceDN w:val="0"/>
        <w:adjustRightInd w:val="0"/>
        <w:jc w:val="both"/>
        <w:rPr>
          <w:rFonts w:eastAsiaTheme="minorHAnsi"/>
          <w:color w:val="000000" w:themeColor="text1"/>
          <w:sz w:val="28"/>
          <w:szCs w:val="28"/>
          <w:highlight w:val="yellow"/>
          <w:lang w:eastAsia="en-US"/>
        </w:rPr>
      </w:pPr>
    </w:p>
    <w:p w:rsidR="009A3C4D" w:rsidRPr="00783F07" w:rsidRDefault="005F49A0" w:rsidP="00522F6D">
      <w:pPr>
        <w:jc w:val="center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  <w:lang w:val="en-US"/>
        </w:rPr>
        <w:t>V</w:t>
      </w:r>
      <w:r w:rsidR="009A3C4D" w:rsidRPr="00783F07">
        <w:rPr>
          <w:b/>
          <w:color w:val="000000" w:themeColor="text1"/>
          <w:sz w:val="28"/>
          <w:szCs w:val="28"/>
          <w:lang w:val="en-US"/>
        </w:rPr>
        <w:t>I</w:t>
      </w:r>
      <w:r w:rsidR="009A3C4D" w:rsidRPr="00783F07">
        <w:rPr>
          <w:b/>
          <w:color w:val="000000" w:themeColor="text1"/>
          <w:sz w:val="28"/>
          <w:szCs w:val="28"/>
        </w:rPr>
        <w:t>. ОСНОВНЫЕ НАПРАВЛЕНИЯ ДЕЯТЕЛЬНОСТИ ПО УКРЕПЛЕНИЮ ЗДОРОВЬЯ НАСЕЛЕНИЯ ДЛЯ ДОСТИЖЕНИЯ ПОКАЗАТЕЛЕЙ Ц</w:t>
      </w:r>
      <w:r w:rsidR="00814219" w:rsidRPr="00783F07">
        <w:rPr>
          <w:b/>
          <w:color w:val="000000" w:themeColor="text1"/>
          <w:sz w:val="28"/>
          <w:szCs w:val="28"/>
        </w:rPr>
        <w:t>ЕЛЕЙ УСТОЙЧИВОГО РАЗВИТИЯ</w:t>
      </w:r>
    </w:p>
    <w:p w:rsidR="006242E9" w:rsidRPr="00170F1A" w:rsidRDefault="006242E9" w:rsidP="00522F6D">
      <w:pPr>
        <w:jc w:val="center"/>
        <w:rPr>
          <w:b/>
          <w:color w:val="000000" w:themeColor="text1"/>
          <w:sz w:val="28"/>
          <w:szCs w:val="28"/>
          <w:highlight w:val="yellow"/>
        </w:rPr>
      </w:pPr>
    </w:p>
    <w:p w:rsidR="0020459E" w:rsidRPr="00783F07" w:rsidRDefault="00814219" w:rsidP="00F642DF">
      <w:pPr>
        <w:jc w:val="center"/>
        <w:rPr>
          <w:b/>
          <w:color w:val="000000" w:themeColor="text1"/>
          <w:sz w:val="28"/>
          <w:szCs w:val="28"/>
        </w:rPr>
      </w:pPr>
      <w:r w:rsidRPr="00783F07">
        <w:rPr>
          <w:b/>
          <w:color w:val="000000" w:themeColor="text1"/>
          <w:sz w:val="28"/>
          <w:szCs w:val="28"/>
        </w:rPr>
        <w:t xml:space="preserve">6.1. </w:t>
      </w:r>
      <w:r w:rsidR="0020459E" w:rsidRPr="00783F07">
        <w:rPr>
          <w:b/>
          <w:color w:val="000000" w:themeColor="text1"/>
          <w:sz w:val="28"/>
          <w:szCs w:val="28"/>
        </w:rPr>
        <w:t>Заключение</w:t>
      </w:r>
      <w:r w:rsidR="002D6CC5">
        <w:rPr>
          <w:b/>
          <w:color w:val="000000" w:themeColor="text1"/>
          <w:sz w:val="28"/>
          <w:szCs w:val="28"/>
        </w:rPr>
        <w:t xml:space="preserve"> </w:t>
      </w:r>
      <w:r w:rsidR="0020459E" w:rsidRPr="00783F07">
        <w:rPr>
          <w:b/>
          <w:color w:val="000000" w:themeColor="text1"/>
          <w:sz w:val="28"/>
          <w:szCs w:val="28"/>
        </w:rPr>
        <w:t xml:space="preserve">о </w:t>
      </w:r>
      <w:r w:rsidR="00DC3B0C" w:rsidRPr="00783F07">
        <w:rPr>
          <w:b/>
          <w:color w:val="000000" w:themeColor="text1"/>
          <w:sz w:val="28"/>
          <w:szCs w:val="28"/>
        </w:rPr>
        <w:t>состоянии популяционного здоровья и среды обитания населения</w:t>
      </w:r>
      <w:r w:rsidR="002D6CC5">
        <w:rPr>
          <w:b/>
          <w:color w:val="000000" w:themeColor="text1"/>
          <w:sz w:val="28"/>
          <w:szCs w:val="28"/>
        </w:rPr>
        <w:t xml:space="preserve"> </w:t>
      </w:r>
      <w:r w:rsidR="00984554" w:rsidRPr="00783F07">
        <w:rPr>
          <w:b/>
          <w:color w:val="000000" w:themeColor="text1"/>
          <w:sz w:val="28"/>
          <w:szCs w:val="28"/>
        </w:rPr>
        <w:t>Дубровенского</w:t>
      </w:r>
      <w:r w:rsidR="00FE6901" w:rsidRPr="00783F07">
        <w:rPr>
          <w:b/>
          <w:color w:val="000000" w:themeColor="text1"/>
          <w:sz w:val="28"/>
          <w:szCs w:val="28"/>
        </w:rPr>
        <w:t xml:space="preserve"> района</w:t>
      </w:r>
    </w:p>
    <w:p w:rsidR="0020459E" w:rsidRPr="00170F1A" w:rsidRDefault="0020459E" w:rsidP="00522F6D">
      <w:pPr>
        <w:ind w:firstLine="851"/>
        <w:jc w:val="both"/>
        <w:rPr>
          <w:b/>
          <w:color w:val="000000" w:themeColor="text1"/>
          <w:sz w:val="28"/>
          <w:szCs w:val="28"/>
          <w:highlight w:val="yellow"/>
        </w:rPr>
      </w:pPr>
    </w:p>
    <w:p w:rsidR="006242E9" w:rsidRPr="00C42272" w:rsidRDefault="006242E9" w:rsidP="00C42272">
      <w:pPr>
        <w:ind w:firstLine="567"/>
        <w:jc w:val="both"/>
        <w:rPr>
          <w:bCs/>
          <w:color w:val="000000" w:themeColor="text1"/>
          <w:sz w:val="28"/>
          <w:szCs w:val="28"/>
        </w:rPr>
      </w:pPr>
      <w:r w:rsidRPr="00C42272">
        <w:rPr>
          <w:color w:val="000000" w:themeColor="text1"/>
          <w:sz w:val="28"/>
          <w:szCs w:val="28"/>
        </w:rPr>
        <w:t xml:space="preserve">В </w:t>
      </w:r>
      <w:r w:rsidR="00C42272" w:rsidRPr="00C42272">
        <w:rPr>
          <w:bCs/>
          <w:color w:val="000000" w:themeColor="text1"/>
          <w:sz w:val="28"/>
          <w:szCs w:val="28"/>
        </w:rPr>
        <w:t xml:space="preserve">2019 году в </w:t>
      </w:r>
      <w:r w:rsidR="00984554" w:rsidRPr="00C42272">
        <w:rPr>
          <w:bCs/>
          <w:color w:val="000000" w:themeColor="text1"/>
          <w:sz w:val="28"/>
          <w:szCs w:val="28"/>
        </w:rPr>
        <w:t>Дубровенском</w:t>
      </w:r>
      <w:r w:rsidRPr="00C42272">
        <w:rPr>
          <w:bCs/>
          <w:color w:val="000000" w:themeColor="text1"/>
          <w:sz w:val="28"/>
          <w:szCs w:val="28"/>
        </w:rPr>
        <w:t xml:space="preserve"> районе продолжалась активная раб</w:t>
      </w:r>
      <w:r w:rsidR="00B375DD" w:rsidRPr="00C42272">
        <w:rPr>
          <w:bCs/>
          <w:color w:val="000000" w:themeColor="text1"/>
          <w:sz w:val="28"/>
          <w:szCs w:val="28"/>
        </w:rPr>
        <w:t>ота всех ведомств по созданию</w:t>
      </w:r>
      <w:r w:rsidRPr="00C42272">
        <w:rPr>
          <w:bCs/>
          <w:color w:val="000000" w:themeColor="text1"/>
          <w:sz w:val="28"/>
          <w:szCs w:val="28"/>
        </w:rPr>
        <w:t xml:space="preserve">здоровьесберегающей среды жизнедеятельности, укреплению здоровья, профилактике болезней и снижению распространенности поведенческих рисков среди </w:t>
      </w:r>
      <w:r w:rsidR="007062B5" w:rsidRPr="00C42272">
        <w:rPr>
          <w:bCs/>
          <w:color w:val="000000" w:themeColor="text1"/>
          <w:sz w:val="28"/>
          <w:szCs w:val="28"/>
        </w:rPr>
        <w:t xml:space="preserve">проживающего </w:t>
      </w:r>
      <w:r w:rsidR="00ED4540" w:rsidRPr="00C42272">
        <w:rPr>
          <w:bCs/>
          <w:color w:val="000000" w:themeColor="text1"/>
          <w:sz w:val="28"/>
          <w:szCs w:val="28"/>
        </w:rPr>
        <w:t>населения.</w:t>
      </w:r>
    </w:p>
    <w:p w:rsidR="001A79A9" w:rsidRPr="00C42272" w:rsidRDefault="001A79A9" w:rsidP="00ED4540">
      <w:pPr>
        <w:pStyle w:val="31"/>
        <w:ind w:firstLine="567"/>
        <w:rPr>
          <w:color w:val="000000" w:themeColor="text1"/>
          <w:szCs w:val="28"/>
        </w:rPr>
      </w:pPr>
      <w:r w:rsidRPr="00C42272">
        <w:rPr>
          <w:bCs/>
          <w:color w:val="000000" w:themeColor="text1"/>
          <w:szCs w:val="28"/>
        </w:rPr>
        <w:t>На промышленных и сельскохозя</w:t>
      </w:r>
      <w:r w:rsidR="008F4529" w:rsidRPr="00C42272">
        <w:rPr>
          <w:bCs/>
          <w:color w:val="000000" w:themeColor="text1"/>
          <w:szCs w:val="28"/>
        </w:rPr>
        <w:t>йственных предприятиях Дубровенского</w:t>
      </w:r>
      <w:r w:rsidR="00C42272" w:rsidRPr="00C42272">
        <w:rPr>
          <w:bCs/>
          <w:color w:val="000000" w:themeColor="text1"/>
          <w:szCs w:val="28"/>
        </w:rPr>
        <w:t xml:space="preserve"> района в 2019</w:t>
      </w:r>
      <w:r w:rsidRPr="00C42272">
        <w:rPr>
          <w:bCs/>
          <w:color w:val="000000" w:themeColor="text1"/>
          <w:szCs w:val="28"/>
        </w:rPr>
        <w:t xml:space="preserve"> году по с</w:t>
      </w:r>
      <w:r w:rsidR="00C42272" w:rsidRPr="00C42272">
        <w:rPr>
          <w:bCs/>
          <w:color w:val="000000" w:themeColor="text1"/>
          <w:szCs w:val="28"/>
        </w:rPr>
        <w:t>равнению с 2018</w:t>
      </w:r>
      <w:r w:rsidR="008F4529" w:rsidRPr="00C42272">
        <w:rPr>
          <w:bCs/>
          <w:color w:val="000000" w:themeColor="text1"/>
          <w:szCs w:val="28"/>
        </w:rPr>
        <w:t xml:space="preserve"> годом увеличился</w:t>
      </w:r>
      <w:r w:rsidRPr="00C42272">
        <w:rPr>
          <w:color w:val="000000" w:themeColor="text1"/>
          <w:szCs w:val="28"/>
        </w:rPr>
        <w:t xml:space="preserve"> процент работающих, занятых во вредных и опасных</w:t>
      </w:r>
      <w:r w:rsidR="004F362B" w:rsidRPr="00C42272">
        <w:rPr>
          <w:color w:val="000000" w:themeColor="text1"/>
          <w:szCs w:val="28"/>
        </w:rPr>
        <w:t>условиях труда.</w:t>
      </w:r>
    </w:p>
    <w:p w:rsidR="001A79A9" w:rsidRPr="00C42272" w:rsidRDefault="00ED4540" w:rsidP="00584EBE">
      <w:pPr>
        <w:ind w:firstLine="567"/>
        <w:jc w:val="both"/>
        <w:rPr>
          <w:iCs/>
          <w:sz w:val="28"/>
          <w:szCs w:val="28"/>
        </w:rPr>
      </w:pPr>
      <w:r w:rsidRPr="00C42272">
        <w:rPr>
          <w:iCs/>
          <w:sz w:val="28"/>
          <w:szCs w:val="28"/>
        </w:rPr>
        <w:t>В Дубровенском</w:t>
      </w:r>
      <w:r w:rsidR="001A79A9" w:rsidRPr="00C42272">
        <w:rPr>
          <w:iCs/>
          <w:sz w:val="28"/>
          <w:szCs w:val="28"/>
        </w:rPr>
        <w:t xml:space="preserve"> районе обеспечено стабильно высокое качество продуктов питания по параметрам гигиенической безопасности.</w:t>
      </w:r>
    </w:p>
    <w:p w:rsidR="001A79A9" w:rsidRPr="00C42272" w:rsidRDefault="0096221E" w:rsidP="00584EBE">
      <w:pPr>
        <w:ind w:firstLine="567"/>
        <w:jc w:val="both"/>
        <w:rPr>
          <w:color w:val="000000" w:themeColor="text1"/>
          <w:sz w:val="28"/>
          <w:szCs w:val="28"/>
        </w:rPr>
      </w:pPr>
      <w:r w:rsidRPr="00C42272">
        <w:rPr>
          <w:color w:val="000000" w:themeColor="text1"/>
          <w:sz w:val="28"/>
          <w:szCs w:val="28"/>
        </w:rPr>
        <w:t>Население Дубровенского</w:t>
      </w:r>
      <w:r w:rsidR="001A79A9" w:rsidRPr="00C42272">
        <w:rPr>
          <w:color w:val="000000" w:themeColor="text1"/>
          <w:sz w:val="28"/>
          <w:szCs w:val="28"/>
        </w:rPr>
        <w:t xml:space="preserve"> района обеспечивается доброкачественной питьевой водой, организация планово-регулярной санитарной очистки населенных пунктов оценивается как положительная</w:t>
      </w:r>
      <w:r w:rsidR="00276765" w:rsidRPr="00C42272">
        <w:rPr>
          <w:color w:val="000000" w:themeColor="text1"/>
          <w:sz w:val="28"/>
          <w:szCs w:val="28"/>
        </w:rPr>
        <w:t xml:space="preserve"> – организ</w:t>
      </w:r>
      <w:r w:rsidR="00C42272" w:rsidRPr="00C42272">
        <w:rPr>
          <w:color w:val="000000" w:themeColor="text1"/>
          <w:sz w:val="28"/>
          <w:szCs w:val="28"/>
        </w:rPr>
        <w:t>ованным вывозом ТКО.</w:t>
      </w:r>
    </w:p>
    <w:p w:rsidR="000C7580" w:rsidRPr="008351D9" w:rsidRDefault="001A79A9" w:rsidP="00730514">
      <w:pPr>
        <w:ind w:firstLine="567"/>
        <w:jc w:val="both"/>
        <w:rPr>
          <w:sz w:val="28"/>
          <w:szCs w:val="28"/>
        </w:rPr>
      </w:pPr>
      <w:r w:rsidRPr="008351D9">
        <w:rPr>
          <w:sz w:val="28"/>
          <w:szCs w:val="28"/>
        </w:rPr>
        <w:t xml:space="preserve">В районе </w:t>
      </w:r>
      <w:r w:rsidR="003A1238" w:rsidRPr="008351D9">
        <w:rPr>
          <w:sz w:val="28"/>
          <w:szCs w:val="28"/>
        </w:rPr>
        <w:t>увеличилась</w:t>
      </w:r>
      <w:r w:rsidR="006C6353" w:rsidRPr="008351D9">
        <w:rPr>
          <w:sz w:val="28"/>
          <w:szCs w:val="28"/>
        </w:rPr>
        <w:t xml:space="preserve"> смертность по</w:t>
      </w:r>
      <w:r w:rsidR="006C6353" w:rsidRPr="008351D9">
        <w:rPr>
          <w:sz w:val="28"/>
        </w:rPr>
        <w:t>новообразованиям</w:t>
      </w:r>
      <w:r w:rsidR="003A1238" w:rsidRPr="008351D9">
        <w:rPr>
          <w:sz w:val="28"/>
          <w:szCs w:val="28"/>
        </w:rPr>
        <w:t xml:space="preserve">на </w:t>
      </w:r>
      <w:r w:rsidR="008351D9" w:rsidRPr="008351D9">
        <w:rPr>
          <w:sz w:val="28"/>
          <w:szCs w:val="28"/>
        </w:rPr>
        <w:t xml:space="preserve">21 % </w:t>
      </w:r>
      <w:r w:rsidR="003A1238" w:rsidRPr="008351D9">
        <w:rPr>
          <w:sz w:val="28"/>
          <w:szCs w:val="28"/>
        </w:rPr>
        <w:t>по сравнению с 2018</w:t>
      </w:r>
      <w:r w:rsidR="006C6353" w:rsidRPr="008351D9">
        <w:rPr>
          <w:sz w:val="28"/>
          <w:szCs w:val="28"/>
        </w:rPr>
        <w:t xml:space="preserve"> годом</w:t>
      </w:r>
      <w:r w:rsidR="003A1238" w:rsidRPr="008351D9">
        <w:rPr>
          <w:sz w:val="28"/>
          <w:szCs w:val="28"/>
        </w:rPr>
        <w:t>, в структуре сме</w:t>
      </w:r>
      <w:r w:rsidR="00730514" w:rsidRPr="008351D9">
        <w:rPr>
          <w:sz w:val="28"/>
          <w:szCs w:val="28"/>
        </w:rPr>
        <w:t>р</w:t>
      </w:r>
      <w:r w:rsidR="003A1238" w:rsidRPr="008351D9">
        <w:rPr>
          <w:sz w:val="28"/>
          <w:szCs w:val="28"/>
        </w:rPr>
        <w:t>т</w:t>
      </w:r>
      <w:r w:rsidR="00730514" w:rsidRPr="008351D9">
        <w:rPr>
          <w:sz w:val="28"/>
          <w:szCs w:val="28"/>
        </w:rPr>
        <w:t>ности трудоспособного населения занимают</w:t>
      </w:r>
      <w:r w:rsidR="003A1238" w:rsidRPr="008351D9">
        <w:rPr>
          <w:sz w:val="28"/>
          <w:szCs w:val="28"/>
        </w:rPr>
        <w:t>:</w:t>
      </w:r>
      <w:r w:rsidR="00730514" w:rsidRPr="008351D9">
        <w:rPr>
          <w:sz w:val="28"/>
          <w:szCs w:val="28"/>
        </w:rPr>
        <w:t xml:space="preserve"> 1</w:t>
      </w:r>
      <w:r w:rsidR="003A1238" w:rsidRPr="008351D9">
        <w:rPr>
          <w:sz w:val="28"/>
          <w:szCs w:val="28"/>
        </w:rPr>
        <w:t>место – травмы и отравления</w:t>
      </w:r>
      <w:r w:rsidR="00730514" w:rsidRPr="008351D9">
        <w:rPr>
          <w:sz w:val="28"/>
          <w:szCs w:val="28"/>
        </w:rPr>
        <w:t>, 2</w:t>
      </w:r>
      <w:r w:rsidR="003A1238" w:rsidRPr="008351D9">
        <w:rPr>
          <w:sz w:val="28"/>
          <w:szCs w:val="28"/>
        </w:rPr>
        <w:t xml:space="preserve"> место – БСК.</w:t>
      </w:r>
    </w:p>
    <w:p w:rsidR="003A1238" w:rsidRPr="00DB5A51" w:rsidRDefault="003A1238" w:rsidP="003A1238">
      <w:pPr>
        <w:ind w:firstLine="567"/>
        <w:jc w:val="both"/>
        <w:rPr>
          <w:color w:val="000000" w:themeColor="text1"/>
          <w:sz w:val="28"/>
          <w:szCs w:val="28"/>
        </w:rPr>
      </w:pPr>
      <w:r w:rsidRPr="00082F93">
        <w:rPr>
          <w:color w:val="000000" w:themeColor="text1"/>
          <w:sz w:val="28"/>
          <w:szCs w:val="28"/>
        </w:rPr>
        <w:t xml:space="preserve">По результатам анализа Дубровенский район отнесен к территории с </w:t>
      </w:r>
      <w:r>
        <w:rPr>
          <w:sz w:val="30"/>
          <w:szCs w:val="30"/>
        </w:rPr>
        <w:t>умереннымИЗ</w:t>
      </w:r>
      <w:r w:rsidR="005268D0" w:rsidRPr="008351D9">
        <w:rPr>
          <w:sz w:val="28"/>
          <w:szCs w:val="28"/>
        </w:rPr>
        <w:t>–</w:t>
      </w:r>
      <w:r w:rsidRPr="00082F93">
        <w:rPr>
          <w:sz w:val="30"/>
          <w:szCs w:val="30"/>
        </w:rPr>
        <w:t xml:space="preserve"> 22,8%.</w:t>
      </w:r>
    </w:p>
    <w:p w:rsidR="0046154A" w:rsidRPr="00C42272" w:rsidRDefault="00CB0D3B" w:rsidP="00584EBE">
      <w:pPr>
        <w:ind w:firstLine="567"/>
        <w:jc w:val="both"/>
        <w:rPr>
          <w:bCs/>
          <w:iCs/>
          <w:sz w:val="28"/>
          <w:szCs w:val="28"/>
          <w:shd w:val="clear" w:color="auto" w:fill="FFFFFF"/>
        </w:rPr>
      </w:pPr>
      <w:r w:rsidRPr="00C42272">
        <w:rPr>
          <w:bCs/>
          <w:iCs/>
          <w:sz w:val="28"/>
          <w:szCs w:val="28"/>
          <w:shd w:val="clear" w:color="auto" w:fill="FFFFFF"/>
        </w:rPr>
        <w:lastRenderedPageBreak/>
        <w:t>П</w:t>
      </w:r>
      <w:r w:rsidR="00C42272" w:rsidRPr="00C42272">
        <w:rPr>
          <w:bCs/>
          <w:iCs/>
          <w:sz w:val="28"/>
          <w:szCs w:val="28"/>
          <w:shd w:val="clear" w:color="auto" w:fill="FFFFFF"/>
        </w:rPr>
        <w:t>о состоянию на 2019</w:t>
      </w:r>
      <w:r w:rsidR="006242E9" w:rsidRPr="00C42272">
        <w:rPr>
          <w:bCs/>
          <w:iCs/>
          <w:sz w:val="28"/>
          <w:szCs w:val="28"/>
          <w:shd w:val="clear" w:color="auto" w:fill="FFFFFF"/>
        </w:rPr>
        <w:t xml:space="preserve"> год </w:t>
      </w:r>
      <w:r w:rsidR="00BE5D2D" w:rsidRPr="00C42272">
        <w:rPr>
          <w:bCs/>
          <w:iCs/>
          <w:sz w:val="28"/>
          <w:szCs w:val="28"/>
          <w:shd w:val="clear" w:color="auto" w:fill="FFFFFF"/>
        </w:rPr>
        <w:t>в</w:t>
      </w:r>
      <w:r w:rsidR="006C6353" w:rsidRPr="00C42272">
        <w:rPr>
          <w:bCs/>
          <w:iCs/>
          <w:sz w:val="28"/>
          <w:szCs w:val="28"/>
          <w:shd w:val="clear" w:color="auto" w:fill="FFFFFF"/>
        </w:rPr>
        <w:t>Дубровен</w:t>
      </w:r>
      <w:r w:rsidR="00947D29">
        <w:rPr>
          <w:bCs/>
          <w:iCs/>
          <w:sz w:val="28"/>
          <w:szCs w:val="28"/>
          <w:shd w:val="clear" w:color="auto" w:fill="FFFFFF"/>
        </w:rPr>
        <w:t>с</w:t>
      </w:r>
      <w:r w:rsidR="006C6353" w:rsidRPr="00C42272">
        <w:rPr>
          <w:bCs/>
          <w:iCs/>
          <w:sz w:val="28"/>
          <w:szCs w:val="28"/>
          <w:shd w:val="clear" w:color="auto" w:fill="FFFFFF"/>
        </w:rPr>
        <w:t>ком</w:t>
      </w:r>
      <w:r w:rsidR="00BE5D2D" w:rsidRPr="00C42272">
        <w:rPr>
          <w:bCs/>
          <w:iCs/>
          <w:sz w:val="28"/>
          <w:szCs w:val="28"/>
          <w:shd w:val="clear" w:color="auto" w:fill="FFFFFF"/>
        </w:rPr>
        <w:t xml:space="preserve"> районе ситуация по </w:t>
      </w:r>
      <w:r w:rsidR="0046154A" w:rsidRPr="00C42272">
        <w:rPr>
          <w:bCs/>
          <w:iCs/>
          <w:sz w:val="28"/>
          <w:szCs w:val="28"/>
          <w:shd w:val="clear" w:color="auto" w:fill="FFFFFF"/>
        </w:rPr>
        <w:t xml:space="preserve">отдельным </w:t>
      </w:r>
      <w:r w:rsidR="00B375DD" w:rsidRPr="00C42272">
        <w:rPr>
          <w:bCs/>
          <w:iCs/>
          <w:sz w:val="28"/>
          <w:szCs w:val="28"/>
          <w:shd w:val="clear" w:color="auto" w:fill="FFFFFF"/>
        </w:rPr>
        <w:t xml:space="preserve">медико-демографическим </w:t>
      </w:r>
      <w:r w:rsidR="00BE5D2D" w:rsidRPr="00C42272">
        <w:rPr>
          <w:bCs/>
          <w:iCs/>
          <w:sz w:val="28"/>
          <w:szCs w:val="28"/>
          <w:shd w:val="clear" w:color="auto" w:fill="FFFFFF"/>
        </w:rPr>
        <w:t xml:space="preserve">показателям </w:t>
      </w:r>
      <w:r w:rsidR="0046154A" w:rsidRPr="00C42272">
        <w:rPr>
          <w:bCs/>
          <w:iCs/>
          <w:sz w:val="28"/>
          <w:szCs w:val="28"/>
          <w:shd w:val="clear" w:color="auto" w:fill="FFFFFF"/>
        </w:rPr>
        <w:t xml:space="preserve">определятся как неблагополучная: </w:t>
      </w:r>
    </w:p>
    <w:p w:rsidR="006242E9" w:rsidRPr="008351D9" w:rsidRDefault="006242E9" w:rsidP="00F872D8">
      <w:pPr>
        <w:ind w:firstLine="567"/>
        <w:jc w:val="both"/>
        <w:rPr>
          <w:sz w:val="28"/>
          <w:szCs w:val="28"/>
        </w:rPr>
      </w:pPr>
      <w:r w:rsidRPr="008351D9">
        <w:rPr>
          <w:sz w:val="28"/>
          <w:szCs w:val="28"/>
        </w:rPr>
        <w:t xml:space="preserve">динамика основных показателей  (рост смертности, естественная  убыль, постарение населения) </w:t>
      </w:r>
      <w:r w:rsidR="0046154A" w:rsidRPr="008351D9">
        <w:rPr>
          <w:sz w:val="28"/>
          <w:szCs w:val="28"/>
        </w:rPr>
        <w:t>отрицательная;</w:t>
      </w:r>
    </w:p>
    <w:p w:rsidR="006242E9" w:rsidRPr="00C42272" w:rsidRDefault="006242E9" w:rsidP="00F872D8">
      <w:pPr>
        <w:ind w:firstLine="567"/>
        <w:jc w:val="both"/>
        <w:rPr>
          <w:sz w:val="28"/>
          <w:szCs w:val="28"/>
        </w:rPr>
      </w:pPr>
      <w:r w:rsidRPr="00C42272">
        <w:rPr>
          <w:sz w:val="28"/>
          <w:szCs w:val="28"/>
        </w:rPr>
        <w:t xml:space="preserve">негативные демографические явления особенно отчетливо проявляются в сельской местности, где возрастная структура характеризуется значительным  преобладанием населения старше трудоспособного возраста над </w:t>
      </w:r>
      <w:r w:rsidR="00947D29">
        <w:rPr>
          <w:sz w:val="28"/>
          <w:szCs w:val="28"/>
        </w:rPr>
        <w:t>численностью детей и подростков</w:t>
      </w:r>
      <w:r w:rsidR="006917E7">
        <w:rPr>
          <w:sz w:val="28"/>
          <w:szCs w:val="28"/>
        </w:rPr>
        <w:t>;</w:t>
      </w:r>
    </w:p>
    <w:p w:rsidR="00CB0D3B" w:rsidRPr="006917E7" w:rsidRDefault="006917E7" w:rsidP="006917E7">
      <w:pPr>
        <w:ind w:firstLine="708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в</w:t>
      </w:r>
      <w:r w:rsidRPr="006917E7">
        <w:rPr>
          <w:color w:val="000000" w:themeColor="text1"/>
          <w:sz w:val="28"/>
          <w:szCs w:val="28"/>
        </w:rPr>
        <w:t xml:space="preserve"> 2019</w:t>
      </w:r>
      <w:r w:rsidR="003E10F1" w:rsidRPr="006917E7">
        <w:rPr>
          <w:color w:val="000000" w:themeColor="text1"/>
          <w:sz w:val="28"/>
          <w:szCs w:val="28"/>
        </w:rPr>
        <w:t xml:space="preserve"> году произошёл</w:t>
      </w:r>
      <w:r w:rsidR="00CB0D3B" w:rsidRPr="006917E7">
        <w:rPr>
          <w:color w:val="000000" w:themeColor="text1"/>
          <w:sz w:val="28"/>
          <w:szCs w:val="28"/>
        </w:rPr>
        <w:t xml:space="preserve"> рост первичной </w:t>
      </w:r>
      <w:r w:rsidR="003E10F1" w:rsidRPr="006917E7">
        <w:rPr>
          <w:color w:val="000000" w:themeColor="text1"/>
          <w:sz w:val="28"/>
          <w:szCs w:val="28"/>
        </w:rPr>
        <w:t xml:space="preserve">инвалидности </w:t>
      </w:r>
      <w:r w:rsidRPr="006917E7">
        <w:rPr>
          <w:color w:val="000000" w:themeColor="text1"/>
          <w:sz w:val="28"/>
          <w:szCs w:val="28"/>
        </w:rPr>
        <w:t>населения на 23,2 %</w:t>
      </w:r>
      <w:r w:rsidR="003E10F1" w:rsidRPr="006917E7">
        <w:rPr>
          <w:color w:val="000000" w:themeColor="text1"/>
          <w:sz w:val="28"/>
          <w:szCs w:val="28"/>
        </w:rPr>
        <w:t xml:space="preserve"> (на 10 т</w:t>
      </w:r>
      <w:r w:rsidRPr="006917E7">
        <w:rPr>
          <w:color w:val="000000" w:themeColor="text1"/>
          <w:sz w:val="28"/>
          <w:szCs w:val="28"/>
        </w:rPr>
        <w:t>ыс. населения) по сравнению 2018 годом (2019-64,7; 2018-49,7</w:t>
      </w:r>
      <w:r w:rsidR="003E10F1" w:rsidRPr="006917E7">
        <w:rPr>
          <w:color w:val="000000" w:themeColor="text1"/>
          <w:sz w:val="28"/>
          <w:szCs w:val="28"/>
        </w:rPr>
        <w:t>), отмечается снижение первичной инвалидно</w:t>
      </w:r>
      <w:r w:rsidR="003032D3" w:rsidRPr="006917E7">
        <w:rPr>
          <w:color w:val="000000" w:themeColor="text1"/>
          <w:sz w:val="28"/>
          <w:szCs w:val="28"/>
        </w:rPr>
        <w:t>сти</w:t>
      </w:r>
      <w:r w:rsidR="003E10F1" w:rsidRPr="006917E7">
        <w:rPr>
          <w:color w:val="000000" w:themeColor="text1"/>
          <w:sz w:val="28"/>
          <w:szCs w:val="28"/>
        </w:rPr>
        <w:t xml:space="preserve"> у детей 0-17 </w:t>
      </w:r>
      <w:r>
        <w:rPr>
          <w:color w:val="000000" w:themeColor="text1"/>
          <w:sz w:val="28"/>
          <w:szCs w:val="28"/>
        </w:rPr>
        <w:t>лет с 0-2018 на 11,4- 2019;</w:t>
      </w:r>
    </w:p>
    <w:p w:rsidR="0046154A" w:rsidRPr="00412BB2" w:rsidRDefault="006242E9" w:rsidP="00F872D8">
      <w:pPr>
        <w:ind w:firstLine="567"/>
        <w:jc w:val="both"/>
        <w:rPr>
          <w:color w:val="000000" w:themeColor="text1"/>
          <w:sz w:val="28"/>
          <w:szCs w:val="28"/>
        </w:rPr>
      </w:pPr>
      <w:r w:rsidRPr="00412BB2">
        <w:rPr>
          <w:color w:val="000000" w:themeColor="text1"/>
          <w:sz w:val="28"/>
          <w:szCs w:val="28"/>
        </w:rPr>
        <w:t xml:space="preserve">в структуре </w:t>
      </w:r>
      <w:r w:rsidR="004849FA" w:rsidRPr="00412BB2">
        <w:rPr>
          <w:color w:val="000000" w:themeColor="text1"/>
          <w:sz w:val="28"/>
          <w:szCs w:val="28"/>
        </w:rPr>
        <w:t>общей</w:t>
      </w:r>
      <w:r w:rsidRPr="00412BB2">
        <w:rPr>
          <w:color w:val="000000" w:themeColor="text1"/>
          <w:sz w:val="28"/>
          <w:szCs w:val="28"/>
        </w:rPr>
        <w:t xml:space="preserve"> заболеваемости населения района наиболее часто встречаемыми яв</w:t>
      </w:r>
      <w:r w:rsidR="0046154A" w:rsidRPr="00412BB2">
        <w:rPr>
          <w:color w:val="000000" w:themeColor="text1"/>
          <w:sz w:val="28"/>
          <w:szCs w:val="28"/>
        </w:rPr>
        <w:t xml:space="preserve">ляются </w:t>
      </w:r>
      <w:r w:rsidR="009F3A1C" w:rsidRPr="00412BB2">
        <w:rPr>
          <w:color w:val="000000" w:themeColor="text1"/>
          <w:sz w:val="28"/>
          <w:szCs w:val="28"/>
        </w:rPr>
        <w:t>болезни системы кровообращения</w:t>
      </w:r>
      <w:r w:rsidR="0046154A" w:rsidRPr="00412BB2">
        <w:rPr>
          <w:color w:val="000000" w:themeColor="text1"/>
          <w:sz w:val="28"/>
          <w:szCs w:val="28"/>
        </w:rPr>
        <w:t>;</w:t>
      </w:r>
    </w:p>
    <w:p w:rsidR="006242E9" w:rsidRPr="00412BB2" w:rsidRDefault="006242E9" w:rsidP="00F872D8">
      <w:pPr>
        <w:ind w:firstLine="567"/>
        <w:jc w:val="both"/>
        <w:rPr>
          <w:color w:val="000000" w:themeColor="text1"/>
          <w:sz w:val="28"/>
          <w:szCs w:val="28"/>
        </w:rPr>
      </w:pPr>
      <w:r w:rsidRPr="00412BB2">
        <w:rPr>
          <w:color w:val="000000" w:themeColor="text1"/>
          <w:sz w:val="28"/>
          <w:szCs w:val="28"/>
        </w:rPr>
        <w:t>увеличивается заболеваемость с временной нетрудоспособностью</w:t>
      </w:r>
      <w:r w:rsidR="00364725" w:rsidRPr="00412BB2">
        <w:rPr>
          <w:color w:val="000000" w:themeColor="text1"/>
          <w:sz w:val="28"/>
          <w:szCs w:val="28"/>
        </w:rPr>
        <w:t xml:space="preserve"> среди трудоспособного населения</w:t>
      </w:r>
      <w:r w:rsidRPr="00412BB2">
        <w:rPr>
          <w:color w:val="000000" w:themeColor="text1"/>
          <w:sz w:val="28"/>
          <w:szCs w:val="28"/>
        </w:rPr>
        <w:t xml:space="preserve">; </w:t>
      </w:r>
    </w:p>
    <w:p w:rsidR="00FA208D" w:rsidRPr="00412BB2" w:rsidRDefault="00B13BFD" w:rsidP="0096221E">
      <w:pPr>
        <w:ind w:firstLine="567"/>
        <w:jc w:val="both"/>
        <w:rPr>
          <w:rFonts w:eastAsia="Calibri"/>
          <w:color w:val="000000" w:themeColor="text1"/>
          <w:sz w:val="28"/>
          <w:szCs w:val="28"/>
          <w:lang w:eastAsia="en-US"/>
        </w:rPr>
      </w:pPr>
      <w:r w:rsidRPr="00412BB2">
        <w:rPr>
          <w:color w:val="000000" w:themeColor="text1"/>
          <w:sz w:val="28"/>
          <w:szCs w:val="28"/>
        </w:rPr>
        <w:t xml:space="preserve">имеет место </w:t>
      </w:r>
      <w:r w:rsidRPr="00412BB2">
        <w:rPr>
          <w:rFonts w:eastAsia="Calibri"/>
          <w:color w:val="000000" w:themeColor="text1"/>
          <w:sz w:val="28"/>
          <w:szCs w:val="28"/>
          <w:lang w:eastAsia="en-US"/>
        </w:rPr>
        <w:t>умеренной рост распространенности сальмонелл</w:t>
      </w:r>
      <w:r w:rsidR="0096221E" w:rsidRPr="00412BB2">
        <w:rPr>
          <w:rFonts w:eastAsia="Calibri"/>
          <w:color w:val="000000" w:themeColor="text1"/>
          <w:sz w:val="28"/>
          <w:szCs w:val="28"/>
          <w:lang w:eastAsia="en-US"/>
        </w:rPr>
        <w:t>езной инфекции среди населения;</w:t>
      </w:r>
    </w:p>
    <w:p w:rsidR="00B13BFD" w:rsidRPr="00412BB2" w:rsidRDefault="0046154A" w:rsidP="00F872D8">
      <w:pPr>
        <w:ind w:firstLine="567"/>
        <w:jc w:val="both"/>
        <w:rPr>
          <w:bCs/>
          <w:iCs/>
          <w:sz w:val="28"/>
          <w:szCs w:val="28"/>
          <w:shd w:val="clear" w:color="auto" w:fill="FFFFFF"/>
        </w:rPr>
      </w:pPr>
      <w:r w:rsidRPr="00412BB2">
        <w:rPr>
          <w:bCs/>
          <w:iCs/>
          <w:sz w:val="28"/>
          <w:szCs w:val="28"/>
          <w:shd w:val="clear" w:color="auto" w:fill="FFFFFF"/>
        </w:rPr>
        <w:t>Анализ социально-гигиеническ</w:t>
      </w:r>
      <w:r w:rsidR="00B13BFD" w:rsidRPr="00412BB2">
        <w:rPr>
          <w:bCs/>
          <w:iCs/>
          <w:sz w:val="28"/>
          <w:szCs w:val="28"/>
          <w:shd w:val="clear" w:color="auto" w:fill="FFFFFF"/>
        </w:rPr>
        <w:t xml:space="preserve">ой ситуации </w:t>
      </w:r>
      <w:r w:rsidR="0035504A" w:rsidRPr="00412BB2">
        <w:rPr>
          <w:bCs/>
          <w:iCs/>
          <w:sz w:val="28"/>
          <w:szCs w:val="28"/>
          <w:shd w:val="clear" w:color="auto" w:fill="FFFFFF"/>
        </w:rPr>
        <w:t>з</w:t>
      </w:r>
      <w:r w:rsidR="00B13BFD" w:rsidRPr="00412BB2">
        <w:rPr>
          <w:bCs/>
          <w:iCs/>
          <w:sz w:val="28"/>
          <w:szCs w:val="28"/>
          <w:shd w:val="clear" w:color="auto" w:fill="FFFFFF"/>
        </w:rPr>
        <w:t>а 201</w:t>
      </w:r>
      <w:r w:rsidR="00412BB2" w:rsidRPr="00412BB2">
        <w:rPr>
          <w:bCs/>
          <w:iCs/>
          <w:sz w:val="28"/>
          <w:szCs w:val="28"/>
          <w:shd w:val="clear" w:color="auto" w:fill="FFFFFF"/>
        </w:rPr>
        <w:t>9</w:t>
      </w:r>
      <w:r w:rsidR="00B13BFD" w:rsidRPr="00412BB2">
        <w:rPr>
          <w:bCs/>
          <w:iCs/>
          <w:sz w:val="28"/>
          <w:szCs w:val="28"/>
          <w:shd w:val="clear" w:color="auto" w:fill="FFFFFF"/>
        </w:rPr>
        <w:t xml:space="preserve"> год свидетельствует о наличии на территории </w:t>
      </w:r>
      <w:r w:rsidR="00E16430" w:rsidRPr="00412BB2">
        <w:rPr>
          <w:bCs/>
          <w:iCs/>
          <w:sz w:val="28"/>
          <w:szCs w:val="28"/>
          <w:shd w:val="clear" w:color="auto" w:fill="FFFFFF"/>
        </w:rPr>
        <w:t>Дубровенского</w:t>
      </w:r>
      <w:r w:rsidR="00B13BFD" w:rsidRPr="00412BB2">
        <w:rPr>
          <w:bCs/>
          <w:iCs/>
          <w:sz w:val="28"/>
          <w:szCs w:val="28"/>
          <w:shd w:val="clear" w:color="auto" w:fill="FFFFFF"/>
        </w:rPr>
        <w:t xml:space="preserve"> района рисков для формирования здоровья населения:</w:t>
      </w:r>
    </w:p>
    <w:p w:rsidR="004F362B" w:rsidRPr="00412BB2" w:rsidRDefault="00ED4540" w:rsidP="004F362B">
      <w:pPr>
        <w:pStyle w:val="31"/>
        <w:ind w:firstLine="567"/>
        <w:rPr>
          <w:color w:val="000000" w:themeColor="text1"/>
          <w:szCs w:val="28"/>
        </w:rPr>
      </w:pPr>
      <w:r w:rsidRPr="00412BB2">
        <w:rPr>
          <w:color w:val="000000" w:themeColor="text1"/>
          <w:szCs w:val="28"/>
        </w:rPr>
        <w:t xml:space="preserve">- </w:t>
      </w:r>
      <w:r w:rsidR="006242E9" w:rsidRPr="00412BB2">
        <w:rPr>
          <w:color w:val="000000" w:themeColor="text1"/>
          <w:szCs w:val="28"/>
        </w:rPr>
        <w:t>качеств</w:t>
      </w:r>
      <w:r w:rsidR="00B13BFD" w:rsidRPr="00412BB2">
        <w:rPr>
          <w:color w:val="000000" w:themeColor="text1"/>
          <w:szCs w:val="28"/>
        </w:rPr>
        <w:t>о</w:t>
      </w:r>
      <w:r w:rsidR="006242E9" w:rsidRPr="00412BB2">
        <w:rPr>
          <w:color w:val="000000" w:themeColor="text1"/>
          <w:szCs w:val="28"/>
        </w:rPr>
        <w:t xml:space="preserve"> производственной среды </w:t>
      </w:r>
      <w:r w:rsidR="006868A4" w:rsidRPr="00412BB2">
        <w:rPr>
          <w:color w:val="000000" w:themeColor="text1"/>
          <w:szCs w:val="28"/>
        </w:rPr>
        <w:t xml:space="preserve">ухудшилось </w:t>
      </w:r>
      <w:r w:rsidR="006242E9" w:rsidRPr="00412BB2">
        <w:rPr>
          <w:color w:val="000000" w:themeColor="text1"/>
          <w:szCs w:val="28"/>
        </w:rPr>
        <w:t xml:space="preserve">по </w:t>
      </w:r>
      <w:r w:rsidR="004F362B" w:rsidRPr="00412BB2">
        <w:rPr>
          <w:color w:val="000000" w:themeColor="text1"/>
          <w:szCs w:val="28"/>
        </w:rPr>
        <w:t>парам и газа</w:t>
      </w:r>
      <w:r w:rsidRPr="00412BB2">
        <w:rPr>
          <w:color w:val="000000" w:themeColor="text1"/>
          <w:szCs w:val="28"/>
        </w:rPr>
        <w:t>м, по вибрации, по микроклимату;</w:t>
      </w:r>
    </w:p>
    <w:p w:rsidR="006242E9" w:rsidRPr="00412BB2" w:rsidRDefault="00ED4540" w:rsidP="00F872D8">
      <w:pPr>
        <w:ind w:firstLine="567"/>
        <w:jc w:val="both"/>
        <w:rPr>
          <w:color w:val="FF0000"/>
          <w:sz w:val="28"/>
          <w:szCs w:val="28"/>
        </w:rPr>
      </w:pPr>
      <w:r w:rsidRPr="00412BB2">
        <w:rPr>
          <w:color w:val="000000" w:themeColor="text1"/>
          <w:sz w:val="28"/>
          <w:szCs w:val="28"/>
        </w:rPr>
        <w:t>-</w:t>
      </w:r>
      <w:r w:rsidR="006242E9" w:rsidRPr="00412BB2">
        <w:rPr>
          <w:color w:val="000000" w:themeColor="text1"/>
          <w:sz w:val="28"/>
          <w:szCs w:val="28"/>
        </w:rPr>
        <w:t xml:space="preserve">обеспеченность жилищ водопроводом в сельской местности, остается </w:t>
      </w:r>
      <w:r w:rsidR="0012760C" w:rsidRPr="00412BB2">
        <w:rPr>
          <w:color w:val="000000" w:themeColor="text1"/>
          <w:sz w:val="28"/>
          <w:szCs w:val="28"/>
        </w:rPr>
        <w:t>ниже,чем в городе</w:t>
      </w:r>
      <w:r w:rsidR="006242E9" w:rsidRPr="00412BB2">
        <w:rPr>
          <w:color w:val="000000" w:themeColor="text1"/>
          <w:sz w:val="28"/>
          <w:szCs w:val="28"/>
        </w:rPr>
        <w:t>;</w:t>
      </w:r>
    </w:p>
    <w:p w:rsidR="001A5F94" w:rsidRPr="00412BB2" w:rsidRDefault="00ED4540" w:rsidP="00196D2C">
      <w:pPr>
        <w:ind w:firstLine="567"/>
        <w:jc w:val="both"/>
        <w:rPr>
          <w:color w:val="000000" w:themeColor="text1"/>
          <w:sz w:val="28"/>
          <w:szCs w:val="28"/>
        </w:rPr>
      </w:pPr>
      <w:r w:rsidRPr="00412BB2">
        <w:rPr>
          <w:color w:val="000000" w:themeColor="text1"/>
          <w:sz w:val="28"/>
          <w:szCs w:val="28"/>
        </w:rPr>
        <w:t xml:space="preserve">- </w:t>
      </w:r>
      <w:r w:rsidR="004F362B" w:rsidRPr="00412BB2">
        <w:rPr>
          <w:color w:val="000000" w:themeColor="text1"/>
          <w:sz w:val="28"/>
          <w:szCs w:val="28"/>
        </w:rPr>
        <w:t>производство мяса уменьшилась, но увеличилась продажа</w:t>
      </w:r>
      <w:r w:rsidR="001A5F94" w:rsidRPr="00412BB2">
        <w:rPr>
          <w:color w:val="000000" w:themeColor="text1"/>
          <w:sz w:val="28"/>
          <w:szCs w:val="28"/>
        </w:rPr>
        <w:t>;</w:t>
      </w:r>
      <w:r w:rsidR="004F362B" w:rsidRPr="00412BB2">
        <w:rPr>
          <w:color w:val="000000" w:themeColor="text1"/>
          <w:sz w:val="28"/>
          <w:szCs w:val="28"/>
        </w:rPr>
        <w:t xml:space="preserve"> снизилась продажа фруктов и овощных соков, фрукты, ягоды, орехи;</w:t>
      </w:r>
    </w:p>
    <w:p w:rsidR="00596394" w:rsidRPr="00412BB2" w:rsidRDefault="00ED4540" w:rsidP="00EE4563">
      <w:pPr>
        <w:ind w:firstLine="567"/>
        <w:jc w:val="both"/>
        <w:rPr>
          <w:color w:val="FF0000"/>
          <w:sz w:val="28"/>
          <w:szCs w:val="28"/>
        </w:rPr>
      </w:pPr>
      <w:r w:rsidRPr="00412BB2">
        <w:rPr>
          <w:color w:val="000000" w:themeColor="text1"/>
          <w:sz w:val="28"/>
          <w:szCs w:val="28"/>
        </w:rPr>
        <w:t>-высокий</w:t>
      </w:r>
      <w:r w:rsidR="00596394" w:rsidRPr="00412BB2">
        <w:rPr>
          <w:color w:val="000000" w:themeColor="text1"/>
          <w:sz w:val="28"/>
          <w:szCs w:val="28"/>
        </w:rPr>
        <w:t xml:space="preserve"> процент обеспечение объектов продовольственной торговли </w:t>
      </w:r>
      <w:r w:rsidRPr="00412BB2">
        <w:rPr>
          <w:rStyle w:val="7"/>
          <w:color w:val="000000" w:themeColor="text1"/>
          <w:sz w:val="28"/>
          <w:szCs w:val="28"/>
        </w:rPr>
        <w:t xml:space="preserve">уголками, </w:t>
      </w:r>
      <w:r w:rsidR="00EE4563" w:rsidRPr="00412BB2">
        <w:rPr>
          <w:rStyle w:val="7"/>
          <w:color w:val="000000" w:themeColor="text1"/>
          <w:sz w:val="28"/>
          <w:szCs w:val="28"/>
        </w:rPr>
        <w:t>стеллажами</w:t>
      </w:r>
      <w:r w:rsidRPr="00412BB2">
        <w:rPr>
          <w:rStyle w:val="7"/>
          <w:color w:val="000000" w:themeColor="text1"/>
          <w:sz w:val="28"/>
          <w:szCs w:val="28"/>
        </w:rPr>
        <w:t>, торговыми горками</w:t>
      </w:r>
      <w:r w:rsidR="00EE4563" w:rsidRPr="00412BB2">
        <w:rPr>
          <w:rStyle w:val="7"/>
          <w:color w:val="000000" w:themeColor="text1"/>
          <w:sz w:val="28"/>
          <w:szCs w:val="28"/>
        </w:rPr>
        <w:t xml:space="preserve"> «Здорового питания» (98%</w:t>
      </w:r>
      <w:r w:rsidR="00596394" w:rsidRPr="00412BB2">
        <w:rPr>
          <w:rStyle w:val="7"/>
          <w:color w:val="000000" w:themeColor="text1"/>
          <w:sz w:val="28"/>
          <w:szCs w:val="28"/>
        </w:rPr>
        <w:t>)</w:t>
      </w:r>
      <w:r w:rsidR="00596394" w:rsidRPr="00412BB2">
        <w:rPr>
          <w:color w:val="000000" w:themeColor="text1"/>
          <w:sz w:val="28"/>
          <w:szCs w:val="28"/>
        </w:rPr>
        <w:t>;</w:t>
      </w:r>
    </w:p>
    <w:p w:rsidR="006242E9" w:rsidRPr="00412BB2" w:rsidRDefault="00EE4563" w:rsidP="00EE4563">
      <w:pPr>
        <w:ind w:firstLine="567"/>
        <w:jc w:val="both"/>
        <w:rPr>
          <w:color w:val="000000" w:themeColor="text1"/>
          <w:sz w:val="28"/>
          <w:szCs w:val="28"/>
        </w:rPr>
      </w:pPr>
      <w:r w:rsidRPr="00412BB2">
        <w:rPr>
          <w:color w:val="000000" w:themeColor="text1"/>
          <w:sz w:val="28"/>
          <w:szCs w:val="28"/>
        </w:rPr>
        <w:t xml:space="preserve">- </w:t>
      </w:r>
      <w:r w:rsidR="004F258E" w:rsidRPr="00412BB2">
        <w:rPr>
          <w:color w:val="000000" w:themeColor="text1"/>
          <w:sz w:val="28"/>
          <w:szCs w:val="28"/>
        </w:rPr>
        <w:t>п</w:t>
      </w:r>
      <w:r w:rsidR="00170A14" w:rsidRPr="00412BB2">
        <w:rPr>
          <w:color w:val="000000" w:themeColor="text1"/>
          <w:sz w:val="28"/>
          <w:szCs w:val="28"/>
        </w:rPr>
        <w:t>роцент охвата детей учреждениями дошкольного образования</w:t>
      </w:r>
      <w:r w:rsidR="001C44A6" w:rsidRPr="00412BB2">
        <w:rPr>
          <w:color w:val="000000" w:themeColor="text1"/>
          <w:sz w:val="28"/>
          <w:szCs w:val="28"/>
        </w:rPr>
        <w:t>в Дубровенском</w:t>
      </w:r>
      <w:r w:rsidR="00723572" w:rsidRPr="00412BB2">
        <w:rPr>
          <w:color w:val="000000" w:themeColor="text1"/>
          <w:sz w:val="28"/>
          <w:szCs w:val="28"/>
        </w:rPr>
        <w:t xml:space="preserve"> районе имеет тенденцию к снижению</w:t>
      </w:r>
      <w:r w:rsidR="0045736B" w:rsidRPr="00412BB2">
        <w:rPr>
          <w:color w:val="000000" w:themeColor="text1"/>
          <w:sz w:val="28"/>
          <w:szCs w:val="28"/>
        </w:rPr>
        <w:t>.</w:t>
      </w:r>
    </w:p>
    <w:p w:rsidR="00701EC4" w:rsidRPr="00412BB2" w:rsidRDefault="00701EC4" w:rsidP="000A2292">
      <w:pPr>
        <w:ind w:firstLine="567"/>
        <w:jc w:val="both"/>
        <w:rPr>
          <w:color w:val="000000" w:themeColor="text1"/>
          <w:sz w:val="28"/>
          <w:szCs w:val="28"/>
        </w:rPr>
      </w:pPr>
      <w:r w:rsidRPr="00412BB2">
        <w:rPr>
          <w:color w:val="000000" w:themeColor="text1"/>
          <w:sz w:val="28"/>
          <w:szCs w:val="28"/>
        </w:rPr>
        <w:t xml:space="preserve">Сменность занятий в учреждениях общего среднего образования </w:t>
      </w:r>
      <w:r w:rsidR="00723572" w:rsidRPr="00412BB2">
        <w:rPr>
          <w:color w:val="000000" w:themeColor="text1"/>
          <w:sz w:val="28"/>
          <w:szCs w:val="28"/>
        </w:rPr>
        <w:t>осуществляется в первую смену.</w:t>
      </w:r>
    </w:p>
    <w:p w:rsidR="006917E7" w:rsidRPr="00F53664" w:rsidRDefault="006917E7" w:rsidP="006917E7">
      <w:pPr>
        <w:ind w:firstLine="567"/>
        <w:jc w:val="both"/>
        <w:rPr>
          <w:color w:val="000000" w:themeColor="text1"/>
          <w:sz w:val="28"/>
          <w:szCs w:val="28"/>
        </w:rPr>
      </w:pPr>
      <w:r w:rsidRPr="00F53664">
        <w:rPr>
          <w:color w:val="000000" w:themeColor="text1"/>
          <w:sz w:val="28"/>
          <w:szCs w:val="28"/>
        </w:rPr>
        <w:t>Уровень безработицы в Дубровенском районе в 2019 году по сравнению с 2018 годом снизился на 25 %.</w:t>
      </w:r>
    </w:p>
    <w:p w:rsidR="0011545C" w:rsidRPr="00611C44" w:rsidRDefault="00A60C34" w:rsidP="00611C44">
      <w:pPr>
        <w:ind w:firstLine="567"/>
        <w:jc w:val="both"/>
        <w:rPr>
          <w:color w:val="000000" w:themeColor="text1"/>
          <w:sz w:val="28"/>
          <w:szCs w:val="28"/>
        </w:rPr>
      </w:pPr>
      <w:r w:rsidRPr="006917E7">
        <w:rPr>
          <w:color w:val="000000" w:themeColor="text1"/>
          <w:sz w:val="28"/>
          <w:szCs w:val="28"/>
        </w:rPr>
        <w:t>В</w:t>
      </w:r>
      <w:r w:rsidR="009A3C4D" w:rsidRPr="006917E7">
        <w:rPr>
          <w:color w:val="000000" w:themeColor="text1"/>
          <w:sz w:val="28"/>
          <w:szCs w:val="28"/>
        </w:rPr>
        <w:t>ысокий риск распространения к</w:t>
      </w:r>
      <w:r w:rsidR="00F872D8" w:rsidRPr="006917E7">
        <w:rPr>
          <w:color w:val="000000" w:themeColor="text1"/>
          <w:sz w:val="28"/>
          <w:szCs w:val="28"/>
        </w:rPr>
        <w:t xml:space="preserve">урения </w:t>
      </w:r>
      <w:r w:rsidRPr="006917E7">
        <w:rPr>
          <w:color w:val="000000" w:themeColor="text1"/>
          <w:sz w:val="28"/>
          <w:szCs w:val="28"/>
        </w:rPr>
        <w:t>населения района.</w:t>
      </w:r>
    </w:p>
    <w:p w:rsidR="00731447" w:rsidRPr="00783F07" w:rsidRDefault="00731447" w:rsidP="00783F07">
      <w:pPr>
        <w:rPr>
          <w:b/>
          <w:sz w:val="28"/>
          <w:szCs w:val="28"/>
        </w:rPr>
      </w:pPr>
    </w:p>
    <w:p w:rsidR="005B1941" w:rsidRDefault="005B1941" w:rsidP="00522F6D">
      <w:pPr>
        <w:jc w:val="center"/>
        <w:rPr>
          <w:b/>
          <w:sz w:val="28"/>
          <w:szCs w:val="28"/>
        </w:rPr>
      </w:pPr>
    </w:p>
    <w:p w:rsidR="005B1941" w:rsidRDefault="005B1941" w:rsidP="00522F6D">
      <w:pPr>
        <w:jc w:val="center"/>
        <w:rPr>
          <w:b/>
          <w:sz w:val="28"/>
          <w:szCs w:val="28"/>
        </w:rPr>
      </w:pPr>
    </w:p>
    <w:p w:rsidR="005B1941" w:rsidRDefault="005B1941" w:rsidP="00522F6D">
      <w:pPr>
        <w:jc w:val="center"/>
        <w:rPr>
          <w:b/>
          <w:sz w:val="28"/>
          <w:szCs w:val="28"/>
        </w:rPr>
      </w:pPr>
    </w:p>
    <w:p w:rsidR="00D741AB" w:rsidRPr="00783F07" w:rsidRDefault="00814219" w:rsidP="00522F6D">
      <w:pPr>
        <w:jc w:val="center"/>
        <w:rPr>
          <w:b/>
          <w:sz w:val="28"/>
          <w:szCs w:val="28"/>
        </w:rPr>
      </w:pPr>
      <w:r w:rsidRPr="00783F07">
        <w:rPr>
          <w:b/>
          <w:sz w:val="28"/>
          <w:szCs w:val="28"/>
        </w:rPr>
        <w:lastRenderedPageBreak/>
        <w:t xml:space="preserve">6.2. </w:t>
      </w:r>
      <w:r w:rsidR="003315D8" w:rsidRPr="00783F07">
        <w:rPr>
          <w:b/>
          <w:sz w:val="28"/>
          <w:szCs w:val="28"/>
        </w:rPr>
        <w:t xml:space="preserve">Проблемно-целевой анализ </w:t>
      </w:r>
    </w:p>
    <w:p w:rsidR="001155ED" w:rsidRPr="00783F07" w:rsidRDefault="003315D8" w:rsidP="00522F6D">
      <w:pPr>
        <w:jc w:val="center"/>
        <w:rPr>
          <w:b/>
          <w:sz w:val="28"/>
          <w:szCs w:val="28"/>
        </w:rPr>
      </w:pPr>
      <w:r w:rsidRPr="00783F07">
        <w:rPr>
          <w:b/>
          <w:sz w:val="28"/>
          <w:szCs w:val="28"/>
        </w:rPr>
        <w:t xml:space="preserve">достижения показателей </w:t>
      </w:r>
      <w:r w:rsidR="00D741AB" w:rsidRPr="00783F07">
        <w:rPr>
          <w:b/>
          <w:sz w:val="28"/>
          <w:szCs w:val="28"/>
        </w:rPr>
        <w:t xml:space="preserve">и индикаторов </w:t>
      </w:r>
      <w:r w:rsidRPr="00783F07">
        <w:rPr>
          <w:b/>
          <w:sz w:val="28"/>
          <w:szCs w:val="28"/>
        </w:rPr>
        <w:t>ЦУР по вопросам здоровья населения</w:t>
      </w:r>
    </w:p>
    <w:p w:rsidR="006868A4" w:rsidRPr="00783F07" w:rsidRDefault="006868A4" w:rsidP="00522F6D">
      <w:pPr>
        <w:jc w:val="center"/>
        <w:rPr>
          <w:sz w:val="28"/>
          <w:szCs w:val="28"/>
          <w:shd w:val="clear" w:color="auto" w:fill="FFFFFF"/>
        </w:rPr>
      </w:pPr>
    </w:p>
    <w:p w:rsidR="000C7580" w:rsidRPr="00783F07" w:rsidRDefault="000C7580" w:rsidP="007630DD">
      <w:pPr>
        <w:ind w:firstLine="567"/>
        <w:jc w:val="both"/>
        <w:rPr>
          <w:sz w:val="28"/>
          <w:szCs w:val="28"/>
        </w:rPr>
      </w:pPr>
      <w:r w:rsidRPr="00783F07">
        <w:rPr>
          <w:sz w:val="28"/>
          <w:szCs w:val="28"/>
        </w:rPr>
        <w:t>Здоровье населения в Республике Беларусь является важнейшим элементом национального богатства.</w:t>
      </w:r>
    </w:p>
    <w:p w:rsidR="000C7580" w:rsidRPr="00783F07" w:rsidRDefault="000C7580" w:rsidP="007630DD">
      <w:pPr>
        <w:ind w:firstLine="567"/>
        <w:jc w:val="both"/>
        <w:rPr>
          <w:sz w:val="28"/>
          <w:szCs w:val="28"/>
        </w:rPr>
      </w:pPr>
      <w:r w:rsidRPr="00783F07">
        <w:rPr>
          <w:sz w:val="28"/>
          <w:szCs w:val="28"/>
        </w:rPr>
        <w:t>В тоже время, с</w:t>
      </w:r>
      <w:r w:rsidRPr="00783F07">
        <w:rPr>
          <w:bCs/>
          <w:sz w:val="28"/>
          <w:szCs w:val="28"/>
        </w:rPr>
        <w:t xml:space="preserve"> присоединением страны к глобальным Целям устойчивого развития открываются новые возможности </w:t>
      </w:r>
      <w:r w:rsidR="007630DD" w:rsidRPr="00783F07">
        <w:rPr>
          <w:sz w:val="28"/>
          <w:szCs w:val="28"/>
        </w:rPr>
        <w:t>для совершенствования</w:t>
      </w:r>
      <w:r w:rsidRPr="00783F07">
        <w:rPr>
          <w:sz w:val="28"/>
          <w:szCs w:val="28"/>
        </w:rPr>
        <w:t xml:space="preserve"> социально-экономических механизмов, направленных на улучшение здоровья нации.</w:t>
      </w:r>
    </w:p>
    <w:p w:rsidR="000C7580" w:rsidRPr="00783F07" w:rsidRDefault="000C7580" w:rsidP="007630DD">
      <w:pPr>
        <w:tabs>
          <w:tab w:val="left" w:pos="0"/>
          <w:tab w:val="left" w:pos="1134"/>
        </w:tabs>
        <w:ind w:firstLine="567"/>
        <w:jc w:val="both"/>
        <w:rPr>
          <w:bCs/>
          <w:sz w:val="28"/>
          <w:szCs w:val="28"/>
          <w:shd w:val="clear" w:color="auto" w:fill="FFFFFF"/>
        </w:rPr>
      </w:pPr>
      <w:r w:rsidRPr="00783F07">
        <w:rPr>
          <w:sz w:val="28"/>
          <w:szCs w:val="28"/>
        </w:rPr>
        <w:t xml:space="preserve">Национальные показатели </w:t>
      </w:r>
      <w:r w:rsidRPr="00783F07">
        <w:rPr>
          <w:sz w:val="28"/>
          <w:szCs w:val="28"/>
          <w:shd w:val="clear" w:color="auto" w:fill="FFFFFF"/>
        </w:rPr>
        <w:t>Целей устойчивого развития в области сохранения и улучшения здоровья отражают м</w:t>
      </w:r>
      <w:r w:rsidRPr="00783F07">
        <w:rPr>
          <w:bCs/>
          <w:sz w:val="28"/>
          <w:szCs w:val="28"/>
          <w:shd w:val="clear" w:color="auto" w:fill="FFFFFF"/>
        </w:rPr>
        <w:t>ногогранность задач, стоящих перед обществом (ПРИЛОЖЕНИЕ).</w:t>
      </w:r>
    </w:p>
    <w:p w:rsidR="000C7580" w:rsidRPr="00783F07" w:rsidRDefault="000C7580" w:rsidP="007630DD">
      <w:pPr>
        <w:tabs>
          <w:tab w:val="left" w:pos="0"/>
          <w:tab w:val="left" w:pos="1134"/>
        </w:tabs>
        <w:ind w:firstLine="567"/>
        <w:jc w:val="both"/>
        <w:rPr>
          <w:bCs/>
          <w:sz w:val="28"/>
          <w:szCs w:val="28"/>
          <w:shd w:val="clear" w:color="auto" w:fill="FFFFFF"/>
        </w:rPr>
      </w:pPr>
      <w:r w:rsidRPr="00783F07">
        <w:rPr>
          <w:bCs/>
          <w:sz w:val="28"/>
          <w:szCs w:val="28"/>
          <w:shd w:val="clear" w:color="auto" w:fill="FFFFFF"/>
        </w:rPr>
        <w:t>Устойчивое развитие в области здравоохранения и усиления его профилактической направленности при широком вовлечении людей в здоровый образ жизни отраже</w:t>
      </w:r>
      <w:r w:rsidR="007630DD" w:rsidRPr="00783F07">
        <w:rPr>
          <w:bCs/>
          <w:sz w:val="28"/>
          <w:szCs w:val="28"/>
          <w:shd w:val="clear" w:color="auto" w:fill="FFFFFF"/>
        </w:rPr>
        <w:t xml:space="preserve">ны в Цели устойчивого развития </w:t>
      </w:r>
      <w:r w:rsidRPr="00783F07">
        <w:rPr>
          <w:bCs/>
          <w:sz w:val="28"/>
          <w:szCs w:val="28"/>
          <w:shd w:val="clear" w:color="auto" w:fill="FFFFFF"/>
        </w:rPr>
        <w:t xml:space="preserve">№3«Хорошее здоровье и благополучие» </w:t>
      </w:r>
      <w:r w:rsidRPr="00783F07">
        <w:rPr>
          <w:bCs/>
          <w:i/>
          <w:sz w:val="28"/>
          <w:szCs w:val="28"/>
          <w:shd w:val="clear" w:color="auto" w:fill="FFFFFF"/>
        </w:rPr>
        <w:t>(далее – ЦУР №3).</w:t>
      </w:r>
    </w:p>
    <w:p w:rsidR="000C7580" w:rsidRPr="00783F07" w:rsidRDefault="000C7580" w:rsidP="007630DD">
      <w:pPr>
        <w:tabs>
          <w:tab w:val="left" w:pos="0"/>
          <w:tab w:val="left" w:pos="1134"/>
        </w:tabs>
        <w:ind w:firstLine="567"/>
        <w:jc w:val="both"/>
        <w:rPr>
          <w:bCs/>
          <w:iCs/>
          <w:sz w:val="28"/>
          <w:szCs w:val="28"/>
          <w:shd w:val="clear" w:color="auto" w:fill="FFFFFF"/>
        </w:rPr>
      </w:pPr>
      <w:r w:rsidRPr="00783F07">
        <w:rPr>
          <w:bCs/>
          <w:sz w:val="28"/>
          <w:szCs w:val="28"/>
          <w:shd w:val="clear" w:color="auto" w:fill="FFFFFF"/>
        </w:rPr>
        <w:t>В инд</w:t>
      </w:r>
      <w:r w:rsidR="007630DD" w:rsidRPr="00783F07">
        <w:rPr>
          <w:bCs/>
          <w:sz w:val="28"/>
          <w:szCs w:val="28"/>
          <w:shd w:val="clear" w:color="auto" w:fill="FFFFFF"/>
        </w:rPr>
        <w:t xml:space="preserve">икативном аппарате данной цели </w:t>
      </w:r>
      <w:r w:rsidRPr="00783F07">
        <w:rPr>
          <w:bCs/>
          <w:sz w:val="28"/>
          <w:szCs w:val="28"/>
          <w:shd w:val="clear" w:color="auto" w:fill="FFFFFF"/>
        </w:rPr>
        <w:t xml:space="preserve">движение к устойчивому развитию определено через </w:t>
      </w:r>
      <w:r w:rsidRPr="00783F07">
        <w:rPr>
          <w:bCs/>
          <w:iCs/>
          <w:sz w:val="28"/>
          <w:szCs w:val="28"/>
          <w:shd w:val="clear" w:color="auto" w:fill="FFFFFF"/>
        </w:rPr>
        <w:t>реали</w:t>
      </w:r>
      <w:r w:rsidR="007630DD" w:rsidRPr="00783F07">
        <w:rPr>
          <w:bCs/>
          <w:iCs/>
          <w:sz w:val="28"/>
          <w:szCs w:val="28"/>
          <w:shd w:val="clear" w:color="auto" w:fill="FFFFFF"/>
        </w:rPr>
        <w:t>зацию мероприятий, направленных</w:t>
      </w:r>
      <w:r w:rsidRPr="00783F07">
        <w:rPr>
          <w:bCs/>
          <w:iCs/>
          <w:sz w:val="28"/>
          <w:szCs w:val="28"/>
          <w:shd w:val="clear" w:color="auto" w:fill="FFFFFF"/>
        </w:rPr>
        <w:t xml:space="preserve"> на снижение распространенности болезней и поведенческих рисков среди населения, улучшение качества среды жизнедеятельности, и, на этой основе, обеспечение медико-демографического благополучия.</w:t>
      </w:r>
    </w:p>
    <w:p w:rsidR="000C7580" w:rsidRPr="00783F07" w:rsidRDefault="000C7580" w:rsidP="00442078">
      <w:pPr>
        <w:ind w:firstLine="567"/>
        <w:jc w:val="both"/>
        <w:rPr>
          <w:bCs/>
          <w:sz w:val="28"/>
          <w:szCs w:val="28"/>
          <w:shd w:val="clear" w:color="auto" w:fill="FFFFFF"/>
        </w:rPr>
      </w:pPr>
      <w:r w:rsidRPr="00783F07">
        <w:rPr>
          <w:bCs/>
          <w:sz w:val="28"/>
          <w:szCs w:val="28"/>
          <w:shd w:val="clear" w:color="auto" w:fill="FFFFFF"/>
        </w:rPr>
        <w:t>Это предопред</w:t>
      </w:r>
      <w:r w:rsidR="007630DD" w:rsidRPr="00783F07">
        <w:rPr>
          <w:bCs/>
          <w:sz w:val="28"/>
          <w:szCs w:val="28"/>
          <w:shd w:val="clear" w:color="auto" w:fill="FFFFFF"/>
        </w:rPr>
        <w:t>еляет усиление межведомственной</w:t>
      </w:r>
      <w:r w:rsidRPr="00783F07">
        <w:rPr>
          <w:bCs/>
          <w:sz w:val="28"/>
          <w:szCs w:val="28"/>
          <w:shd w:val="clear" w:color="auto" w:fill="FFFFFF"/>
        </w:rPr>
        <w:t xml:space="preserve"> координации мероприятий на административных территориях по созданию условий для профилактики и полноценного лечения заболеваний с обеспечение</w:t>
      </w:r>
      <w:r w:rsidR="007630DD" w:rsidRPr="00783F07">
        <w:rPr>
          <w:bCs/>
          <w:sz w:val="28"/>
          <w:szCs w:val="28"/>
          <w:shd w:val="clear" w:color="auto" w:fill="FFFFFF"/>
        </w:rPr>
        <w:t>м его доступности, в том числе,</w:t>
      </w:r>
      <w:r w:rsidRPr="00783F07">
        <w:rPr>
          <w:bCs/>
          <w:sz w:val="28"/>
          <w:szCs w:val="28"/>
          <w:shd w:val="clear" w:color="auto" w:fill="FFFFFF"/>
        </w:rPr>
        <w:t xml:space="preserve"> для групп населения, находящихся в наибо</w:t>
      </w:r>
      <w:r w:rsidR="007630DD" w:rsidRPr="00783F07">
        <w:rPr>
          <w:bCs/>
          <w:sz w:val="28"/>
          <w:szCs w:val="28"/>
          <w:shd w:val="clear" w:color="auto" w:fill="FFFFFF"/>
        </w:rPr>
        <w:t xml:space="preserve">лее неблагоприятном положении, </w:t>
      </w:r>
      <w:r w:rsidRPr="00783F07">
        <w:rPr>
          <w:bCs/>
          <w:sz w:val="28"/>
          <w:szCs w:val="28"/>
          <w:shd w:val="clear" w:color="auto" w:fill="FFFFFF"/>
        </w:rPr>
        <w:t>на фоне оптимизации численности и распределения медицинских работников на душу населения</w:t>
      </w:r>
      <w:r w:rsidR="00442078" w:rsidRPr="00783F07">
        <w:rPr>
          <w:bCs/>
          <w:sz w:val="28"/>
          <w:szCs w:val="28"/>
          <w:shd w:val="clear" w:color="auto" w:fill="FFFFFF"/>
        </w:rPr>
        <w:t xml:space="preserve">. </w:t>
      </w:r>
    </w:p>
    <w:p w:rsidR="000C7580" w:rsidRPr="00783F07" w:rsidRDefault="000C7580" w:rsidP="007630DD">
      <w:pPr>
        <w:autoSpaceDE w:val="0"/>
        <w:autoSpaceDN w:val="0"/>
        <w:ind w:firstLine="567"/>
        <w:jc w:val="both"/>
        <w:rPr>
          <w:bCs/>
          <w:sz w:val="28"/>
          <w:szCs w:val="28"/>
          <w:shd w:val="clear" w:color="auto" w:fill="FFFFFF"/>
        </w:rPr>
      </w:pPr>
      <w:r w:rsidRPr="00783F07">
        <w:rPr>
          <w:bCs/>
          <w:sz w:val="28"/>
          <w:szCs w:val="28"/>
          <w:shd w:val="clear" w:color="auto" w:fill="FFFFFF"/>
        </w:rPr>
        <w:t>Особое</w:t>
      </w:r>
      <w:r w:rsidR="007630DD" w:rsidRPr="00783F07">
        <w:rPr>
          <w:bCs/>
          <w:sz w:val="28"/>
          <w:szCs w:val="28"/>
          <w:shd w:val="clear" w:color="auto" w:fill="FFFFFF"/>
        </w:rPr>
        <w:t xml:space="preserve"> значение придается обеспечению</w:t>
      </w:r>
      <w:r w:rsidRPr="00783F07">
        <w:rPr>
          <w:bCs/>
          <w:sz w:val="28"/>
          <w:szCs w:val="28"/>
          <w:shd w:val="clear" w:color="auto" w:fill="FFFFFF"/>
        </w:rPr>
        <w:t xml:space="preserve"> управляемости распространением среди населения таких социально значимых болезней, как туберкулез, ВИЧ-инфекции, вирусный гепатит В и другие парентеральные инфекции, поддержанию медико-санитарной защищенности страны, а также сохранению достигнутого уровня охвата целевых групп населения иммунизацией в</w:t>
      </w:r>
      <w:r w:rsidR="007630DD" w:rsidRPr="00783F07">
        <w:rPr>
          <w:bCs/>
          <w:sz w:val="28"/>
          <w:szCs w:val="28"/>
          <w:shd w:val="clear" w:color="auto" w:fill="FFFFFF"/>
        </w:rPr>
        <w:t>семи видами вакцин, включенными</w:t>
      </w:r>
      <w:r w:rsidRPr="00783F07">
        <w:rPr>
          <w:bCs/>
          <w:sz w:val="28"/>
          <w:szCs w:val="28"/>
          <w:shd w:val="clear" w:color="auto" w:fill="FFFFFF"/>
        </w:rPr>
        <w:t xml:space="preserve"> в национальный календарь.</w:t>
      </w:r>
    </w:p>
    <w:p w:rsidR="000C7580" w:rsidRPr="00783F07" w:rsidRDefault="000C7580" w:rsidP="007630DD">
      <w:pPr>
        <w:autoSpaceDE w:val="0"/>
        <w:autoSpaceDN w:val="0"/>
        <w:ind w:firstLine="567"/>
        <w:jc w:val="both"/>
        <w:rPr>
          <w:bCs/>
          <w:sz w:val="28"/>
          <w:szCs w:val="28"/>
          <w:shd w:val="clear" w:color="auto" w:fill="FFFFFF"/>
        </w:rPr>
      </w:pPr>
      <w:r w:rsidRPr="00783F07">
        <w:rPr>
          <w:bCs/>
          <w:sz w:val="28"/>
          <w:szCs w:val="28"/>
          <w:shd w:val="clear" w:color="auto" w:fill="FFFFFF"/>
        </w:rPr>
        <w:t>Межведомственная ответственность за поддержание здоровья нации обусловила и тот факт, что в рамках государственной политики по достижению устойчивости развития Министерству здравоохранения Республики Беларусь также дел</w:t>
      </w:r>
      <w:r w:rsidR="007630DD" w:rsidRPr="00783F07">
        <w:rPr>
          <w:bCs/>
          <w:sz w:val="28"/>
          <w:szCs w:val="28"/>
          <w:shd w:val="clear" w:color="auto" w:fill="FFFFFF"/>
        </w:rPr>
        <w:t>егирован мониторинг показателей</w:t>
      </w:r>
      <w:r w:rsidRPr="00783F07">
        <w:rPr>
          <w:bCs/>
          <w:sz w:val="28"/>
          <w:szCs w:val="28"/>
          <w:shd w:val="clear" w:color="auto" w:fill="FFFFFF"/>
        </w:rPr>
        <w:t xml:space="preserve"> из других Целей.</w:t>
      </w:r>
    </w:p>
    <w:p w:rsidR="000C7580" w:rsidRPr="00783F07" w:rsidRDefault="000C7580" w:rsidP="007630DD">
      <w:pPr>
        <w:autoSpaceDE w:val="0"/>
        <w:autoSpaceDN w:val="0"/>
        <w:ind w:firstLine="567"/>
        <w:jc w:val="both"/>
        <w:rPr>
          <w:bCs/>
          <w:sz w:val="28"/>
          <w:szCs w:val="28"/>
          <w:shd w:val="clear" w:color="auto" w:fill="FFFFFF"/>
        </w:rPr>
      </w:pPr>
      <w:r w:rsidRPr="00783F07">
        <w:rPr>
          <w:bCs/>
          <w:sz w:val="28"/>
          <w:szCs w:val="28"/>
          <w:shd w:val="clear" w:color="auto" w:fill="FFFFFF"/>
        </w:rPr>
        <w:t>Так в рамках Цели №2 «Ликвидация голода» роль Минздрава определена в координации выполнения показателей в части оценки степени распространенности задержки роста и неполноценности питания среди детей в возрасте до 5 лет.</w:t>
      </w:r>
    </w:p>
    <w:p w:rsidR="000C7580" w:rsidRPr="00783F07" w:rsidRDefault="000C7580" w:rsidP="007630DD">
      <w:pPr>
        <w:autoSpaceDE w:val="0"/>
        <w:autoSpaceDN w:val="0"/>
        <w:ind w:firstLine="567"/>
        <w:jc w:val="both"/>
        <w:rPr>
          <w:bCs/>
          <w:sz w:val="28"/>
          <w:szCs w:val="28"/>
          <w:shd w:val="clear" w:color="auto" w:fill="FFFFFF"/>
        </w:rPr>
      </w:pPr>
      <w:r w:rsidRPr="00783F07">
        <w:rPr>
          <w:bCs/>
          <w:sz w:val="28"/>
          <w:szCs w:val="28"/>
          <w:shd w:val="clear" w:color="auto" w:fill="FFFFFF"/>
        </w:rPr>
        <w:lastRenderedPageBreak/>
        <w:t xml:space="preserve">В рамках Цели №5 «Гендерное равенство» Минздрав выступает координатором межведомственного </w:t>
      </w:r>
      <w:r w:rsidR="007630DD" w:rsidRPr="00783F07">
        <w:rPr>
          <w:bCs/>
          <w:sz w:val="28"/>
          <w:szCs w:val="28"/>
          <w:shd w:val="clear" w:color="auto" w:fill="FFFFFF"/>
        </w:rPr>
        <w:t xml:space="preserve">взаимодействия для обеспечения </w:t>
      </w:r>
      <w:r w:rsidRPr="00783F07">
        <w:rPr>
          <w:bCs/>
          <w:sz w:val="28"/>
          <w:szCs w:val="28"/>
          <w:shd w:val="clear" w:color="auto" w:fill="FFFFFF"/>
        </w:rPr>
        <w:t xml:space="preserve">правовых гарантий женщинам и мужчинам в возрасте от 15 лет на полный и равный доступ к услугам по охране сексуального и репродуктивного здоровья и просвещению в этой сфере.    </w:t>
      </w:r>
    </w:p>
    <w:p w:rsidR="000C7580" w:rsidRPr="00783F07" w:rsidRDefault="000C7580" w:rsidP="007630DD">
      <w:pPr>
        <w:autoSpaceDE w:val="0"/>
        <w:autoSpaceDN w:val="0"/>
        <w:ind w:firstLine="567"/>
        <w:jc w:val="both"/>
        <w:rPr>
          <w:bCs/>
          <w:sz w:val="28"/>
          <w:szCs w:val="28"/>
          <w:shd w:val="clear" w:color="auto" w:fill="FFFFFF"/>
        </w:rPr>
      </w:pPr>
      <w:r w:rsidRPr="00783F07">
        <w:rPr>
          <w:bCs/>
          <w:sz w:val="28"/>
          <w:szCs w:val="28"/>
          <w:shd w:val="clear" w:color="auto" w:fill="FFFFFF"/>
        </w:rPr>
        <w:t>По одному показателю из цели №6 «Ч</w:t>
      </w:r>
      <w:r w:rsidR="007630DD" w:rsidRPr="00783F07">
        <w:rPr>
          <w:bCs/>
          <w:sz w:val="28"/>
          <w:szCs w:val="28"/>
          <w:shd w:val="clear" w:color="auto" w:fill="FFFFFF"/>
        </w:rPr>
        <w:t>истая вода и санитария»</w:t>
      </w:r>
      <w:r w:rsidRPr="00783F07">
        <w:rPr>
          <w:bCs/>
          <w:sz w:val="28"/>
          <w:szCs w:val="28"/>
          <w:shd w:val="clear" w:color="auto" w:fill="FFFFFF"/>
        </w:rPr>
        <w:t xml:space="preserve"> предс</w:t>
      </w:r>
      <w:r w:rsidR="007630DD" w:rsidRPr="00783F07">
        <w:rPr>
          <w:bCs/>
          <w:sz w:val="28"/>
          <w:szCs w:val="28"/>
          <w:shd w:val="clear" w:color="auto" w:fill="FFFFFF"/>
        </w:rPr>
        <w:t xml:space="preserve">тоит обеспечить поиск резервов </w:t>
      </w:r>
      <w:r w:rsidRPr="00783F07">
        <w:rPr>
          <w:bCs/>
          <w:sz w:val="28"/>
          <w:szCs w:val="28"/>
          <w:shd w:val="clear" w:color="auto" w:fill="FFFFFF"/>
        </w:rPr>
        <w:t xml:space="preserve">на административных территориях для широкого участия граждан в управлении водными ресурсами и санитарией.      </w:t>
      </w:r>
    </w:p>
    <w:p w:rsidR="000C7580" w:rsidRPr="00783F07" w:rsidRDefault="000C7580" w:rsidP="007630DD">
      <w:pPr>
        <w:autoSpaceDE w:val="0"/>
        <w:autoSpaceDN w:val="0"/>
        <w:ind w:firstLine="567"/>
        <w:jc w:val="both"/>
        <w:rPr>
          <w:bCs/>
          <w:sz w:val="28"/>
          <w:szCs w:val="28"/>
          <w:shd w:val="clear" w:color="auto" w:fill="FFFFFF"/>
        </w:rPr>
      </w:pPr>
      <w:r w:rsidRPr="00783F07">
        <w:rPr>
          <w:bCs/>
          <w:sz w:val="28"/>
          <w:szCs w:val="28"/>
          <w:shd w:val="clear" w:color="auto" w:fill="FFFFFF"/>
        </w:rPr>
        <w:t>Мониторинг задачи по укреплению здоровья населения предусмотрен и в рамках реализации показателя №7 «Недорогостоящая и чистая энергия» в части доступа насел</w:t>
      </w:r>
      <w:r w:rsidR="007630DD" w:rsidRPr="00783F07">
        <w:rPr>
          <w:bCs/>
          <w:sz w:val="28"/>
          <w:szCs w:val="28"/>
          <w:shd w:val="clear" w:color="auto" w:fill="FFFFFF"/>
        </w:rPr>
        <w:t xml:space="preserve">ения к безопасным для здоровья </w:t>
      </w:r>
      <w:r w:rsidRPr="00783F07">
        <w:rPr>
          <w:bCs/>
          <w:sz w:val="28"/>
          <w:szCs w:val="28"/>
          <w:shd w:val="clear" w:color="auto" w:fill="FFFFFF"/>
        </w:rPr>
        <w:t>источникам энергии и технологиям в быту.</w:t>
      </w:r>
    </w:p>
    <w:p w:rsidR="000C7580" w:rsidRPr="00783F07" w:rsidRDefault="000C7580" w:rsidP="007630DD">
      <w:pPr>
        <w:autoSpaceDE w:val="0"/>
        <w:autoSpaceDN w:val="0"/>
        <w:ind w:firstLine="567"/>
        <w:jc w:val="both"/>
        <w:rPr>
          <w:bCs/>
          <w:sz w:val="28"/>
          <w:szCs w:val="28"/>
          <w:shd w:val="clear" w:color="auto" w:fill="FFFFFF"/>
        </w:rPr>
      </w:pPr>
      <w:r w:rsidRPr="00783F07">
        <w:rPr>
          <w:bCs/>
          <w:sz w:val="28"/>
          <w:szCs w:val="28"/>
          <w:shd w:val="clear" w:color="auto" w:fill="FFFFFF"/>
        </w:rPr>
        <w:t>Достижение устойчивости развит</w:t>
      </w:r>
      <w:r w:rsidR="007630DD" w:rsidRPr="00783F07">
        <w:rPr>
          <w:bCs/>
          <w:sz w:val="28"/>
          <w:szCs w:val="28"/>
          <w:shd w:val="clear" w:color="auto" w:fill="FFFFFF"/>
        </w:rPr>
        <w:t>ия в области здоровья населения</w:t>
      </w:r>
      <w:r w:rsidRPr="00783F07">
        <w:rPr>
          <w:bCs/>
          <w:sz w:val="28"/>
          <w:szCs w:val="28"/>
          <w:shd w:val="clear" w:color="auto" w:fill="FFFFFF"/>
        </w:rPr>
        <w:t xml:space="preserve"> также будет находиться под коорди</w:t>
      </w:r>
      <w:r w:rsidR="007630DD" w:rsidRPr="00783F07">
        <w:rPr>
          <w:bCs/>
          <w:sz w:val="28"/>
          <w:szCs w:val="28"/>
          <w:shd w:val="clear" w:color="auto" w:fill="FFFFFF"/>
        </w:rPr>
        <w:t>нирующим мониторингом</w:t>
      </w:r>
      <w:r w:rsidRPr="00783F07">
        <w:rPr>
          <w:bCs/>
          <w:sz w:val="28"/>
          <w:szCs w:val="28"/>
          <w:shd w:val="clear" w:color="auto" w:fill="FFFFFF"/>
        </w:rPr>
        <w:t xml:space="preserve"> Минзд</w:t>
      </w:r>
      <w:r w:rsidR="007630DD" w:rsidRPr="00783F07">
        <w:rPr>
          <w:bCs/>
          <w:sz w:val="28"/>
          <w:szCs w:val="28"/>
          <w:shd w:val="clear" w:color="auto" w:fill="FFFFFF"/>
        </w:rPr>
        <w:t xml:space="preserve">рава при реализации двух целей </w:t>
      </w:r>
      <w:r w:rsidRPr="00783F07">
        <w:rPr>
          <w:bCs/>
          <w:sz w:val="28"/>
          <w:szCs w:val="28"/>
          <w:shd w:val="clear" w:color="auto" w:fill="FFFFFF"/>
        </w:rPr>
        <w:t xml:space="preserve">из показателя №11 «Устойчивые города и населенные пункты» </w:t>
      </w:r>
      <w:r w:rsidRPr="00783F07">
        <w:rPr>
          <w:sz w:val="28"/>
          <w:szCs w:val="28"/>
        </w:rPr>
        <w:t>–</w:t>
      </w:r>
      <w:r w:rsidRPr="00783F07">
        <w:rPr>
          <w:bCs/>
          <w:sz w:val="28"/>
          <w:szCs w:val="28"/>
          <w:shd w:val="clear" w:color="auto" w:fill="FFFFFF"/>
        </w:rPr>
        <w:t xml:space="preserve"> они касаются предотвращения последствий воздействия мелких твердых частиц на здоровье населения урбанизированных территорий и влияния на здоровье населения степени застройки территорий городов с целью максим</w:t>
      </w:r>
      <w:r w:rsidR="007630DD" w:rsidRPr="00783F07">
        <w:rPr>
          <w:bCs/>
          <w:sz w:val="28"/>
          <w:szCs w:val="28"/>
          <w:shd w:val="clear" w:color="auto" w:fill="FFFFFF"/>
        </w:rPr>
        <w:t>ального сохранения открытых для</w:t>
      </w:r>
      <w:r w:rsidRPr="00783F07">
        <w:rPr>
          <w:bCs/>
          <w:sz w:val="28"/>
          <w:szCs w:val="28"/>
          <w:shd w:val="clear" w:color="auto" w:fill="FFFFFF"/>
        </w:rPr>
        <w:t xml:space="preserve"> общественного использования мест.</w:t>
      </w:r>
    </w:p>
    <w:p w:rsidR="000C7580" w:rsidRPr="00783F07" w:rsidRDefault="000C7580" w:rsidP="007630DD">
      <w:pPr>
        <w:autoSpaceDE w:val="0"/>
        <w:autoSpaceDN w:val="0"/>
        <w:ind w:firstLine="567"/>
        <w:jc w:val="both"/>
        <w:rPr>
          <w:bCs/>
          <w:sz w:val="28"/>
          <w:szCs w:val="28"/>
          <w:shd w:val="clear" w:color="auto" w:fill="FFFFFF"/>
        </w:rPr>
      </w:pPr>
      <w:r w:rsidRPr="00783F07">
        <w:rPr>
          <w:bCs/>
          <w:sz w:val="28"/>
          <w:szCs w:val="28"/>
          <w:shd w:val="clear" w:color="auto" w:fill="FFFFFF"/>
        </w:rPr>
        <w:t xml:space="preserve">Необходимо отметить, что значимость </w:t>
      </w:r>
      <w:r w:rsidR="007630DD" w:rsidRPr="00783F07">
        <w:rPr>
          <w:bCs/>
          <w:sz w:val="28"/>
          <w:szCs w:val="28"/>
          <w:shd w:val="clear" w:color="auto" w:fill="FFFFFF"/>
        </w:rPr>
        <w:t xml:space="preserve">участия всех сфер общества для </w:t>
      </w:r>
      <w:r w:rsidRPr="00783F07">
        <w:rPr>
          <w:bCs/>
          <w:sz w:val="28"/>
          <w:szCs w:val="28"/>
          <w:shd w:val="clear" w:color="auto" w:fill="FFFFFF"/>
        </w:rPr>
        <w:t xml:space="preserve">достижении устойчивого развития в области </w:t>
      </w:r>
      <w:r w:rsidR="007630DD" w:rsidRPr="00783F07">
        <w:rPr>
          <w:bCs/>
          <w:sz w:val="28"/>
          <w:szCs w:val="28"/>
          <w:shd w:val="clear" w:color="auto" w:fill="FFFFFF"/>
        </w:rPr>
        <w:t>здоровья населения доказывается</w:t>
      </w:r>
      <w:r w:rsidRPr="00783F07">
        <w:rPr>
          <w:bCs/>
          <w:sz w:val="28"/>
          <w:szCs w:val="28"/>
          <w:shd w:val="clear" w:color="auto" w:fill="FFFFFF"/>
        </w:rPr>
        <w:t xml:space="preserve"> и тем фактом, что 4 показатели</w:t>
      </w:r>
      <w:r w:rsidR="007630DD" w:rsidRPr="00783F07">
        <w:rPr>
          <w:bCs/>
          <w:sz w:val="28"/>
          <w:szCs w:val="28"/>
          <w:shd w:val="clear" w:color="auto" w:fill="FFFFFF"/>
        </w:rPr>
        <w:t xml:space="preserve"> из целей №3, 7 и 11 взяла под </w:t>
      </w:r>
      <w:r w:rsidRPr="00783F07">
        <w:rPr>
          <w:bCs/>
          <w:sz w:val="28"/>
          <w:szCs w:val="28"/>
          <w:shd w:val="clear" w:color="auto" w:fill="FFFFFF"/>
        </w:rPr>
        <w:t>свою курацию Всемирная организация здравоохранения.</w:t>
      </w:r>
    </w:p>
    <w:p w:rsidR="000C7580" w:rsidRPr="00783F07" w:rsidRDefault="000C7580" w:rsidP="007630DD">
      <w:pPr>
        <w:ind w:right="-1" w:firstLine="567"/>
        <w:jc w:val="both"/>
        <w:rPr>
          <w:sz w:val="28"/>
          <w:szCs w:val="28"/>
          <w:shd w:val="clear" w:color="auto" w:fill="FFFFFF"/>
        </w:rPr>
      </w:pPr>
      <w:r w:rsidRPr="00783F07">
        <w:rPr>
          <w:bCs/>
          <w:sz w:val="28"/>
          <w:szCs w:val="28"/>
          <w:shd w:val="clear" w:color="auto" w:fill="FFFFFF"/>
        </w:rPr>
        <w:t xml:space="preserve">Таким образом, </w:t>
      </w:r>
      <w:r w:rsidRPr="00783F07">
        <w:rPr>
          <w:sz w:val="28"/>
          <w:szCs w:val="28"/>
        </w:rPr>
        <w:t>вопросы з</w:t>
      </w:r>
      <w:r w:rsidRPr="00783F07">
        <w:rPr>
          <w:sz w:val="28"/>
          <w:szCs w:val="28"/>
          <w:shd w:val="clear" w:color="auto" w:fill="FFFFFF"/>
        </w:rPr>
        <w:t>доровья населения и создания благоприятной окружающей среды заняли центральное</w:t>
      </w:r>
      <w:r w:rsidR="007630DD" w:rsidRPr="00783F07">
        <w:rPr>
          <w:sz w:val="28"/>
          <w:szCs w:val="28"/>
          <w:shd w:val="clear" w:color="auto" w:fill="FFFFFF"/>
        </w:rPr>
        <w:t xml:space="preserve"> место в достижении </w:t>
      </w:r>
      <w:r w:rsidRPr="00783F07">
        <w:rPr>
          <w:sz w:val="28"/>
          <w:szCs w:val="28"/>
          <w:shd w:val="clear" w:color="auto" w:fill="FFFFFF"/>
        </w:rPr>
        <w:t>показателей Целей устойчивого развития.</w:t>
      </w:r>
    </w:p>
    <w:p w:rsidR="000C7580" w:rsidRPr="00783F07" w:rsidRDefault="000C7580" w:rsidP="007630DD">
      <w:pPr>
        <w:ind w:right="-1" w:firstLine="567"/>
        <w:jc w:val="both"/>
        <w:rPr>
          <w:sz w:val="28"/>
          <w:szCs w:val="28"/>
        </w:rPr>
      </w:pPr>
      <w:r w:rsidRPr="00783F07">
        <w:rPr>
          <w:sz w:val="28"/>
          <w:szCs w:val="28"/>
          <w:shd w:val="clear" w:color="auto" w:fill="FFFFFF"/>
        </w:rPr>
        <w:t xml:space="preserve">В этой связи </w:t>
      </w:r>
      <w:r w:rsidRPr="00783F07">
        <w:rPr>
          <w:bCs/>
          <w:sz w:val="28"/>
          <w:szCs w:val="28"/>
          <w:shd w:val="clear" w:color="auto" w:fill="FFFFFF"/>
        </w:rPr>
        <w:t>р</w:t>
      </w:r>
      <w:r w:rsidRPr="00783F07">
        <w:rPr>
          <w:sz w:val="28"/>
          <w:szCs w:val="28"/>
        </w:rPr>
        <w:t xml:space="preserve">азработка и реализация стратегий здоровья с участием всех общественных секторов является важным условием устойчивости социально-экономического развития страны. </w:t>
      </w:r>
    </w:p>
    <w:p w:rsidR="000C7580" w:rsidRPr="00783F07" w:rsidRDefault="000C7580" w:rsidP="007630DD">
      <w:pPr>
        <w:ind w:right="-1" w:firstLine="567"/>
        <w:jc w:val="both"/>
        <w:rPr>
          <w:sz w:val="28"/>
          <w:szCs w:val="28"/>
        </w:rPr>
      </w:pPr>
      <w:r w:rsidRPr="00783F07">
        <w:rPr>
          <w:sz w:val="28"/>
          <w:szCs w:val="28"/>
        </w:rPr>
        <w:t>И эта задача касается не только здравоохранения, но и образования, социального обеспечения, промышленности, планирования территорий и строительства, транспорта‚ эне</w:t>
      </w:r>
      <w:r w:rsidR="007630DD" w:rsidRPr="00783F07">
        <w:rPr>
          <w:sz w:val="28"/>
          <w:szCs w:val="28"/>
        </w:rPr>
        <w:t xml:space="preserve">ргетики, жилищно-коммунального </w:t>
      </w:r>
      <w:r w:rsidRPr="00783F07">
        <w:rPr>
          <w:sz w:val="28"/>
          <w:szCs w:val="28"/>
        </w:rPr>
        <w:t xml:space="preserve">хозяйства и др. </w:t>
      </w:r>
    </w:p>
    <w:p w:rsidR="000C7580" w:rsidRPr="00783F07" w:rsidRDefault="000C7580" w:rsidP="007630DD">
      <w:pPr>
        <w:ind w:right="1" w:firstLine="567"/>
        <w:jc w:val="both"/>
        <w:rPr>
          <w:rFonts w:eastAsia="Times New Roman CYR"/>
          <w:sz w:val="28"/>
          <w:szCs w:val="28"/>
        </w:rPr>
      </w:pPr>
      <w:r w:rsidRPr="00783F07">
        <w:rPr>
          <w:sz w:val="28"/>
          <w:szCs w:val="28"/>
        </w:rPr>
        <w:t xml:space="preserve">Поэтому реализация потенциала межведомственноговзаимодействия может быть обеспечена путем </w:t>
      </w:r>
      <w:r w:rsidRPr="00783F07">
        <w:rPr>
          <w:rFonts w:eastAsia="Times New Roman CYR"/>
          <w:sz w:val="28"/>
          <w:szCs w:val="28"/>
        </w:rPr>
        <w:t>усиления роли административного ресурса в части планирования здоровьесберегающих мероприятий, их финансового и правового обеспечения.</w:t>
      </w:r>
    </w:p>
    <w:p w:rsidR="000C7580" w:rsidRPr="00783F07" w:rsidRDefault="000C7580" w:rsidP="007630DD">
      <w:pPr>
        <w:ind w:firstLine="567"/>
        <w:jc w:val="both"/>
        <w:rPr>
          <w:sz w:val="28"/>
          <w:szCs w:val="28"/>
        </w:rPr>
      </w:pPr>
      <w:r w:rsidRPr="00783F07">
        <w:rPr>
          <w:rFonts w:eastAsia="Times New Roman CYR"/>
          <w:sz w:val="28"/>
          <w:szCs w:val="28"/>
        </w:rPr>
        <w:t>Это позволит по</w:t>
      </w:r>
      <w:r w:rsidR="007630DD" w:rsidRPr="00783F07">
        <w:rPr>
          <w:rFonts w:eastAsia="Times New Roman CYR"/>
          <w:sz w:val="28"/>
          <w:szCs w:val="28"/>
        </w:rPr>
        <w:t>высить эффективность выполнения</w:t>
      </w:r>
      <w:r w:rsidRPr="00783F07">
        <w:rPr>
          <w:rFonts w:eastAsia="Times New Roman CYR"/>
          <w:sz w:val="28"/>
          <w:szCs w:val="28"/>
        </w:rPr>
        <w:t xml:space="preserve"> комплекса мер по предупрежден</w:t>
      </w:r>
      <w:r w:rsidR="007630DD" w:rsidRPr="00783F07">
        <w:rPr>
          <w:rFonts w:eastAsia="Times New Roman CYR"/>
          <w:sz w:val="28"/>
          <w:szCs w:val="28"/>
        </w:rPr>
        <w:t xml:space="preserve">ию распространения </w:t>
      </w:r>
      <w:r w:rsidRPr="00783F07">
        <w:rPr>
          <w:rFonts w:eastAsia="Times New Roman CYR"/>
          <w:sz w:val="28"/>
          <w:szCs w:val="28"/>
        </w:rPr>
        <w:t xml:space="preserve">болезней, </w:t>
      </w:r>
      <w:r w:rsidRPr="00783F07">
        <w:rPr>
          <w:sz w:val="28"/>
          <w:szCs w:val="28"/>
        </w:rPr>
        <w:t>включающих мощные социальные механизмы для проведения мероприятий по профилактике болезней и мотивации насе</w:t>
      </w:r>
      <w:r w:rsidR="007630DD" w:rsidRPr="00783F07">
        <w:rPr>
          <w:sz w:val="28"/>
          <w:szCs w:val="28"/>
        </w:rPr>
        <w:t>ления к здоровому образу жизни,</w:t>
      </w:r>
      <w:r w:rsidRPr="00783F07">
        <w:rPr>
          <w:sz w:val="28"/>
          <w:szCs w:val="28"/>
        </w:rPr>
        <w:t xml:space="preserve"> что и будет способствовать повышению устойчивости развития.</w:t>
      </w:r>
    </w:p>
    <w:p w:rsidR="000C7580" w:rsidRPr="00783F07" w:rsidRDefault="000C7580" w:rsidP="007630DD">
      <w:pPr>
        <w:tabs>
          <w:tab w:val="left" w:pos="284"/>
          <w:tab w:val="left" w:pos="426"/>
        </w:tabs>
        <w:ind w:firstLine="567"/>
        <w:jc w:val="both"/>
        <w:rPr>
          <w:bCs/>
          <w:iCs/>
          <w:sz w:val="28"/>
          <w:szCs w:val="28"/>
          <w:shd w:val="clear" w:color="auto" w:fill="FFFFFF"/>
        </w:rPr>
      </w:pPr>
      <w:r w:rsidRPr="00783F07">
        <w:rPr>
          <w:bCs/>
          <w:iCs/>
          <w:sz w:val="28"/>
          <w:szCs w:val="28"/>
          <w:shd w:val="clear" w:color="auto" w:fill="FFFFFF"/>
        </w:rPr>
        <w:t>В целом модель устойчивого развития территории в обла</w:t>
      </w:r>
      <w:r w:rsidR="007630DD" w:rsidRPr="00783F07">
        <w:rPr>
          <w:bCs/>
          <w:iCs/>
          <w:sz w:val="28"/>
          <w:szCs w:val="28"/>
          <w:shd w:val="clear" w:color="auto" w:fill="FFFFFF"/>
        </w:rPr>
        <w:t xml:space="preserve">сти здоровья и здравоохранения интегрирует три составляющие: </w:t>
      </w:r>
      <w:r w:rsidRPr="00783F07">
        <w:rPr>
          <w:bCs/>
          <w:iCs/>
          <w:sz w:val="28"/>
          <w:szCs w:val="28"/>
          <w:shd w:val="clear" w:color="auto" w:fill="FFFFFF"/>
        </w:rPr>
        <w:t>первая – это достижение медико-демографи</w:t>
      </w:r>
      <w:r w:rsidR="007630DD" w:rsidRPr="00783F07">
        <w:rPr>
          <w:bCs/>
          <w:iCs/>
          <w:sz w:val="28"/>
          <w:szCs w:val="28"/>
          <w:shd w:val="clear" w:color="auto" w:fill="FFFFFF"/>
        </w:rPr>
        <w:t>ческой устойчивости территории;</w:t>
      </w:r>
      <w:r w:rsidRPr="00783F07">
        <w:rPr>
          <w:bCs/>
          <w:iCs/>
          <w:sz w:val="28"/>
          <w:szCs w:val="28"/>
          <w:shd w:val="clear" w:color="auto" w:fill="FFFFFF"/>
        </w:rPr>
        <w:t xml:space="preserve"> вторая – это реализация на </w:t>
      </w:r>
      <w:r w:rsidRPr="00783F07">
        <w:rPr>
          <w:bCs/>
          <w:iCs/>
          <w:sz w:val="28"/>
          <w:szCs w:val="28"/>
          <w:shd w:val="clear" w:color="auto" w:fill="FFFFFF"/>
        </w:rPr>
        <w:lastRenderedPageBreak/>
        <w:t>территории государственной политики по оздоровлению среды обитания, профилактике болезней и формированию у нас</w:t>
      </w:r>
      <w:r w:rsidR="007630DD" w:rsidRPr="00783F07">
        <w:rPr>
          <w:bCs/>
          <w:iCs/>
          <w:sz w:val="28"/>
          <w:szCs w:val="28"/>
          <w:shd w:val="clear" w:color="auto" w:fill="FFFFFF"/>
        </w:rPr>
        <w:t>еления здорового образа жизни; и, третья, очень важная,</w:t>
      </w:r>
      <w:r w:rsidRPr="00783F07">
        <w:rPr>
          <w:bCs/>
          <w:iCs/>
          <w:sz w:val="28"/>
          <w:szCs w:val="28"/>
          <w:shd w:val="clear" w:color="auto" w:fill="FFFFFF"/>
        </w:rPr>
        <w:t xml:space="preserve"> – это обеспечение устойчивости функционирования самого сектора здравоохранения.</w:t>
      </w:r>
    </w:p>
    <w:p w:rsidR="000C7580" w:rsidRPr="00783F07" w:rsidRDefault="000C7580" w:rsidP="007630DD">
      <w:pPr>
        <w:tabs>
          <w:tab w:val="left" w:pos="284"/>
          <w:tab w:val="left" w:pos="426"/>
        </w:tabs>
        <w:ind w:firstLine="567"/>
        <w:jc w:val="both"/>
        <w:rPr>
          <w:bCs/>
          <w:iCs/>
          <w:sz w:val="28"/>
          <w:szCs w:val="28"/>
          <w:shd w:val="clear" w:color="auto" w:fill="FFFFFF"/>
        </w:rPr>
      </w:pPr>
      <w:r w:rsidRPr="00783F07">
        <w:rPr>
          <w:bCs/>
          <w:iCs/>
          <w:sz w:val="28"/>
          <w:szCs w:val="28"/>
          <w:shd w:val="clear" w:color="auto" w:fill="FFFFFF"/>
        </w:rPr>
        <w:t xml:space="preserve">Для реализации данной модели инвестиции в здравоохранение, в медицинскую профилактику и в снижение поведенческих рисков среди проживающего населения должны стать важной частью эффективной социальной политики государства на </w:t>
      </w:r>
      <w:r w:rsidRPr="00783F07">
        <w:rPr>
          <w:bCs/>
          <w:iCs/>
          <w:sz w:val="28"/>
          <w:szCs w:val="28"/>
        </w:rPr>
        <w:t>основе скоординированных действий всех национальных партнеров в экономической, социальной и природоохранной сферах.</w:t>
      </w:r>
    </w:p>
    <w:p w:rsidR="000C7580" w:rsidRPr="00783F07" w:rsidRDefault="007630DD" w:rsidP="007630DD">
      <w:pPr>
        <w:tabs>
          <w:tab w:val="left" w:pos="284"/>
          <w:tab w:val="left" w:pos="426"/>
        </w:tabs>
        <w:ind w:firstLine="567"/>
        <w:jc w:val="both"/>
        <w:rPr>
          <w:sz w:val="28"/>
          <w:szCs w:val="28"/>
        </w:rPr>
      </w:pPr>
      <w:r w:rsidRPr="00783F07">
        <w:rPr>
          <w:sz w:val="28"/>
          <w:szCs w:val="28"/>
        </w:rPr>
        <w:t xml:space="preserve">На Национальном </w:t>
      </w:r>
      <w:r w:rsidR="000C7580" w:rsidRPr="00783F07">
        <w:rPr>
          <w:sz w:val="28"/>
          <w:szCs w:val="28"/>
        </w:rPr>
        <w:t>форуме по устойчивому развитию под девизом «</w:t>
      </w:r>
      <w:r w:rsidR="00B375DD" w:rsidRPr="00783F07">
        <w:rPr>
          <w:sz w:val="28"/>
          <w:szCs w:val="28"/>
        </w:rPr>
        <w:t>В устойчивое будущее – вместе!»</w:t>
      </w:r>
      <w:r w:rsidR="000C7580" w:rsidRPr="00783F07">
        <w:rPr>
          <w:sz w:val="28"/>
          <w:szCs w:val="28"/>
        </w:rPr>
        <w:t xml:space="preserve"> сделан вывод о том,что устойчивое развитие страны возможно только при развитии всех ее территориальных единиц.</w:t>
      </w:r>
    </w:p>
    <w:p w:rsidR="000C7580" w:rsidRPr="00783F07" w:rsidRDefault="007630DD" w:rsidP="007630DD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783F07">
        <w:rPr>
          <w:sz w:val="28"/>
          <w:szCs w:val="28"/>
        </w:rPr>
        <w:t>В «Дорожной карте</w:t>
      </w:r>
      <w:r w:rsidR="000C7580" w:rsidRPr="00783F07">
        <w:rPr>
          <w:sz w:val="28"/>
          <w:szCs w:val="28"/>
        </w:rPr>
        <w:t xml:space="preserve"> реализации ЦУР в Республике Беларусь», подготовленной ПРООН в сотрудничестве с Правительством Республики </w:t>
      </w:r>
      <w:r w:rsidRPr="00783F07">
        <w:rPr>
          <w:sz w:val="28"/>
          <w:szCs w:val="28"/>
        </w:rPr>
        <w:t>Беларусь в 2017 году</w:t>
      </w:r>
      <w:r w:rsidR="000C7580" w:rsidRPr="00783F07">
        <w:rPr>
          <w:sz w:val="28"/>
          <w:szCs w:val="28"/>
        </w:rPr>
        <w:t xml:space="preserve"> по результатам миссии </w:t>
      </w:r>
      <w:r w:rsidR="000C7580" w:rsidRPr="00783F07">
        <w:rPr>
          <w:sz w:val="28"/>
          <w:szCs w:val="28"/>
          <w:lang w:val="en-US"/>
        </w:rPr>
        <w:t>MAPS</w:t>
      </w:r>
      <w:r w:rsidR="000C7580" w:rsidRPr="00783F07">
        <w:rPr>
          <w:sz w:val="28"/>
          <w:szCs w:val="28"/>
        </w:rPr>
        <w:t xml:space="preserve">, определяется, что именно «…местные сообщества… лучше знают индивидуальные и коллективные потребности, и поэтому, представляют собой важных партнеров в </w:t>
      </w:r>
      <w:r w:rsidRPr="00783F07">
        <w:rPr>
          <w:sz w:val="28"/>
          <w:szCs w:val="28"/>
        </w:rPr>
        <w:t xml:space="preserve">реализации и внедрении Повестки – </w:t>
      </w:r>
      <w:r w:rsidR="000C7580" w:rsidRPr="00783F07">
        <w:rPr>
          <w:sz w:val="28"/>
          <w:szCs w:val="28"/>
        </w:rPr>
        <w:t>2030…».</w:t>
      </w:r>
    </w:p>
    <w:p w:rsidR="005268D0" w:rsidRDefault="000C7580" w:rsidP="009D5BC5">
      <w:pPr>
        <w:ind w:firstLine="709"/>
        <w:jc w:val="both"/>
        <w:rPr>
          <w:b/>
          <w:sz w:val="28"/>
          <w:szCs w:val="28"/>
        </w:rPr>
      </w:pPr>
      <w:r w:rsidRPr="00783F07">
        <w:rPr>
          <w:sz w:val="28"/>
          <w:szCs w:val="28"/>
        </w:rPr>
        <w:t>Поэтому сейчас серьезное внимание в рамках данной деятельности   будет уделяться устойчивому развитию регионов.</w:t>
      </w:r>
      <w:r w:rsidR="009D5BC5">
        <w:rPr>
          <w:b/>
          <w:sz w:val="28"/>
          <w:szCs w:val="28"/>
        </w:rPr>
        <w:t xml:space="preserve"> </w:t>
      </w:r>
    </w:p>
    <w:p w:rsidR="005268D0" w:rsidRDefault="005268D0" w:rsidP="00522F6D">
      <w:pPr>
        <w:jc w:val="center"/>
        <w:rPr>
          <w:b/>
          <w:sz w:val="28"/>
          <w:szCs w:val="28"/>
        </w:rPr>
      </w:pPr>
    </w:p>
    <w:p w:rsidR="001A79A9" w:rsidRPr="00442078" w:rsidRDefault="001A79A9" w:rsidP="00522F6D">
      <w:pPr>
        <w:jc w:val="center"/>
        <w:rPr>
          <w:b/>
          <w:sz w:val="28"/>
          <w:szCs w:val="28"/>
        </w:rPr>
      </w:pPr>
      <w:r w:rsidRPr="00442078">
        <w:rPr>
          <w:b/>
          <w:sz w:val="28"/>
          <w:szCs w:val="28"/>
        </w:rPr>
        <w:t xml:space="preserve">6.3. Основные приоритетные направления деятельности </w:t>
      </w:r>
    </w:p>
    <w:p w:rsidR="008A4B5E" w:rsidRDefault="001A79A9" w:rsidP="00412BB2">
      <w:pPr>
        <w:jc w:val="center"/>
        <w:rPr>
          <w:b/>
          <w:sz w:val="28"/>
          <w:szCs w:val="28"/>
        </w:rPr>
      </w:pPr>
      <w:r w:rsidRPr="00442078">
        <w:rPr>
          <w:b/>
          <w:sz w:val="28"/>
          <w:szCs w:val="28"/>
        </w:rPr>
        <w:t>на 2019-2020 годы по улучшению популяционного здоровья и среды обитания населения  для достижения показателей Целей устойчивого развития</w:t>
      </w:r>
    </w:p>
    <w:p w:rsidR="00412BB2" w:rsidRPr="00412BB2" w:rsidRDefault="00412BB2" w:rsidP="00412BB2">
      <w:pPr>
        <w:jc w:val="center"/>
        <w:rPr>
          <w:b/>
          <w:sz w:val="28"/>
          <w:szCs w:val="28"/>
        </w:rPr>
      </w:pPr>
    </w:p>
    <w:p w:rsidR="001A79A9" w:rsidRPr="00442078" w:rsidRDefault="00F872D8" w:rsidP="00D87B5A">
      <w:pPr>
        <w:pStyle w:val="31"/>
        <w:ind w:firstLine="567"/>
        <w:rPr>
          <w:bCs/>
          <w:szCs w:val="28"/>
        </w:rPr>
      </w:pPr>
      <w:r w:rsidRPr="00442078">
        <w:rPr>
          <w:bCs/>
          <w:szCs w:val="28"/>
        </w:rPr>
        <w:t>Д</w:t>
      </w:r>
      <w:r w:rsidR="001A79A9" w:rsidRPr="00442078">
        <w:rPr>
          <w:bCs/>
          <w:szCs w:val="28"/>
        </w:rPr>
        <w:t>ля дальнейшего движения к медико-демогр</w:t>
      </w:r>
      <w:r w:rsidR="00442078" w:rsidRPr="00442078">
        <w:rPr>
          <w:bCs/>
          <w:szCs w:val="28"/>
        </w:rPr>
        <w:t>афической устойчивости Дубровенского</w:t>
      </w:r>
      <w:r w:rsidR="001A79A9" w:rsidRPr="00442078">
        <w:rPr>
          <w:bCs/>
          <w:szCs w:val="28"/>
        </w:rPr>
        <w:t xml:space="preserve"> района приоритетными на 2019-2020 годы определяются следующие направления деятельности и целевые показатели:</w:t>
      </w:r>
    </w:p>
    <w:p w:rsidR="001A79A9" w:rsidRPr="00442078" w:rsidRDefault="001A79A9" w:rsidP="00F872D8">
      <w:pPr>
        <w:ind w:firstLine="567"/>
        <w:jc w:val="both"/>
        <w:rPr>
          <w:sz w:val="28"/>
          <w:szCs w:val="28"/>
        </w:rPr>
      </w:pPr>
      <w:r w:rsidRPr="00442078">
        <w:rPr>
          <w:sz w:val="28"/>
          <w:szCs w:val="28"/>
        </w:rPr>
        <w:t>охват медосмотрами  работающих в соответствии с Постановлением МЗ РБ №47 не ниже 99% от подлежащего контингента;</w:t>
      </w:r>
    </w:p>
    <w:p w:rsidR="001A79A9" w:rsidRPr="00442078" w:rsidRDefault="001A79A9" w:rsidP="00F872D8">
      <w:pPr>
        <w:ind w:firstLine="567"/>
        <w:jc w:val="both"/>
        <w:rPr>
          <w:sz w:val="28"/>
          <w:szCs w:val="28"/>
        </w:rPr>
      </w:pPr>
      <w:r w:rsidRPr="00442078">
        <w:rPr>
          <w:sz w:val="28"/>
          <w:szCs w:val="28"/>
        </w:rPr>
        <w:t>обследование население на ВИЧ-инфекцию не ниже 100% от подлежащего контингента.</w:t>
      </w:r>
    </w:p>
    <w:p w:rsidR="001A79A9" w:rsidRPr="00442078" w:rsidRDefault="001A79A9" w:rsidP="00F872D8">
      <w:pPr>
        <w:pStyle w:val="ad"/>
        <w:ind w:firstLine="567"/>
        <w:jc w:val="both"/>
        <w:rPr>
          <w:sz w:val="28"/>
          <w:szCs w:val="28"/>
        </w:rPr>
      </w:pPr>
      <w:r w:rsidRPr="00442078">
        <w:rPr>
          <w:sz w:val="28"/>
          <w:szCs w:val="28"/>
        </w:rPr>
        <w:t>снижение удельного веса курящи</w:t>
      </w:r>
      <w:r w:rsidR="00442078">
        <w:rPr>
          <w:sz w:val="28"/>
          <w:szCs w:val="28"/>
        </w:rPr>
        <w:t>х среди женского населения до 10</w:t>
      </w:r>
      <w:r w:rsidRPr="00442078">
        <w:rPr>
          <w:sz w:val="28"/>
          <w:szCs w:val="28"/>
        </w:rPr>
        <w:t>%.</w:t>
      </w:r>
    </w:p>
    <w:p w:rsidR="001A79A9" w:rsidRPr="00442078" w:rsidRDefault="001A79A9" w:rsidP="00F872D8">
      <w:pPr>
        <w:pStyle w:val="31"/>
        <w:ind w:firstLine="567"/>
        <w:rPr>
          <w:bCs/>
          <w:szCs w:val="28"/>
        </w:rPr>
      </w:pPr>
      <w:r w:rsidRPr="00442078">
        <w:rPr>
          <w:bCs/>
          <w:szCs w:val="28"/>
        </w:rPr>
        <w:t>Для д</w:t>
      </w:r>
      <w:r w:rsidR="00442078" w:rsidRPr="00442078">
        <w:rPr>
          <w:bCs/>
          <w:szCs w:val="28"/>
        </w:rPr>
        <w:t>альнейшего продвижения Дубровенского</w:t>
      </w:r>
      <w:r w:rsidRPr="00442078">
        <w:rPr>
          <w:bCs/>
          <w:szCs w:val="28"/>
        </w:rPr>
        <w:t xml:space="preserve"> района к устойчивому санитарно-эпидемиологическому обеспечению территории приоритетными определяются следующие направлениями и целевые показатели: </w:t>
      </w:r>
    </w:p>
    <w:p w:rsidR="001A79A9" w:rsidRPr="00442078" w:rsidRDefault="001A79A9" w:rsidP="00F872D8">
      <w:pPr>
        <w:ind w:firstLine="567"/>
        <w:jc w:val="both"/>
        <w:rPr>
          <w:sz w:val="28"/>
          <w:szCs w:val="28"/>
        </w:rPr>
      </w:pPr>
      <w:r w:rsidRPr="00442078">
        <w:rPr>
          <w:sz w:val="28"/>
          <w:szCs w:val="28"/>
        </w:rPr>
        <w:t>своевремен</w:t>
      </w:r>
      <w:r w:rsidR="007630DD" w:rsidRPr="00442078">
        <w:rPr>
          <w:sz w:val="28"/>
          <w:szCs w:val="28"/>
        </w:rPr>
        <w:t xml:space="preserve">ная замена на пищеблоках ДДУ и </w:t>
      </w:r>
      <w:r w:rsidRPr="00442078">
        <w:rPr>
          <w:sz w:val="28"/>
          <w:szCs w:val="28"/>
        </w:rPr>
        <w:t>школ</w:t>
      </w:r>
      <w:r w:rsidR="00337414" w:rsidRPr="00442078">
        <w:rPr>
          <w:sz w:val="28"/>
          <w:szCs w:val="28"/>
        </w:rPr>
        <w:t xml:space="preserve"> технологического оборудования;</w:t>
      </w:r>
    </w:p>
    <w:p w:rsidR="001A79A9" w:rsidRPr="00442078" w:rsidRDefault="001A79A9" w:rsidP="00F872D8">
      <w:pPr>
        <w:ind w:firstLine="567"/>
        <w:jc w:val="both"/>
        <w:rPr>
          <w:sz w:val="28"/>
          <w:szCs w:val="28"/>
        </w:rPr>
      </w:pPr>
      <w:r w:rsidRPr="00442078">
        <w:rPr>
          <w:sz w:val="28"/>
          <w:szCs w:val="28"/>
        </w:rPr>
        <w:lastRenderedPageBreak/>
        <w:t>обеспечение соответствие денежных норм, выделяемых на питание в ДУ, ГПД школ, со стоимостью продуктов питания (не ниже 90%);</w:t>
      </w:r>
    </w:p>
    <w:p w:rsidR="004D4E77" w:rsidRPr="00442078" w:rsidRDefault="004D4E77" w:rsidP="00F872D8">
      <w:pPr>
        <w:ind w:firstLine="567"/>
        <w:jc w:val="both"/>
        <w:rPr>
          <w:sz w:val="28"/>
          <w:szCs w:val="28"/>
        </w:rPr>
      </w:pPr>
      <w:r w:rsidRPr="00442078">
        <w:rPr>
          <w:sz w:val="28"/>
          <w:szCs w:val="28"/>
        </w:rPr>
        <w:t>обеспечение компьютерных классов учреждений образования компьютерной мебелью;</w:t>
      </w:r>
    </w:p>
    <w:p w:rsidR="008F70DB" w:rsidRPr="00442078" w:rsidRDefault="001A79A9" w:rsidP="00F872D8">
      <w:pPr>
        <w:ind w:firstLine="567"/>
        <w:jc w:val="both"/>
        <w:rPr>
          <w:sz w:val="28"/>
          <w:szCs w:val="28"/>
        </w:rPr>
      </w:pPr>
      <w:r w:rsidRPr="00442078">
        <w:rPr>
          <w:sz w:val="28"/>
          <w:szCs w:val="28"/>
        </w:rPr>
        <w:t xml:space="preserve">обеспечение 1-4 классов </w:t>
      </w:r>
      <w:r w:rsidR="008F70DB" w:rsidRPr="00442078">
        <w:rPr>
          <w:sz w:val="28"/>
          <w:szCs w:val="28"/>
        </w:rPr>
        <w:t xml:space="preserve"> учреждени</w:t>
      </w:r>
      <w:r w:rsidR="007C60C9" w:rsidRPr="00442078">
        <w:rPr>
          <w:sz w:val="28"/>
          <w:szCs w:val="28"/>
        </w:rPr>
        <w:t>й</w:t>
      </w:r>
      <w:r w:rsidR="008F70DB" w:rsidRPr="00442078">
        <w:rPr>
          <w:sz w:val="28"/>
          <w:szCs w:val="28"/>
        </w:rPr>
        <w:t xml:space="preserve"> образовани</w:t>
      </w:r>
      <w:r w:rsidR="007C60C9" w:rsidRPr="00442078">
        <w:rPr>
          <w:sz w:val="28"/>
          <w:szCs w:val="28"/>
        </w:rPr>
        <w:t>я</w:t>
      </w:r>
      <w:r w:rsidR="00F30451" w:rsidRPr="00442078">
        <w:rPr>
          <w:sz w:val="28"/>
          <w:szCs w:val="28"/>
        </w:rPr>
        <w:t>конторками</w:t>
      </w:r>
      <w:r w:rsidR="008F70DB" w:rsidRPr="00442078">
        <w:rPr>
          <w:sz w:val="28"/>
          <w:szCs w:val="28"/>
        </w:rPr>
        <w:t>.</w:t>
      </w:r>
    </w:p>
    <w:p w:rsidR="001A79A9" w:rsidRPr="00442078" w:rsidRDefault="001A79A9" w:rsidP="00F872D8">
      <w:pPr>
        <w:ind w:firstLine="567"/>
        <w:jc w:val="both"/>
        <w:rPr>
          <w:sz w:val="28"/>
          <w:szCs w:val="28"/>
        </w:rPr>
      </w:pPr>
      <w:r w:rsidRPr="00442078">
        <w:rPr>
          <w:sz w:val="28"/>
          <w:szCs w:val="28"/>
        </w:rPr>
        <w:t>создание здоровых и безопасных условий труда на промпредприятиях и на сельскохозяйственных объектах с целью даль</w:t>
      </w:r>
      <w:r w:rsidR="007630DD" w:rsidRPr="00442078">
        <w:rPr>
          <w:sz w:val="28"/>
          <w:szCs w:val="28"/>
        </w:rPr>
        <w:t>нейшего снижения воздействия на</w:t>
      </w:r>
      <w:r w:rsidRPr="00442078">
        <w:rPr>
          <w:sz w:val="28"/>
          <w:szCs w:val="28"/>
        </w:rPr>
        <w:t xml:space="preserve"> работающих вредных факторов производственной среды (недопущение случаев превышения допустимых норма по шуму и микроклимату);</w:t>
      </w:r>
    </w:p>
    <w:p w:rsidR="00F872D8" w:rsidRPr="00442078" w:rsidRDefault="001A79A9" w:rsidP="00F872D8">
      <w:pPr>
        <w:ind w:firstLine="567"/>
        <w:jc w:val="both"/>
        <w:rPr>
          <w:sz w:val="28"/>
          <w:szCs w:val="28"/>
        </w:rPr>
      </w:pPr>
      <w:r w:rsidRPr="00442078">
        <w:rPr>
          <w:sz w:val="28"/>
          <w:szCs w:val="28"/>
        </w:rPr>
        <w:t>организация производственного лабораторного контроля на объектах надзора (100%);</w:t>
      </w:r>
    </w:p>
    <w:p w:rsidR="00F872D8" w:rsidRPr="00442078" w:rsidRDefault="001A79A9" w:rsidP="00F872D8">
      <w:pPr>
        <w:ind w:firstLine="567"/>
        <w:jc w:val="both"/>
        <w:rPr>
          <w:sz w:val="28"/>
          <w:szCs w:val="28"/>
        </w:rPr>
      </w:pPr>
      <w:r w:rsidRPr="00442078">
        <w:rPr>
          <w:sz w:val="28"/>
          <w:szCs w:val="28"/>
        </w:rPr>
        <w:t>контроль заподдержанием в удовлетворительном санитарно-техническом состоянии водопроводов, обеспечением субъектами хозяйствования необходимой кратности производственного лабораторного контроля качества воды, подаваемой населению коммунальными и ведомственными водопроводами населению;</w:t>
      </w:r>
    </w:p>
    <w:p w:rsidR="00F872D8" w:rsidRPr="00442078" w:rsidRDefault="001A79A9" w:rsidP="00F872D8">
      <w:pPr>
        <w:ind w:firstLine="567"/>
        <w:jc w:val="both"/>
        <w:rPr>
          <w:sz w:val="28"/>
          <w:szCs w:val="28"/>
        </w:rPr>
      </w:pPr>
      <w:r w:rsidRPr="0096221E">
        <w:rPr>
          <w:color w:val="000000" w:themeColor="text1"/>
          <w:sz w:val="28"/>
          <w:szCs w:val="28"/>
        </w:rPr>
        <w:t>поддержание в должном санитарно-техническом состоян</w:t>
      </w:r>
      <w:r w:rsidR="0096221E" w:rsidRPr="0096221E">
        <w:rPr>
          <w:color w:val="000000" w:themeColor="text1"/>
          <w:sz w:val="28"/>
          <w:szCs w:val="28"/>
        </w:rPr>
        <w:t>ии городского полигона ТКО в г. Дубровно, рекультивация 2</w:t>
      </w:r>
      <w:r w:rsidRPr="0096221E">
        <w:rPr>
          <w:color w:val="000000" w:themeColor="text1"/>
          <w:sz w:val="28"/>
          <w:szCs w:val="28"/>
        </w:rPr>
        <w:t xml:space="preserve"> мини-полигонов на территории </w:t>
      </w:r>
      <w:r w:rsidR="00442078" w:rsidRPr="0096221E">
        <w:rPr>
          <w:color w:val="000000" w:themeColor="text1"/>
          <w:sz w:val="28"/>
          <w:szCs w:val="28"/>
        </w:rPr>
        <w:t>Дубровенского</w:t>
      </w:r>
      <w:r w:rsidRPr="0096221E">
        <w:rPr>
          <w:color w:val="000000" w:themeColor="text1"/>
          <w:sz w:val="28"/>
          <w:szCs w:val="28"/>
        </w:rPr>
        <w:t xml:space="preserve">района, </w:t>
      </w:r>
      <w:r w:rsidRPr="00442078">
        <w:rPr>
          <w:sz w:val="28"/>
          <w:szCs w:val="28"/>
        </w:rPr>
        <w:t>проведениеразъяснительной работы с населением по увеличению на 10 % договоров на вывоз ТКО из частного сектора;</w:t>
      </w:r>
    </w:p>
    <w:p w:rsidR="00F872D8" w:rsidRPr="00442078" w:rsidRDefault="001A79A9" w:rsidP="00F872D8">
      <w:pPr>
        <w:ind w:firstLine="567"/>
        <w:jc w:val="both"/>
        <w:rPr>
          <w:sz w:val="28"/>
          <w:szCs w:val="28"/>
        </w:rPr>
      </w:pPr>
      <w:r w:rsidRPr="00442078">
        <w:rPr>
          <w:sz w:val="28"/>
          <w:szCs w:val="28"/>
        </w:rPr>
        <w:t>обеспечение в соответствии с нормативами функционирования канализационных сооружений в сельских населенных пунктах;</w:t>
      </w:r>
    </w:p>
    <w:p w:rsidR="001A79A9" w:rsidRDefault="001A79A9" w:rsidP="00B1671E">
      <w:pPr>
        <w:pStyle w:val="31"/>
        <w:ind w:firstLine="567"/>
        <w:rPr>
          <w:color w:val="000000" w:themeColor="text1"/>
          <w:szCs w:val="28"/>
        </w:rPr>
      </w:pPr>
      <w:r w:rsidRPr="00B1671E">
        <w:rPr>
          <w:color w:val="000000" w:themeColor="text1"/>
          <w:szCs w:val="28"/>
        </w:rPr>
        <w:t>На основании анализа рисков популяционному здоровью</w:t>
      </w:r>
      <w:r w:rsidR="00E71829" w:rsidRPr="00B1671E">
        <w:rPr>
          <w:color w:val="000000" w:themeColor="text1"/>
          <w:szCs w:val="28"/>
        </w:rPr>
        <w:t xml:space="preserve"> определяется целесообразность </w:t>
      </w:r>
      <w:r w:rsidRPr="00B1671E">
        <w:rPr>
          <w:color w:val="000000" w:themeColor="text1"/>
          <w:szCs w:val="28"/>
        </w:rPr>
        <w:t xml:space="preserve">проведения в 2019 году </w:t>
      </w:r>
      <w:r w:rsidRPr="00783F07">
        <w:rPr>
          <w:color w:val="000000" w:themeColor="text1"/>
          <w:szCs w:val="28"/>
        </w:rPr>
        <w:t>санитарно-эпидемиологического аудита</w:t>
      </w:r>
      <w:r w:rsidRPr="00B1671E">
        <w:rPr>
          <w:color w:val="000000" w:themeColor="text1"/>
          <w:szCs w:val="28"/>
        </w:rPr>
        <w:t>для следующих субъектов социально-экономической деятельности</w:t>
      </w:r>
      <w:r w:rsidR="00B1671E" w:rsidRPr="00B1671E">
        <w:rPr>
          <w:color w:val="000000" w:themeColor="text1"/>
          <w:szCs w:val="28"/>
        </w:rPr>
        <w:t>Дубровенского</w:t>
      </w:r>
      <w:r w:rsidRPr="00B1671E">
        <w:rPr>
          <w:color w:val="000000" w:themeColor="text1"/>
          <w:szCs w:val="28"/>
        </w:rPr>
        <w:t xml:space="preserve"> района:</w:t>
      </w:r>
      <w:r w:rsidR="00B1671E" w:rsidRPr="00B1671E">
        <w:rPr>
          <w:color w:val="000000" w:themeColor="text1"/>
          <w:szCs w:val="28"/>
        </w:rPr>
        <w:t>УЗ «Дубровенская</w:t>
      </w:r>
      <w:r w:rsidRPr="00B1671E">
        <w:rPr>
          <w:color w:val="000000" w:themeColor="text1"/>
          <w:szCs w:val="28"/>
        </w:rPr>
        <w:t xml:space="preserve"> ЦРБ»,</w:t>
      </w:r>
      <w:r w:rsidR="0096221E">
        <w:rPr>
          <w:color w:val="000000" w:themeColor="text1"/>
          <w:szCs w:val="28"/>
        </w:rPr>
        <w:t xml:space="preserve"> ГУО «Оздоровительный лагерь «Луговцы» Дубровенского района», УП ЖКХ «Дубровно-Коммунальник», ОАО «Дубровенский льнозавод», СХФ им. Ю. Смирнова ОАО «Оршанский КХП».</w:t>
      </w:r>
    </w:p>
    <w:p w:rsidR="00F642DF" w:rsidRDefault="00F642DF" w:rsidP="00B1671E">
      <w:pPr>
        <w:pStyle w:val="31"/>
        <w:ind w:firstLine="567"/>
        <w:rPr>
          <w:color w:val="000000" w:themeColor="text1"/>
          <w:szCs w:val="28"/>
        </w:rPr>
      </w:pPr>
    </w:p>
    <w:p w:rsidR="00F642DF" w:rsidRDefault="00F642DF" w:rsidP="00B1671E">
      <w:pPr>
        <w:pStyle w:val="31"/>
        <w:ind w:firstLine="567"/>
        <w:rPr>
          <w:color w:val="000000" w:themeColor="text1"/>
          <w:szCs w:val="28"/>
        </w:rPr>
      </w:pPr>
    </w:p>
    <w:p w:rsidR="00F642DF" w:rsidRDefault="00F642DF" w:rsidP="00B1671E">
      <w:pPr>
        <w:pStyle w:val="31"/>
        <w:ind w:firstLine="567"/>
        <w:rPr>
          <w:color w:val="000000" w:themeColor="text1"/>
          <w:szCs w:val="28"/>
        </w:rPr>
      </w:pPr>
    </w:p>
    <w:p w:rsidR="005B1941" w:rsidRDefault="005B1941" w:rsidP="00B1671E">
      <w:pPr>
        <w:pStyle w:val="31"/>
        <w:ind w:firstLine="567"/>
        <w:rPr>
          <w:color w:val="000000" w:themeColor="text1"/>
          <w:szCs w:val="28"/>
        </w:rPr>
      </w:pPr>
    </w:p>
    <w:p w:rsidR="005B1941" w:rsidRDefault="005B1941" w:rsidP="00B1671E">
      <w:pPr>
        <w:pStyle w:val="31"/>
        <w:ind w:firstLine="567"/>
        <w:rPr>
          <w:color w:val="000000" w:themeColor="text1"/>
          <w:szCs w:val="28"/>
        </w:rPr>
      </w:pPr>
    </w:p>
    <w:p w:rsidR="005B1941" w:rsidRDefault="005B1941" w:rsidP="00B1671E">
      <w:pPr>
        <w:pStyle w:val="31"/>
        <w:ind w:firstLine="567"/>
        <w:rPr>
          <w:color w:val="000000" w:themeColor="text1"/>
          <w:szCs w:val="28"/>
        </w:rPr>
      </w:pPr>
    </w:p>
    <w:p w:rsidR="005B1941" w:rsidRDefault="005B1941" w:rsidP="00B1671E">
      <w:pPr>
        <w:pStyle w:val="31"/>
        <w:ind w:firstLine="567"/>
        <w:rPr>
          <w:color w:val="000000" w:themeColor="text1"/>
          <w:szCs w:val="28"/>
        </w:rPr>
      </w:pPr>
    </w:p>
    <w:p w:rsidR="00F642DF" w:rsidRDefault="00F642DF" w:rsidP="00B1671E">
      <w:pPr>
        <w:pStyle w:val="31"/>
        <w:ind w:firstLine="567"/>
        <w:rPr>
          <w:color w:val="000000" w:themeColor="text1"/>
          <w:szCs w:val="28"/>
        </w:rPr>
      </w:pPr>
    </w:p>
    <w:p w:rsidR="00F642DF" w:rsidRDefault="00F642DF" w:rsidP="009D5BC5">
      <w:pPr>
        <w:pStyle w:val="31"/>
        <w:rPr>
          <w:color w:val="000000" w:themeColor="text1"/>
          <w:szCs w:val="28"/>
        </w:rPr>
      </w:pPr>
    </w:p>
    <w:p w:rsidR="00F642DF" w:rsidRDefault="00B24A9E" w:rsidP="00F642DF">
      <w:pPr>
        <w:jc w:val="right"/>
        <w:rPr>
          <w:i/>
          <w:sz w:val="28"/>
          <w:szCs w:val="28"/>
        </w:rPr>
      </w:pPr>
      <w:r>
        <w:rPr>
          <w:i/>
          <w:sz w:val="28"/>
          <w:szCs w:val="28"/>
        </w:rPr>
        <w:lastRenderedPageBreak/>
        <w:t>Приложение  1</w:t>
      </w:r>
    </w:p>
    <w:p w:rsidR="00F642DF" w:rsidRDefault="00F642DF" w:rsidP="00F642DF">
      <w:pPr>
        <w:jc w:val="both"/>
        <w:rPr>
          <w:sz w:val="28"/>
          <w:szCs w:val="28"/>
        </w:rPr>
      </w:pPr>
    </w:p>
    <w:p w:rsidR="00F642DF" w:rsidRDefault="00F642DF" w:rsidP="00F642D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Дифференциация территории Дубровенского района</w:t>
      </w:r>
    </w:p>
    <w:p w:rsidR="00F642DF" w:rsidRDefault="00F642DF" w:rsidP="00F642D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для обеспечения эпидемиологического анализа неинфекционной заболеваемости</w:t>
      </w:r>
    </w:p>
    <w:p w:rsidR="00F642DF" w:rsidRDefault="00F642DF" w:rsidP="00F642D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при осуществлении социально-гигиенического мониторинга на основе расчета индекса здоровья</w:t>
      </w:r>
    </w:p>
    <w:p w:rsidR="00F642DF" w:rsidRPr="00AD0356" w:rsidRDefault="00F642DF" w:rsidP="00F642DF"/>
    <w:p w:rsidR="00F642DF" w:rsidRPr="00AD0356" w:rsidRDefault="00F642DF" w:rsidP="00F642DF"/>
    <w:p w:rsidR="00F642DF" w:rsidRPr="00AD0356" w:rsidRDefault="00F642DF" w:rsidP="00F642DF">
      <w:pPr>
        <w:tabs>
          <w:tab w:val="left" w:pos="2265"/>
        </w:tabs>
      </w:pPr>
      <w:r>
        <w:tab/>
      </w:r>
    </w:p>
    <w:tbl>
      <w:tblPr>
        <w:tblW w:w="1523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703"/>
        <w:gridCol w:w="964"/>
        <w:gridCol w:w="964"/>
        <w:gridCol w:w="964"/>
        <w:gridCol w:w="964"/>
        <w:gridCol w:w="964"/>
        <w:gridCol w:w="964"/>
        <w:gridCol w:w="964"/>
        <w:gridCol w:w="964"/>
        <w:gridCol w:w="964"/>
        <w:gridCol w:w="964"/>
        <w:gridCol w:w="964"/>
        <w:gridCol w:w="964"/>
        <w:gridCol w:w="964"/>
      </w:tblGrid>
      <w:tr w:rsidR="00F642DF" w:rsidRPr="00AD0356" w:rsidTr="005F49A0">
        <w:trPr>
          <w:trHeight w:val="1092"/>
          <w:jc w:val="center"/>
        </w:trPr>
        <w:tc>
          <w:tcPr>
            <w:tcW w:w="2703" w:type="dxa"/>
            <w:shd w:val="clear" w:color="auto" w:fill="auto"/>
            <w:vAlign w:val="center"/>
            <w:hideMark/>
          </w:tcPr>
          <w:p w:rsidR="00F642DF" w:rsidRPr="00AD0356" w:rsidRDefault="00F642DF" w:rsidP="00F642DF">
            <w:pPr>
              <w:jc w:val="center"/>
              <w:rPr>
                <w:color w:val="000000"/>
              </w:rPr>
            </w:pPr>
          </w:p>
        </w:tc>
        <w:tc>
          <w:tcPr>
            <w:tcW w:w="964" w:type="dxa"/>
            <w:shd w:val="clear" w:color="auto" w:fill="auto"/>
            <w:vAlign w:val="center"/>
          </w:tcPr>
          <w:p w:rsidR="00F642DF" w:rsidRPr="00AD0356" w:rsidRDefault="00F642DF" w:rsidP="00F642DF">
            <w:pPr>
              <w:jc w:val="center"/>
              <w:rPr>
                <w:b/>
                <w:color w:val="000000"/>
              </w:rPr>
            </w:pPr>
            <w:r w:rsidRPr="00AD0356">
              <w:rPr>
                <w:b/>
                <w:color w:val="000000"/>
              </w:rPr>
              <w:t>2007</w:t>
            </w:r>
          </w:p>
        </w:tc>
        <w:tc>
          <w:tcPr>
            <w:tcW w:w="964" w:type="dxa"/>
            <w:shd w:val="clear" w:color="auto" w:fill="auto"/>
            <w:vAlign w:val="center"/>
          </w:tcPr>
          <w:p w:rsidR="00F642DF" w:rsidRPr="00AD0356" w:rsidRDefault="00F642DF" w:rsidP="00F642DF">
            <w:pPr>
              <w:jc w:val="center"/>
              <w:rPr>
                <w:b/>
                <w:color w:val="000000"/>
              </w:rPr>
            </w:pPr>
            <w:r w:rsidRPr="00AD0356">
              <w:rPr>
                <w:b/>
                <w:color w:val="000000"/>
              </w:rPr>
              <w:t>2008</w:t>
            </w:r>
          </w:p>
        </w:tc>
        <w:tc>
          <w:tcPr>
            <w:tcW w:w="964" w:type="dxa"/>
            <w:shd w:val="clear" w:color="auto" w:fill="auto"/>
            <w:vAlign w:val="center"/>
          </w:tcPr>
          <w:p w:rsidR="00F642DF" w:rsidRPr="00AD0356" w:rsidRDefault="00F642DF" w:rsidP="00F642DF">
            <w:pPr>
              <w:jc w:val="center"/>
              <w:rPr>
                <w:b/>
                <w:color w:val="000000"/>
              </w:rPr>
            </w:pPr>
            <w:r w:rsidRPr="00AD0356">
              <w:rPr>
                <w:b/>
                <w:color w:val="000000"/>
              </w:rPr>
              <w:t>2009</w:t>
            </w:r>
          </w:p>
        </w:tc>
        <w:tc>
          <w:tcPr>
            <w:tcW w:w="964" w:type="dxa"/>
            <w:shd w:val="clear" w:color="auto" w:fill="auto"/>
            <w:vAlign w:val="center"/>
          </w:tcPr>
          <w:p w:rsidR="00F642DF" w:rsidRPr="00AD0356" w:rsidRDefault="00F642DF" w:rsidP="00F642DF">
            <w:pPr>
              <w:jc w:val="center"/>
              <w:rPr>
                <w:b/>
                <w:color w:val="000000"/>
              </w:rPr>
            </w:pPr>
            <w:r w:rsidRPr="00AD0356">
              <w:rPr>
                <w:b/>
                <w:color w:val="000000"/>
              </w:rPr>
              <w:t>2010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:rsidR="00F642DF" w:rsidRPr="00AD0356" w:rsidRDefault="00F642DF" w:rsidP="00F642DF">
            <w:pPr>
              <w:jc w:val="center"/>
              <w:rPr>
                <w:b/>
                <w:bCs/>
                <w:color w:val="000000"/>
              </w:rPr>
            </w:pPr>
            <w:r w:rsidRPr="00AD0356">
              <w:rPr>
                <w:b/>
                <w:bCs/>
                <w:color w:val="000000"/>
              </w:rPr>
              <w:t>2011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:rsidR="00F642DF" w:rsidRPr="00AD0356" w:rsidRDefault="00F642DF" w:rsidP="00F642DF">
            <w:pPr>
              <w:jc w:val="center"/>
              <w:rPr>
                <w:b/>
                <w:bCs/>
                <w:color w:val="000000"/>
              </w:rPr>
            </w:pPr>
            <w:r w:rsidRPr="00AD0356">
              <w:rPr>
                <w:b/>
                <w:bCs/>
                <w:color w:val="000000"/>
              </w:rPr>
              <w:t>2012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:rsidR="00F642DF" w:rsidRPr="00AD0356" w:rsidRDefault="00F642DF" w:rsidP="00F642DF">
            <w:pPr>
              <w:jc w:val="center"/>
              <w:rPr>
                <w:b/>
                <w:bCs/>
                <w:color w:val="000000"/>
              </w:rPr>
            </w:pPr>
            <w:r w:rsidRPr="00AD0356">
              <w:rPr>
                <w:b/>
                <w:bCs/>
                <w:color w:val="000000"/>
              </w:rPr>
              <w:t>2013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:rsidR="00F642DF" w:rsidRPr="00AD0356" w:rsidRDefault="00F642DF" w:rsidP="00F642DF">
            <w:pPr>
              <w:jc w:val="center"/>
              <w:rPr>
                <w:b/>
                <w:bCs/>
                <w:color w:val="000000"/>
              </w:rPr>
            </w:pPr>
            <w:r w:rsidRPr="00AD0356">
              <w:rPr>
                <w:b/>
                <w:bCs/>
                <w:color w:val="000000"/>
              </w:rPr>
              <w:t>2014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:rsidR="00F642DF" w:rsidRPr="00AD0356" w:rsidRDefault="00F642DF" w:rsidP="00F642DF">
            <w:pPr>
              <w:jc w:val="center"/>
              <w:rPr>
                <w:b/>
                <w:bCs/>
                <w:color w:val="000000"/>
              </w:rPr>
            </w:pPr>
            <w:r w:rsidRPr="00AD0356">
              <w:rPr>
                <w:b/>
                <w:bCs/>
                <w:color w:val="000000"/>
              </w:rPr>
              <w:t>2015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:rsidR="00F642DF" w:rsidRPr="00AD0356" w:rsidRDefault="00F642DF" w:rsidP="00F642DF">
            <w:pPr>
              <w:jc w:val="center"/>
              <w:rPr>
                <w:b/>
                <w:bCs/>
                <w:color w:val="000000"/>
              </w:rPr>
            </w:pPr>
            <w:r w:rsidRPr="00AD0356">
              <w:rPr>
                <w:b/>
                <w:bCs/>
                <w:color w:val="000000"/>
              </w:rPr>
              <w:t>2016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:rsidR="00F642DF" w:rsidRPr="00AD0356" w:rsidRDefault="00F642DF" w:rsidP="00F642DF">
            <w:pPr>
              <w:jc w:val="center"/>
              <w:rPr>
                <w:b/>
                <w:bCs/>
                <w:color w:val="000000"/>
              </w:rPr>
            </w:pPr>
            <w:r w:rsidRPr="00AD0356">
              <w:rPr>
                <w:b/>
                <w:bCs/>
                <w:color w:val="000000"/>
              </w:rPr>
              <w:t>2017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:rsidR="00F642DF" w:rsidRPr="00AD0356" w:rsidRDefault="00F642DF" w:rsidP="00F642DF">
            <w:pPr>
              <w:jc w:val="center"/>
              <w:rPr>
                <w:b/>
                <w:bCs/>
                <w:color w:val="000000"/>
              </w:rPr>
            </w:pPr>
            <w:r w:rsidRPr="00AD0356">
              <w:rPr>
                <w:b/>
                <w:bCs/>
                <w:color w:val="000000"/>
              </w:rPr>
              <w:t>2018</w:t>
            </w:r>
          </w:p>
        </w:tc>
        <w:tc>
          <w:tcPr>
            <w:tcW w:w="964" w:type="dxa"/>
            <w:vAlign w:val="center"/>
          </w:tcPr>
          <w:p w:rsidR="00F642DF" w:rsidRPr="00AD0356" w:rsidRDefault="00F642DF" w:rsidP="00F642D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2019</w:t>
            </w:r>
          </w:p>
        </w:tc>
      </w:tr>
      <w:tr w:rsidR="00F642DF" w:rsidRPr="00AD0356" w:rsidTr="005F49A0">
        <w:trPr>
          <w:trHeight w:val="20"/>
          <w:jc w:val="center"/>
        </w:trPr>
        <w:tc>
          <w:tcPr>
            <w:tcW w:w="2703" w:type="dxa"/>
            <w:shd w:val="clear" w:color="000000" w:fill="FFFFFF"/>
            <w:vAlign w:val="bottom"/>
            <w:hideMark/>
          </w:tcPr>
          <w:p w:rsidR="00F642DF" w:rsidRPr="00AD0356" w:rsidRDefault="00F642DF" w:rsidP="00F642DF">
            <w:pPr>
              <w:jc w:val="both"/>
              <w:rPr>
                <w:color w:val="000000"/>
              </w:rPr>
            </w:pPr>
            <w:r w:rsidRPr="00AD0356">
              <w:rPr>
                <w:color w:val="000000"/>
              </w:rPr>
              <w:t>Волевковский</w:t>
            </w:r>
          </w:p>
        </w:tc>
        <w:tc>
          <w:tcPr>
            <w:tcW w:w="964" w:type="dxa"/>
            <w:shd w:val="clear" w:color="000000" w:fill="FFFFFF"/>
            <w:vAlign w:val="center"/>
          </w:tcPr>
          <w:p w:rsidR="00F642DF" w:rsidRPr="00AD0356" w:rsidRDefault="00F642DF" w:rsidP="00F642DF">
            <w:pPr>
              <w:jc w:val="center"/>
            </w:pPr>
            <w:r>
              <w:t>30,4</w:t>
            </w:r>
          </w:p>
        </w:tc>
        <w:tc>
          <w:tcPr>
            <w:tcW w:w="964" w:type="dxa"/>
            <w:shd w:val="clear" w:color="000000" w:fill="FFFFFF"/>
            <w:vAlign w:val="center"/>
          </w:tcPr>
          <w:p w:rsidR="00F642DF" w:rsidRPr="00AD0356" w:rsidRDefault="00F642DF" w:rsidP="00F642DF">
            <w:pPr>
              <w:jc w:val="center"/>
            </w:pPr>
            <w:r>
              <w:t>30</w:t>
            </w:r>
          </w:p>
        </w:tc>
        <w:tc>
          <w:tcPr>
            <w:tcW w:w="964" w:type="dxa"/>
            <w:shd w:val="clear" w:color="000000" w:fill="FFFFFF"/>
            <w:vAlign w:val="center"/>
          </w:tcPr>
          <w:p w:rsidR="00F642DF" w:rsidRPr="00AD0356" w:rsidRDefault="00F642DF" w:rsidP="00F642DF">
            <w:pPr>
              <w:jc w:val="center"/>
            </w:pPr>
            <w:r>
              <w:t>31,4</w:t>
            </w:r>
          </w:p>
        </w:tc>
        <w:tc>
          <w:tcPr>
            <w:tcW w:w="964" w:type="dxa"/>
            <w:shd w:val="clear" w:color="000000" w:fill="FFFFFF"/>
            <w:vAlign w:val="center"/>
          </w:tcPr>
          <w:p w:rsidR="00F642DF" w:rsidRPr="00AD0356" w:rsidRDefault="00F642DF" w:rsidP="00F642D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30,5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:rsidR="00F642DF" w:rsidRPr="00AD0356" w:rsidRDefault="00F642DF" w:rsidP="00F642D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31,1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:rsidR="00F642DF" w:rsidRPr="00AD0356" w:rsidRDefault="00F642DF" w:rsidP="00F642D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31,1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:rsidR="00F642DF" w:rsidRPr="00AD0356" w:rsidRDefault="00F642DF" w:rsidP="00F642D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32,1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:rsidR="00F642DF" w:rsidRPr="00AD0356" w:rsidRDefault="00F642DF" w:rsidP="00F642D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32,2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:rsidR="00F642DF" w:rsidRPr="00AD0356" w:rsidRDefault="00F642DF" w:rsidP="00F642D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33,6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:rsidR="00F642DF" w:rsidRPr="00AD0356" w:rsidRDefault="00F642DF" w:rsidP="00F642D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33,4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:rsidR="00F642DF" w:rsidRPr="00AD0356" w:rsidRDefault="00F642DF" w:rsidP="00F642D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26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:rsidR="00F642DF" w:rsidRPr="00AD0356" w:rsidRDefault="00F642DF" w:rsidP="00F642D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25,3</w:t>
            </w:r>
          </w:p>
        </w:tc>
        <w:tc>
          <w:tcPr>
            <w:tcW w:w="964" w:type="dxa"/>
          </w:tcPr>
          <w:p w:rsidR="00F642DF" w:rsidRDefault="00F642DF" w:rsidP="00F642D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29,0</w:t>
            </w:r>
          </w:p>
        </w:tc>
      </w:tr>
      <w:tr w:rsidR="00F642DF" w:rsidRPr="00AD0356" w:rsidTr="005F49A0">
        <w:trPr>
          <w:trHeight w:val="20"/>
          <w:jc w:val="center"/>
        </w:trPr>
        <w:tc>
          <w:tcPr>
            <w:tcW w:w="2703" w:type="dxa"/>
            <w:shd w:val="clear" w:color="000000" w:fill="FFFFFF"/>
            <w:vAlign w:val="bottom"/>
            <w:hideMark/>
          </w:tcPr>
          <w:p w:rsidR="00F642DF" w:rsidRPr="00AD0356" w:rsidRDefault="00F642DF" w:rsidP="00F642DF">
            <w:pPr>
              <w:jc w:val="both"/>
              <w:rPr>
                <w:color w:val="000000"/>
              </w:rPr>
            </w:pPr>
            <w:r w:rsidRPr="00AD0356">
              <w:rPr>
                <w:color w:val="000000"/>
              </w:rPr>
              <w:t>Добриньский</w:t>
            </w:r>
          </w:p>
        </w:tc>
        <w:tc>
          <w:tcPr>
            <w:tcW w:w="964" w:type="dxa"/>
            <w:shd w:val="clear" w:color="000000" w:fill="FFFFFF"/>
            <w:vAlign w:val="center"/>
          </w:tcPr>
          <w:p w:rsidR="00F642DF" w:rsidRPr="00AD0356" w:rsidRDefault="00F642DF" w:rsidP="00F642D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26,9</w:t>
            </w:r>
          </w:p>
        </w:tc>
        <w:tc>
          <w:tcPr>
            <w:tcW w:w="964" w:type="dxa"/>
            <w:shd w:val="clear" w:color="000000" w:fill="FFFFFF"/>
            <w:vAlign w:val="center"/>
          </w:tcPr>
          <w:p w:rsidR="00F642DF" w:rsidRPr="00AD0356" w:rsidRDefault="00F642DF" w:rsidP="00F642DF">
            <w:pPr>
              <w:jc w:val="center"/>
            </w:pPr>
            <w:r>
              <w:t>25,6</w:t>
            </w:r>
          </w:p>
        </w:tc>
        <w:tc>
          <w:tcPr>
            <w:tcW w:w="964" w:type="dxa"/>
            <w:shd w:val="clear" w:color="000000" w:fill="FFFFFF"/>
            <w:vAlign w:val="center"/>
          </w:tcPr>
          <w:p w:rsidR="00F642DF" w:rsidRPr="00AD0356" w:rsidRDefault="00F642DF" w:rsidP="00F642DF">
            <w:pPr>
              <w:jc w:val="center"/>
            </w:pPr>
            <w:r>
              <w:t>31,2</w:t>
            </w:r>
          </w:p>
        </w:tc>
        <w:tc>
          <w:tcPr>
            <w:tcW w:w="964" w:type="dxa"/>
            <w:shd w:val="clear" w:color="000000" w:fill="FFFFFF"/>
            <w:vAlign w:val="center"/>
          </w:tcPr>
          <w:p w:rsidR="00F642DF" w:rsidRPr="00AD0356" w:rsidRDefault="00F642DF" w:rsidP="00F642D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31,9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:rsidR="00F642DF" w:rsidRPr="00AD0356" w:rsidRDefault="00F642DF" w:rsidP="00F642D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32,2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:rsidR="00F642DF" w:rsidRPr="00AD0356" w:rsidRDefault="00F642DF" w:rsidP="00F642D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30,5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:rsidR="00F642DF" w:rsidRPr="00AD0356" w:rsidRDefault="00F642DF" w:rsidP="00F642D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30,7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:rsidR="00F642DF" w:rsidRPr="00AD0356" w:rsidRDefault="00F642DF" w:rsidP="00F642D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34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:rsidR="00F642DF" w:rsidRPr="00AD0356" w:rsidRDefault="00F642DF" w:rsidP="00F642D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32,5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:rsidR="00F642DF" w:rsidRPr="00AD0356" w:rsidRDefault="00F642DF" w:rsidP="00F642D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31,8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:rsidR="00F642DF" w:rsidRPr="00AD0356" w:rsidRDefault="00F642DF" w:rsidP="00F642D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24,9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:rsidR="00F642DF" w:rsidRPr="00AD0356" w:rsidRDefault="00F642DF" w:rsidP="00F642D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24,9</w:t>
            </w:r>
          </w:p>
        </w:tc>
        <w:tc>
          <w:tcPr>
            <w:tcW w:w="964" w:type="dxa"/>
          </w:tcPr>
          <w:p w:rsidR="00F642DF" w:rsidRDefault="00F642DF" w:rsidP="00F642D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29,8</w:t>
            </w:r>
          </w:p>
        </w:tc>
      </w:tr>
      <w:tr w:rsidR="00F642DF" w:rsidRPr="00AD0356" w:rsidTr="005F49A0">
        <w:trPr>
          <w:trHeight w:val="20"/>
          <w:jc w:val="center"/>
        </w:trPr>
        <w:tc>
          <w:tcPr>
            <w:tcW w:w="2703" w:type="dxa"/>
            <w:shd w:val="clear" w:color="000000" w:fill="FFFFFF"/>
            <w:vAlign w:val="bottom"/>
            <w:hideMark/>
          </w:tcPr>
          <w:p w:rsidR="00F642DF" w:rsidRPr="00AD0356" w:rsidRDefault="00F642DF" w:rsidP="00F642DF">
            <w:pPr>
              <w:jc w:val="both"/>
              <w:rPr>
                <w:color w:val="000000"/>
              </w:rPr>
            </w:pPr>
            <w:r w:rsidRPr="00AD0356">
              <w:rPr>
                <w:color w:val="000000"/>
              </w:rPr>
              <w:t>Зарубский</w:t>
            </w:r>
          </w:p>
        </w:tc>
        <w:tc>
          <w:tcPr>
            <w:tcW w:w="964" w:type="dxa"/>
            <w:shd w:val="clear" w:color="000000" w:fill="FFFFFF"/>
            <w:vAlign w:val="center"/>
          </w:tcPr>
          <w:p w:rsidR="00F642DF" w:rsidRPr="00AD0356" w:rsidRDefault="00F642DF" w:rsidP="00F642D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24,8</w:t>
            </w:r>
          </w:p>
        </w:tc>
        <w:tc>
          <w:tcPr>
            <w:tcW w:w="964" w:type="dxa"/>
            <w:shd w:val="clear" w:color="000000" w:fill="FFFFFF"/>
            <w:vAlign w:val="center"/>
          </w:tcPr>
          <w:p w:rsidR="00F642DF" w:rsidRPr="00AD0356" w:rsidRDefault="00F642DF" w:rsidP="00F642DF">
            <w:pPr>
              <w:jc w:val="center"/>
            </w:pPr>
            <w:r>
              <w:t>24</w:t>
            </w:r>
          </w:p>
        </w:tc>
        <w:tc>
          <w:tcPr>
            <w:tcW w:w="964" w:type="dxa"/>
            <w:shd w:val="clear" w:color="000000" w:fill="FFFFFF"/>
            <w:vAlign w:val="center"/>
          </w:tcPr>
          <w:p w:rsidR="00F642DF" w:rsidRPr="00AD0356" w:rsidRDefault="00F642DF" w:rsidP="00F642DF">
            <w:pPr>
              <w:jc w:val="center"/>
            </w:pPr>
            <w:r>
              <w:t>23,8</w:t>
            </w:r>
          </w:p>
        </w:tc>
        <w:tc>
          <w:tcPr>
            <w:tcW w:w="964" w:type="dxa"/>
            <w:shd w:val="clear" w:color="000000" w:fill="FFFFFF"/>
            <w:vAlign w:val="center"/>
          </w:tcPr>
          <w:p w:rsidR="00F642DF" w:rsidRPr="00AD0356" w:rsidRDefault="00F642DF" w:rsidP="00F642D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22,8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:rsidR="00F642DF" w:rsidRPr="00AD0356" w:rsidRDefault="00F642DF" w:rsidP="00F642D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28,9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:rsidR="00F642DF" w:rsidRPr="00AD0356" w:rsidRDefault="00F642DF" w:rsidP="00F642D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22,9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:rsidR="00F642DF" w:rsidRPr="00AD0356" w:rsidRDefault="00F642DF" w:rsidP="00F642D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29,7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:rsidR="00F642DF" w:rsidRPr="00AD0356" w:rsidRDefault="00F642DF" w:rsidP="00F642D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26,1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:rsidR="00F642DF" w:rsidRPr="00AD0356" w:rsidRDefault="00F642DF" w:rsidP="00F642D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27,7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:rsidR="00F642DF" w:rsidRPr="00AD0356" w:rsidRDefault="00F642DF" w:rsidP="00F642D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30,4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:rsidR="00F642DF" w:rsidRPr="00AD0356" w:rsidRDefault="00F642DF" w:rsidP="00F642D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32,3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:rsidR="00F642DF" w:rsidRPr="00AD0356" w:rsidRDefault="00F642DF" w:rsidP="00F642D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32,2</w:t>
            </w:r>
          </w:p>
        </w:tc>
        <w:tc>
          <w:tcPr>
            <w:tcW w:w="964" w:type="dxa"/>
          </w:tcPr>
          <w:p w:rsidR="00F642DF" w:rsidRDefault="00F642DF" w:rsidP="00F642D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34,2</w:t>
            </w:r>
          </w:p>
        </w:tc>
      </w:tr>
      <w:tr w:rsidR="00F642DF" w:rsidRPr="00AD0356" w:rsidTr="005F49A0">
        <w:trPr>
          <w:trHeight w:val="20"/>
          <w:jc w:val="center"/>
        </w:trPr>
        <w:tc>
          <w:tcPr>
            <w:tcW w:w="2703" w:type="dxa"/>
            <w:shd w:val="clear" w:color="000000" w:fill="FFFFFF"/>
            <w:vAlign w:val="bottom"/>
            <w:hideMark/>
          </w:tcPr>
          <w:p w:rsidR="00F642DF" w:rsidRPr="00AD0356" w:rsidRDefault="00F642DF" w:rsidP="00F642DF">
            <w:pPr>
              <w:jc w:val="both"/>
              <w:rPr>
                <w:color w:val="000000"/>
              </w:rPr>
            </w:pPr>
            <w:r w:rsidRPr="00AD0356">
              <w:rPr>
                <w:color w:val="000000"/>
              </w:rPr>
              <w:t>Малобаховский</w:t>
            </w:r>
          </w:p>
        </w:tc>
        <w:tc>
          <w:tcPr>
            <w:tcW w:w="964" w:type="dxa"/>
            <w:shd w:val="clear" w:color="000000" w:fill="FFFFFF"/>
            <w:vAlign w:val="center"/>
          </w:tcPr>
          <w:p w:rsidR="00F642DF" w:rsidRPr="00AD0356" w:rsidRDefault="00F642DF" w:rsidP="00F642D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26,7</w:t>
            </w:r>
          </w:p>
        </w:tc>
        <w:tc>
          <w:tcPr>
            <w:tcW w:w="964" w:type="dxa"/>
            <w:shd w:val="clear" w:color="000000" w:fill="FFFFFF"/>
            <w:vAlign w:val="center"/>
          </w:tcPr>
          <w:p w:rsidR="00F642DF" w:rsidRPr="00AD0356" w:rsidRDefault="00F642DF" w:rsidP="00F642DF">
            <w:pPr>
              <w:jc w:val="center"/>
            </w:pPr>
            <w:r>
              <w:t>25,5</w:t>
            </w:r>
          </w:p>
        </w:tc>
        <w:tc>
          <w:tcPr>
            <w:tcW w:w="964" w:type="dxa"/>
            <w:shd w:val="clear" w:color="000000" w:fill="FFFFFF"/>
            <w:vAlign w:val="center"/>
          </w:tcPr>
          <w:p w:rsidR="00F642DF" w:rsidRPr="00AD0356" w:rsidRDefault="00F642DF" w:rsidP="00F642DF">
            <w:pPr>
              <w:jc w:val="center"/>
            </w:pPr>
            <w:r>
              <w:t>25,7</w:t>
            </w:r>
          </w:p>
        </w:tc>
        <w:tc>
          <w:tcPr>
            <w:tcW w:w="964" w:type="dxa"/>
            <w:shd w:val="clear" w:color="000000" w:fill="FFFFFF"/>
            <w:vAlign w:val="center"/>
          </w:tcPr>
          <w:p w:rsidR="00F642DF" w:rsidRPr="00AD0356" w:rsidRDefault="00F642DF" w:rsidP="00F642D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25,3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:rsidR="00F642DF" w:rsidRPr="00AD0356" w:rsidRDefault="00F642DF" w:rsidP="00F642D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25,7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:rsidR="00F642DF" w:rsidRPr="00AD0356" w:rsidRDefault="00F642DF" w:rsidP="00F642D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25,3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:rsidR="00F642DF" w:rsidRPr="00AD0356" w:rsidRDefault="00F642DF" w:rsidP="00F642D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27,2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:rsidR="00F642DF" w:rsidRPr="00AD0356" w:rsidRDefault="00F642DF" w:rsidP="00F642D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27,8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:rsidR="00F642DF" w:rsidRPr="00AD0356" w:rsidRDefault="00F642DF" w:rsidP="00F642D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28,7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:rsidR="00F642DF" w:rsidRPr="00AD0356" w:rsidRDefault="00F642DF" w:rsidP="00F642D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26,3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:rsidR="00F642DF" w:rsidRPr="00AD0356" w:rsidRDefault="00F642DF" w:rsidP="00F642D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25,9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:rsidR="00F642DF" w:rsidRPr="00AD0356" w:rsidRDefault="00F642DF" w:rsidP="00F642D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27,7</w:t>
            </w:r>
          </w:p>
        </w:tc>
        <w:tc>
          <w:tcPr>
            <w:tcW w:w="964" w:type="dxa"/>
          </w:tcPr>
          <w:p w:rsidR="00F642DF" w:rsidRDefault="00F642DF" w:rsidP="00F642D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28,9</w:t>
            </w:r>
          </w:p>
        </w:tc>
      </w:tr>
      <w:tr w:rsidR="00F642DF" w:rsidRPr="00AD0356" w:rsidTr="005F49A0">
        <w:trPr>
          <w:trHeight w:val="20"/>
          <w:jc w:val="center"/>
        </w:trPr>
        <w:tc>
          <w:tcPr>
            <w:tcW w:w="2703" w:type="dxa"/>
            <w:shd w:val="clear" w:color="000000" w:fill="FFFFFF"/>
            <w:vAlign w:val="bottom"/>
            <w:hideMark/>
          </w:tcPr>
          <w:p w:rsidR="00F642DF" w:rsidRPr="00AD0356" w:rsidRDefault="00F642DF" w:rsidP="00F642DF">
            <w:pPr>
              <w:jc w:val="both"/>
              <w:rPr>
                <w:color w:val="000000"/>
              </w:rPr>
            </w:pPr>
            <w:r w:rsidRPr="00AD0356">
              <w:rPr>
                <w:color w:val="000000"/>
              </w:rPr>
              <w:t>Малосавинский</w:t>
            </w:r>
          </w:p>
        </w:tc>
        <w:tc>
          <w:tcPr>
            <w:tcW w:w="964" w:type="dxa"/>
            <w:shd w:val="clear" w:color="000000" w:fill="FFFFFF"/>
            <w:vAlign w:val="center"/>
          </w:tcPr>
          <w:p w:rsidR="00F642DF" w:rsidRPr="00AD0356" w:rsidRDefault="00F642DF" w:rsidP="00F642D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32,1</w:t>
            </w:r>
          </w:p>
        </w:tc>
        <w:tc>
          <w:tcPr>
            <w:tcW w:w="964" w:type="dxa"/>
            <w:shd w:val="clear" w:color="000000" w:fill="FFFFFF"/>
            <w:vAlign w:val="center"/>
          </w:tcPr>
          <w:p w:rsidR="00F642DF" w:rsidRPr="00AD0356" w:rsidRDefault="00F642DF" w:rsidP="00F642DF">
            <w:pPr>
              <w:jc w:val="center"/>
            </w:pPr>
            <w:r>
              <w:t>32</w:t>
            </w:r>
          </w:p>
        </w:tc>
        <w:tc>
          <w:tcPr>
            <w:tcW w:w="964" w:type="dxa"/>
            <w:shd w:val="clear" w:color="000000" w:fill="FFFFFF"/>
            <w:vAlign w:val="center"/>
          </w:tcPr>
          <w:p w:rsidR="00F642DF" w:rsidRPr="00AD0356" w:rsidRDefault="00F642DF" w:rsidP="00F642DF">
            <w:pPr>
              <w:jc w:val="center"/>
            </w:pPr>
            <w:r>
              <w:t>32,4</w:t>
            </w:r>
          </w:p>
        </w:tc>
        <w:tc>
          <w:tcPr>
            <w:tcW w:w="964" w:type="dxa"/>
            <w:shd w:val="clear" w:color="000000" w:fill="FFFFFF"/>
            <w:vAlign w:val="center"/>
          </w:tcPr>
          <w:p w:rsidR="00F642DF" w:rsidRPr="00AD0356" w:rsidRDefault="00F642DF" w:rsidP="00F642D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26,8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:rsidR="00F642DF" w:rsidRPr="00AD0356" w:rsidRDefault="00F642DF" w:rsidP="00F642D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33,8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:rsidR="00F642DF" w:rsidRPr="00AD0356" w:rsidRDefault="00F642DF" w:rsidP="00F642D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33,6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:rsidR="00F642DF" w:rsidRPr="00AD0356" w:rsidRDefault="00F642DF" w:rsidP="00F642D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33,5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:rsidR="00F642DF" w:rsidRPr="00AD0356" w:rsidRDefault="00F642DF" w:rsidP="00F642D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33,5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:rsidR="00F642DF" w:rsidRPr="00AD0356" w:rsidRDefault="00F642DF" w:rsidP="00F642D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32,9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:rsidR="00F642DF" w:rsidRPr="00AD0356" w:rsidRDefault="00F642DF" w:rsidP="00F642D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32,7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:rsidR="00F642DF" w:rsidRPr="00AD0356" w:rsidRDefault="00F642DF" w:rsidP="00F642D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24,5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:rsidR="00F642DF" w:rsidRPr="00AD0356" w:rsidRDefault="00F642DF" w:rsidP="00F642D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22,7</w:t>
            </w:r>
          </w:p>
        </w:tc>
        <w:tc>
          <w:tcPr>
            <w:tcW w:w="964" w:type="dxa"/>
          </w:tcPr>
          <w:p w:rsidR="00F642DF" w:rsidRDefault="00F642DF" w:rsidP="00F642D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27,9</w:t>
            </w:r>
          </w:p>
        </w:tc>
      </w:tr>
      <w:tr w:rsidR="00F642DF" w:rsidRPr="00AD0356" w:rsidTr="005F49A0">
        <w:trPr>
          <w:trHeight w:val="20"/>
          <w:jc w:val="center"/>
        </w:trPr>
        <w:tc>
          <w:tcPr>
            <w:tcW w:w="2703" w:type="dxa"/>
            <w:shd w:val="clear" w:color="000000" w:fill="FFFFFF"/>
            <w:vAlign w:val="bottom"/>
            <w:hideMark/>
          </w:tcPr>
          <w:p w:rsidR="00F642DF" w:rsidRPr="00AD0356" w:rsidRDefault="00F642DF" w:rsidP="00F642DF">
            <w:pPr>
              <w:jc w:val="both"/>
              <w:rPr>
                <w:color w:val="000000"/>
              </w:rPr>
            </w:pPr>
            <w:r w:rsidRPr="00AD0356">
              <w:rPr>
                <w:color w:val="000000"/>
              </w:rPr>
              <w:t>Осинторфский</w:t>
            </w:r>
          </w:p>
        </w:tc>
        <w:tc>
          <w:tcPr>
            <w:tcW w:w="964" w:type="dxa"/>
            <w:shd w:val="clear" w:color="000000" w:fill="FFFFFF"/>
            <w:vAlign w:val="center"/>
          </w:tcPr>
          <w:p w:rsidR="00F642DF" w:rsidRPr="00AD0356" w:rsidRDefault="00F642DF" w:rsidP="00F642D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31</w:t>
            </w:r>
          </w:p>
        </w:tc>
        <w:tc>
          <w:tcPr>
            <w:tcW w:w="964" w:type="dxa"/>
            <w:shd w:val="clear" w:color="000000" w:fill="FFFFFF"/>
            <w:vAlign w:val="center"/>
          </w:tcPr>
          <w:p w:rsidR="00F642DF" w:rsidRPr="00AD0356" w:rsidRDefault="00F642DF" w:rsidP="00F642D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29,2</w:t>
            </w:r>
          </w:p>
        </w:tc>
        <w:tc>
          <w:tcPr>
            <w:tcW w:w="964" w:type="dxa"/>
            <w:shd w:val="clear" w:color="000000" w:fill="FFFFFF"/>
            <w:vAlign w:val="center"/>
          </w:tcPr>
          <w:p w:rsidR="00F642DF" w:rsidRPr="00AD0356" w:rsidRDefault="00F642DF" w:rsidP="00F642D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31,2</w:t>
            </w:r>
          </w:p>
        </w:tc>
        <w:tc>
          <w:tcPr>
            <w:tcW w:w="964" w:type="dxa"/>
            <w:shd w:val="clear" w:color="000000" w:fill="FFFFFF"/>
            <w:vAlign w:val="center"/>
          </w:tcPr>
          <w:p w:rsidR="00F642DF" w:rsidRPr="00AD0356" w:rsidRDefault="00F642DF" w:rsidP="00F642D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30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:rsidR="00F642DF" w:rsidRPr="00AD0356" w:rsidRDefault="00F642DF" w:rsidP="00F642D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27,6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:rsidR="00F642DF" w:rsidRPr="00AD0356" w:rsidRDefault="00F642DF" w:rsidP="00F642D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32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:rsidR="00F642DF" w:rsidRPr="00AD0356" w:rsidRDefault="00F642DF" w:rsidP="00F642D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28,8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:rsidR="00F642DF" w:rsidRPr="00AD0356" w:rsidRDefault="00F642DF" w:rsidP="00F642D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33,3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:rsidR="00F642DF" w:rsidRPr="00AD0356" w:rsidRDefault="00F642DF" w:rsidP="00F642D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34,7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:rsidR="00F642DF" w:rsidRPr="00AD0356" w:rsidRDefault="00F642DF" w:rsidP="00F642D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29,6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:rsidR="00F642DF" w:rsidRPr="00AD0356" w:rsidRDefault="00F642DF" w:rsidP="00F642D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25,2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:rsidR="00F642DF" w:rsidRPr="00AD0356" w:rsidRDefault="00F642DF" w:rsidP="00F642D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26,1</w:t>
            </w:r>
          </w:p>
        </w:tc>
        <w:tc>
          <w:tcPr>
            <w:tcW w:w="964" w:type="dxa"/>
          </w:tcPr>
          <w:p w:rsidR="00F642DF" w:rsidRDefault="00F642DF" w:rsidP="00F642D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28,9</w:t>
            </w:r>
          </w:p>
        </w:tc>
      </w:tr>
      <w:tr w:rsidR="00F642DF" w:rsidRPr="00AD0356" w:rsidTr="005F49A0">
        <w:trPr>
          <w:trHeight w:val="20"/>
          <w:jc w:val="center"/>
        </w:trPr>
        <w:tc>
          <w:tcPr>
            <w:tcW w:w="2703" w:type="dxa"/>
            <w:shd w:val="clear" w:color="000000" w:fill="FFFFFF"/>
            <w:vAlign w:val="bottom"/>
            <w:hideMark/>
          </w:tcPr>
          <w:p w:rsidR="00F642DF" w:rsidRPr="00AD0356" w:rsidRDefault="00F642DF" w:rsidP="00F642DF">
            <w:pPr>
              <w:jc w:val="both"/>
              <w:rPr>
                <w:color w:val="000000"/>
              </w:rPr>
            </w:pPr>
            <w:r w:rsidRPr="00AD0356">
              <w:rPr>
                <w:color w:val="000000"/>
              </w:rPr>
              <w:t>Пироговский</w:t>
            </w:r>
          </w:p>
        </w:tc>
        <w:tc>
          <w:tcPr>
            <w:tcW w:w="964" w:type="dxa"/>
            <w:shd w:val="clear" w:color="000000" w:fill="FFFFFF"/>
            <w:vAlign w:val="center"/>
          </w:tcPr>
          <w:p w:rsidR="00F642DF" w:rsidRPr="00AD0356" w:rsidRDefault="00F642DF" w:rsidP="00F642D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31,2</w:t>
            </w:r>
          </w:p>
        </w:tc>
        <w:tc>
          <w:tcPr>
            <w:tcW w:w="964" w:type="dxa"/>
            <w:shd w:val="clear" w:color="000000" w:fill="FFFFFF"/>
            <w:vAlign w:val="center"/>
          </w:tcPr>
          <w:p w:rsidR="00F642DF" w:rsidRPr="00AD0356" w:rsidRDefault="00F642DF" w:rsidP="00F642DF">
            <w:pPr>
              <w:jc w:val="center"/>
            </w:pPr>
            <w:r>
              <w:t>33,6</w:t>
            </w:r>
          </w:p>
        </w:tc>
        <w:tc>
          <w:tcPr>
            <w:tcW w:w="964" w:type="dxa"/>
            <w:shd w:val="clear" w:color="000000" w:fill="FFFFFF"/>
            <w:vAlign w:val="center"/>
          </w:tcPr>
          <w:p w:rsidR="00F642DF" w:rsidRPr="00AD0356" w:rsidRDefault="00F642DF" w:rsidP="00F642D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33,6</w:t>
            </w:r>
          </w:p>
        </w:tc>
        <w:tc>
          <w:tcPr>
            <w:tcW w:w="964" w:type="dxa"/>
            <w:shd w:val="clear" w:color="000000" w:fill="FFFFFF"/>
            <w:vAlign w:val="center"/>
          </w:tcPr>
          <w:p w:rsidR="00F642DF" w:rsidRPr="00AD0356" w:rsidRDefault="00F642DF" w:rsidP="00F642D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31,2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:rsidR="00F642DF" w:rsidRPr="00AD0356" w:rsidRDefault="00F642DF" w:rsidP="00F642D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32,1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:rsidR="00F642DF" w:rsidRPr="00AD0356" w:rsidRDefault="00F642DF" w:rsidP="00F642D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28,1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:rsidR="00F642DF" w:rsidRPr="00AD0356" w:rsidRDefault="00F642DF" w:rsidP="00F642D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28,7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:rsidR="00F642DF" w:rsidRPr="00AD0356" w:rsidRDefault="00F642DF" w:rsidP="00F642D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34,3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:rsidR="00F642DF" w:rsidRPr="00AD0356" w:rsidRDefault="00F642DF" w:rsidP="00F642D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36,3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:rsidR="00F642DF" w:rsidRPr="00AD0356" w:rsidRDefault="00F642DF" w:rsidP="00F642D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31,9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:rsidR="00F642DF" w:rsidRPr="00AD0356" w:rsidRDefault="00F642DF" w:rsidP="00F642D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24,4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:rsidR="00F642DF" w:rsidRPr="00AD0356" w:rsidRDefault="00F642DF" w:rsidP="00F642D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23,7</w:t>
            </w:r>
          </w:p>
        </w:tc>
        <w:tc>
          <w:tcPr>
            <w:tcW w:w="964" w:type="dxa"/>
          </w:tcPr>
          <w:p w:rsidR="00F642DF" w:rsidRDefault="00F642DF" w:rsidP="00F642D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28,1</w:t>
            </w:r>
          </w:p>
        </w:tc>
      </w:tr>
      <w:tr w:rsidR="00F642DF" w:rsidRPr="00AD0356" w:rsidTr="005F49A0">
        <w:trPr>
          <w:trHeight w:val="20"/>
          <w:jc w:val="center"/>
        </w:trPr>
        <w:tc>
          <w:tcPr>
            <w:tcW w:w="2703" w:type="dxa"/>
            <w:shd w:val="clear" w:color="000000" w:fill="FFFFFF"/>
            <w:vAlign w:val="bottom"/>
            <w:hideMark/>
          </w:tcPr>
          <w:p w:rsidR="00F642DF" w:rsidRPr="00AD0356" w:rsidRDefault="00F642DF" w:rsidP="00F642DF">
            <w:pPr>
              <w:jc w:val="both"/>
              <w:rPr>
                <w:color w:val="000000"/>
              </w:rPr>
            </w:pPr>
            <w:r w:rsidRPr="00AD0356">
              <w:rPr>
                <w:color w:val="000000"/>
              </w:rPr>
              <w:t xml:space="preserve">г. Дубровно </w:t>
            </w:r>
          </w:p>
        </w:tc>
        <w:tc>
          <w:tcPr>
            <w:tcW w:w="964" w:type="dxa"/>
            <w:shd w:val="clear" w:color="000000" w:fill="FFFFFF"/>
            <w:vAlign w:val="center"/>
          </w:tcPr>
          <w:p w:rsidR="00F642DF" w:rsidRPr="00AD0356" w:rsidRDefault="00F642DF" w:rsidP="00F642D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30,7</w:t>
            </w:r>
          </w:p>
        </w:tc>
        <w:tc>
          <w:tcPr>
            <w:tcW w:w="964" w:type="dxa"/>
            <w:shd w:val="clear" w:color="000000" w:fill="FFFFFF"/>
            <w:vAlign w:val="center"/>
          </w:tcPr>
          <w:p w:rsidR="00F642DF" w:rsidRPr="00AD0356" w:rsidRDefault="00F642DF" w:rsidP="00F642DF">
            <w:pPr>
              <w:jc w:val="center"/>
            </w:pPr>
            <w:r>
              <w:t>30,4</w:t>
            </w:r>
          </w:p>
        </w:tc>
        <w:tc>
          <w:tcPr>
            <w:tcW w:w="964" w:type="dxa"/>
            <w:shd w:val="clear" w:color="000000" w:fill="FFFFFF"/>
            <w:vAlign w:val="center"/>
          </w:tcPr>
          <w:p w:rsidR="00F642DF" w:rsidRPr="00AD0356" w:rsidRDefault="00F642DF" w:rsidP="00F642D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30,3</w:t>
            </w:r>
          </w:p>
        </w:tc>
        <w:tc>
          <w:tcPr>
            <w:tcW w:w="964" w:type="dxa"/>
            <w:shd w:val="clear" w:color="000000" w:fill="FFFFFF"/>
            <w:vAlign w:val="center"/>
          </w:tcPr>
          <w:p w:rsidR="00F642DF" w:rsidRPr="00AD0356" w:rsidRDefault="00F642DF" w:rsidP="00F642D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29,7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:rsidR="00F642DF" w:rsidRPr="00AD0356" w:rsidRDefault="00F642DF" w:rsidP="00F642D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30,4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:rsidR="00F642DF" w:rsidRPr="00AD0356" w:rsidRDefault="00F642DF" w:rsidP="00F642DF">
            <w:pPr>
              <w:jc w:val="center"/>
              <w:rPr>
                <w:color w:val="000000"/>
              </w:rPr>
            </w:pPr>
            <w:r w:rsidRPr="00AD0356">
              <w:rPr>
                <w:color w:val="000000"/>
              </w:rPr>
              <w:t>29,</w:t>
            </w:r>
            <w:r>
              <w:rPr>
                <w:color w:val="000000"/>
              </w:rPr>
              <w:t>7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:rsidR="00F642DF" w:rsidRPr="00AD0356" w:rsidRDefault="00F642DF" w:rsidP="00F642D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29,1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:rsidR="00F642DF" w:rsidRPr="00AD0356" w:rsidRDefault="00F642DF" w:rsidP="00F642D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28,4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:rsidR="00F642DF" w:rsidRPr="00AD0356" w:rsidRDefault="00F642DF" w:rsidP="00F642D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27,4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:rsidR="00F642DF" w:rsidRPr="00AD0356" w:rsidRDefault="00F642DF" w:rsidP="00F642D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27,3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:rsidR="00F642DF" w:rsidRPr="00AD0356" w:rsidRDefault="00F642DF" w:rsidP="00F642D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35</w:t>
            </w:r>
            <w:r w:rsidRPr="00AD0356">
              <w:rPr>
                <w:color w:val="000000"/>
              </w:rPr>
              <w:t>,</w:t>
            </w:r>
            <w:r>
              <w:rPr>
                <w:color w:val="000000"/>
              </w:rPr>
              <w:t>1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:rsidR="00F642DF" w:rsidRPr="00AD0356" w:rsidRDefault="00F642DF" w:rsidP="00F642D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31,1</w:t>
            </w:r>
          </w:p>
        </w:tc>
        <w:tc>
          <w:tcPr>
            <w:tcW w:w="964" w:type="dxa"/>
          </w:tcPr>
          <w:p w:rsidR="00F642DF" w:rsidRDefault="00F642DF" w:rsidP="00F642D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28,9</w:t>
            </w:r>
          </w:p>
        </w:tc>
      </w:tr>
      <w:tr w:rsidR="00F642DF" w:rsidRPr="00AD0356" w:rsidTr="005F49A0">
        <w:trPr>
          <w:trHeight w:val="20"/>
          <w:jc w:val="center"/>
        </w:trPr>
        <w:tc>
          <w:tcPr>
            <w:tcW w:w="2703" w:type="dxa"/>
            <w:shd w:val="clear" w:color="000000" w:fill="FFFFFF"/>
            <w:vAlign w:val="bottom"/>
          </w:tcPr>
          <w:p w:rsidR="00F642DF" w:rsidRPr="00AD0356" w:rsidRDefault="00F642DF" w:rsidP="00F642DF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Дубровенский район</w:t>
            </w:r>
          </w:p>
        </w:tc>
        <w:tc>
          <w:tcPr>
            <w:tcW w:w="964" w:type="dxa"/>
            <w:shd w:val="clear" w:color="000000" w:fill="FFFFFF"/>
            <w:vAlign w:val="center"/>
          </w:tcPr>
          <w:p w:rsidR="00F642DF" w:rsidRDefault="00F642DF" w:rsidP="00F642D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29,2</w:t>
            </w:r>
          </w:p>
        </w:tc>
        <w:tc>
          <w:tcPr>
            <w:tcW w:w="964" w:type="dxa"/>
            <w:shd w:val="clear" w:color="000000" w:fill="FFFFFF"/>
            <w:vAlign w:val="center"/>
          </w:tcPr>
          <w:p w:rsidR="00F642DF" w:rsidRDefault="00F642DF" w:rsidP="00F642DF">
            <w:pPr>
              <w:jc w:val="center"/>
            </w:pPr>
            <w:r>
              <w:t>28,8</w:t>
            </w:r>
          </w:p>
        </w:tc>
        <w:tc>
          <w:tcPr>
            <w:tcW w:w="964" w:type="dxa"/>
            <w:shd w:val="clear" w:color="000000" w:fill="FFFFFF"/>
            <w:vAlign w:val="center"/>
          </w:tcPr>
          <w:p w:rsidR="00F642DF" w:rsidRDefault="00F642DF" w:rsidP="00F642D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30</w:t>
            </w:r>
          </w:p>
        </w:tc>
        <w:tc>
          <w:tcPr>
            <w:tcW w:w="964" w:type="dxa"/>
            <w:shd w:val="clear" w:color="000000" w:fill="FFFFFF"/>
            <w:vAlign w:val="center"/>
          </w:tcPr>
          <w:p w:rsidR="00F642DF" w:rsidRDefault="00F642DF" w:rsidP="00F642D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28,5</w:t>
            </w:r>
          </w:p>
        </w:tc>
        <w:tc>
          <w:tcPr>
            <w:tcW w:w="964" w:type="dxa"/>
            <w:shd w:val="clear" w:color="auto" w:fill="auto"/>
            <w:noWrap/>
            <w:vAlign w:val="center"/>
          </w:tcPr>
          <w:p w:rsidR="00F642DF" w:rsidRDefault="00F642DF" w:rsidP="00F642D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30,2</w:t>
            </w:r>
          </w:p>
        </w:tc>
        <w:tc>
          <w:tcPr>
            <w:tcW w:w="964" w:type="dxa"/>
            <w:shd w:val="clear" w:color="auto" w:fill="auto"/>
            <w:noWrap/>
            <w:vAlign w:val="center"/>
          </w:tcPr>
          <w:p w:rsidR="00F642DF" w:rsidRPr="00AD0356" w:rsidRDefault="00F642DF" w:rsidP="00F642D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29,2</w:t>
            </w:r>
          </w:p>
        </w:tc>
        <w:tc>
          <w:tcPr>
            <w:tcW w:w="964" w:type="dxa"/>
            <w:shd w:val="clear" w:color="auto" w:fill="auto"/>
            <w:noWrap/>
            <w:vAlign w:val="center"/>
          </w:tcPr>
          <w:p w:rsidR="00F642DF" w:rsidRDefault="00F642DF" w:rsidP="00F642D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30</w:t>
            </w:r>
          </w:p>
        </w:tc>
        <w:tc>
          <w:tcPr>
            <w:tcW w:w="964" w:type="dxa"/>
            <w:shd w:val="clear" w:color="auto" w:fill="auto"/>
            <w:noWrap/>
            <w:vAlign w:val="center"/>
          </w:tcPr>
          <w:p w:rsidR="00F642DF" w:rsidRDefault="00F642DF" w:rsidP="00F642D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31,2</w:t>
            </w:r>
          </w:p>
        </w:tc>
        <w:tc>
          <w:tcPr>
            <w:tcW w:w="964" w:type="dxa"/>
            <w:shd w:val="clear" w:color="auto" w:fill="auto"/>
            <w:noWrap/>
            <w:vAlign w:val="center"/>
          </w:tcPr>
          <w:p w:rsidR="00F642DF" w:rsidRDefault="00F642DF" w:rsidP="00F642D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31,7</w:t>
            </w:r>
          </w:p>
        </w:tc>
        <w:tc>
          <w:tcPr>
            <w:tcW w:w="964" w:type="dxa"/>
            <w:shd w:val="clear" w:color="auto" w:fill="auto"/>
            <w:noWrap/>
            <w:vAlign w:val="center"/>
          </w:tcPr>
          <w:p w:rsidR="00F642DF" w:rsidRDefault="00F642DF" w:rsidP="00F642D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30,4</w:t>
            </w:r>
          </w:p>
        </w:tc>
        <w:tc>
          <w:tcPr>
            <w:tcW w:w="964" w:type="dxa"/>
            <w:shd w:val="clear" w:color="auto" w:fill="auto"/>
            <w:noWrap/>
            <w:vAlign w:val="center"/>
          </w:tcPr>
          <w:p w:rsidR="00F642DF" w:rsidRDefault="00F642DF" w:rsidP="00F642D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27,3</w:t>
            </w:r>
          </w:p>
        </w:tc>
        <w:tc>
          <w:tcPr>
            <w:tcW w:w="964" w:type="dxa"/>
            <w:shd w:val="clear" w:color="auto" w:fill="auto"/>
            <w:noWrap/>
            <w:vAlign w:val="center"/>
          </w:tcPr>
          <w:p w:rsidR="00F642DF" w:rsidRDefault="00F642DF" w:rsidP="00F642D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26,7</w:t>
            </w:r>
          </w:p>
        </w:tc>
        <w:tc>
          <w:tcPr>
            <w:tcW w:w="964" w:type="dxa"/>
          </w:tcPr>
          <w:p w:rsidR="00F642DF" w:rsidRDefault="00F642DF" w:rsidP="00F642D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22,8</w:t>
            </w:r>
          </w:p>
        </w:tc>
      </w:tr>
      <w:tr w:rsidR="00F642DF" w:rsidRPr="00AD0356" w:rsidTr="005F49A0">
        <w:trPr>
          <w:trHeight w:val="20"/>
          <w:jc w:val="center"/>
        </w:trPr>
        <w:tc>
          <w:tcPr>
            <w:tcW w:w="2703" w:type="dxa"/>
            <w:shd w:val="clear" w:color="000000" w:fill="FFFFFF"/>
            <w:vAlign w:val="bottom"/>
            <w:hideMark/>
          </w:tcPr>
          <w:p w:rsidR="00F642DF" w:rsidRPr="00AD0356" w:rsidRDefault="00F642DF" w:rsidP="00F642DF">
            <w:pPr>
              <w:jc w:val="both"/>
              <w:rPr>
                <w:b/>
                <w:bCs/>
                <w:color w:val="000000"/>
              </w:rPr>
            </w:pPr>
            <w:r w:rsidRPr="00AD0356">
              <w:rPr>
                <w:b/>
                <w:bCs/>
                <w:color w:val="000000"/>
              </w:rPr>
              <w:t>Витебская область</w:t>
            </w:r>
          </w:p>
        </w:tc>
        <w:tc>
          <w:tcPr>
            <w:tcW w:w="964" w:type="dxa"/>
            <w:shd w:val="clear" w:color="000000" w:fill="FFFFFF"/>
            <w:vAlign w:val="bottom"/>
          </w:tcPr>
          <w:p w:rsidR="00F642DF" w:rsidRPr="00AD0356" w:rsidRDefault="00F642DF" w:rsidP="00F642DF">
            <w:pPr>
              <w:jc w:val="center"/>
              <w:rPr>
                <w:color w:val="000000"/>
              </w:rPr>
            </w:pPr>
            <w:r w:rsidRPr="00AD0356">
              <w:rPr>
                <w:color w:val="000000"/>
              </w:rPr>
              <w:t>26,3</w:t>
            </w:r>
          </w:p>
        </w:tc>
        <w:tc>
          <w:tcPr>
            <w:tcW w:w="964" w:type="dxa"/>
            <w:shd w:val="clear" w:color="000000" w:fill="FFFFFF"/>
            <w:vAlign w:val="bottom"/>
          </w:tcPr>
          <w:p w:rsidR="00F642DF" w:rsidRPr="00AD0356" w:rsidRDefault="00F642DF" w:rsidP="00F642DF">
            <w:pPr>
              <w:jc w:val="center"/>
              <w:rPr>
                <w:color w:val="000000"/>
              </w:rPr>
            </w:pPr>
            <w:r w:rsidRPr="00AD0356">
              <w:rPr>
                <w:color w:val="000000"/>
              </w:rPr>
              <w:t>32,3</w:t>
            </w:r>
          </w:p>
        </w:tc>
        <w:tc>
          <w:tcPr>
            <w:tcW w:w="964" w:type="dxa"/>
            <w:shd w:val="clear" w:color="000000" w:fill="FFFFFF"/>
            <w:vAlign w:val="bottom"/>
          </w:tcPr>
          <w:p w:rsidR="00F642DF" w:rsidRPr="00AD0356" w:rsidRDefault="00F642DF" w:rsidP="00F642DF">
            <w:pPr>
              <w:jc w:val="center"/>
              <w:rPr>
                <w:color w:val="000000"/>
              </w:rPr>
            </w:pPr>
            <w:r w:rsidRPr="00AD0356">
              <w:rPr>
                <w:color w:val="000000"/>
              </w:rPr>
              <w:t>30,8</w:t>
            </w:r>
          </w:p>
        </w:tc>
        <w:tc>
          <w:tcPr>
            <w:tcW w:w="964" w:type="dxa"/>
            <w:shd w:val="clear" w:color="000000" w:fill="FFFFFF"/>
            <w:vAlign w:val="bottom"/>
          </w:tcPr>
          <w:p w:rsidR="00F642DF" w:rsidRPr="00AD0356" w:rsidRDefault="00F642DF" w:rsidP="00F642DF">
            <w:pPr>
              <w:jc w:val="center"/>
              <w:rPr>
                <w:color w:val="000000"/>
              </w:rPr>
            </w:pPr>
            <w:r w:rsidRPr="00AD0356">
              <w:rPr>
                <w:color w:val="000000"/>
              </w:rPr>
              <w:t>29,8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:rsidR="00F642DF" w:rsidRPr="00AD0356" w:rsidRDefault="00F642DF" w:rsidP="00F642DF">
            <w:pPr>
              <w:jc w:val="center"/>
              <w:rPr>
                <w:color w:val="000000"/>
              </w:rPr>
            </w:pPr>
            <w:r w:rsidRPr="00AD0356">
              <w:rPr>
                <w:color w:val="000000"/>
              </w:rPr>
              <w:t>30,4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:rsidR="00F642DF" w:rsidRPr="00AD0356" w:rsidRDefault="00F642DF" w:rsidP="00F642DF">
            <w:pPr>
              <w:jc w:val="center"/>
              <w:rPr>
                <w:color w:val="000000"/>
              </w:rPr>
            </w:pPr>
            <w:r w:rsidRPr="00AD0356">
              <w:rPr>
                <w:color w:val="000000"/>
              </w:rPr>
              <w:t>29,8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:rsidR="00F642DF" w:rsidRPr="00AD0356" w:rsidRDefault="00F642DF" w:rsidP="00F642DF">
            <w:pPr>
              <w:jc w:val="center"/>
              <w:rPr>
                <w:color w:val="000000"/>
              </w:rPr>
            </w:pPr>
            <w:r w:rsidRPr="00AD0356">
              <w:rPr>
                <w:color w:val="000000"/>
              </w:rPr>
              <w:t>29,5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:rsidR="00F642DF" w:rsidRPr="00AD0356" w:rsidRDefault="00F642DF" w:rsidP="00F642DF">
            <w:pPr>
              <w:jc w:val="center"/>
              <w:rPr>
                <w:color w:val="000000"/>
              </w:rPr>
            </w:pPr>
            <w:r w:rsidRPr="00AD0356">
              <w:rPr>
                <w:color w:val="000000"/>
              </w:rPr>
              <w:t>30,4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:rsidR="00F642DF" w:rsidRPr="00AD0356" w:rsidRDefault="00F642DF" w:rsidP="00F642DF">
            <w:pPr>
              <w:jc w:val="center"/>
              <w:rPr>
                <w:color w:val="000000"/>
              </w:rPr>
            </w:pPr>
            <w:r w:rsidRPr="00AD0356">
              <w:rPr>
                <w:color w:val="000000"/>
              </w:rPr>
              <w:t>30,3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:rsidR="00F642DF" w:rsidRPr="00AD0356" w:rsidRDefault="00F642DF" w:rsidP="00F642DF">
            <w:pPr>
              <w:jc w:val="center"/>
              <w:rPr>
                <w:color w:val="000000"/>
              </w:rPr>
            </w:pPr>
            <w:r w:rsidRPr="00AD0356">
              <w:rPr>
                <w:color w:val="000000"/>
              </w:rPr>
              <w:t>30,1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:rsidR="00F642DF" w:rsidRPr="00AD0356" w:rsidRDefault="00F642DF" w:rsidP="00F642DF">
            <w:pPr>
              <w:jc w:val="center"/>
              <w:rPr>
                <w:color w:val="000000"/>
              </w:rPr>
            </w:pPr>
            <w:r w:rsidRPr="00AD0356">
              <w:rPr>
                <w:color w:val="000000"/>
              </w:rPr>
              <w:t>29,0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:rsidR="00F642DF" w:rsidRPr="00AD0356" w:rsidRDefault="00F642DF" w:rsidP="00F642DF">
            <w:pPr>
              <w:jc w:val="center"/>
              <w:rPr>
                <w:color w:val="000000"/>
              </w:rPr>
            </w:pPr>
            <w:r w:rsidRPr="00AD0356">
              <w:rPr>
                <w:color w:val="000000"/>
              </w:rPr>
              <w:t>29,0</w:t>
            </w:r>
          </w:p>
        </w:tc>
        <w:tc>
          <w:tcPr>
            <w:tcW w:w="964" w:type="dxa"/>
          </w:tcPr>
          <w:p w:rsidR="00F642DF" w:rsidRPr="00AD0356" w:rsidRDefault="00F642DF" w:rsidP="00F642D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29,9</w:t>
            </w:r>
          </w:p>
        </w:tc>
      </w:tr>
    </w:tbl>
    <w:p w:rsidR="00F642DF" w:rsidRPr="00AD0356" w:rsidRDefault="00F642DF" w:rsidP="00F642DF">
      <w:pPr>
        <w:tabs>
          <w:tab w:val="left" w:pos="2265"/>
        </w:tabs>
      </w:pPr>
    </w:p>
    <w:p w:rsidR="00F642DF" w:rsidRDefault="00F642DF" w:rsidP="00B1671E">
      <w:pPr>
        <w:pStyle w:val="31"/>
        <w:ind w:firstLine="567"/>
        <w:rPr>
          <w:color w:val="FF0000"/>
          <w:szCs w:val="28"/>
        </w:rPr>
      </w:pPr>
    </w:p>
    <w:p w:rsidR="00F642DF" w:rsidRDefault="00F642DF" w:rsidP="00B1671E">
      <w:pPr>
        <w:pStyle w:val="31"/>
        <w:ind w:firstLine="567"/>
        <w:rPr>
          <w:color w:val="FF0000"/>
          <w:szCs w:val="28"/>
        </w:rPr>
      </w:pPr>
    </w:p>
    <w:p w:rsidR="00F642DF" w:rsidRDefault="00F642DF" w:rsidP="00B1671E">
      <w:pPr>
        <w:pStyle w:val="31"/>
        <w:ind w:firstLine="567"/>
        <w:rPr>
          <w:color w:val="FF0000"/>
          <w:szCs w:val="28"/>
        </w:rPr>
      </w:pPr>
    </w:p>
    <w:p w:rsidR="00F642DF" w:rsidRDefault="00F642DF" w:rsidP="00B1671E">
      <w:pPr>
        <w:pStyle w:val="31"/>
        <w:ind w:firstLine="567"/>
        <w:rPr>
          <w:color w:val="FF0000"/>
          <w:szCs w:val="28"/>
        </w:rPr>
      </w:pPr>
    </w:p>
    <w:p w:rsidR="00F642DF" w:rsidRDefault="00F642DF" w:rsidP="00B1671E">
      <w:pPr>
        <w:pStyle w:val="31"/>
        <w:ind w:firstLine="567"/>
        <w:rPr>
          <w:color w:val="FF0000"/>
          <w:szCs w:val="28"/>
        </w:rPr>
      </w:pPr>
    </w:p>
    <w:p w:rsidR="00F642DF" w:rsidRDefault="00F642DF" w:rsidP="00B1671E">
      <w:pPr>
        <w:pStyle w:val="31"/>
        <w:ind w:firstLine="567"/>
        <w:rPr>
          <w:color w:val="FF0000"/>
          <w:szCs w:val="28"/>
        </w:rPr>
      </w:pPr>
    </w:p>
    <w:p w:rsidR="00F642DF" w:rsidRDefault="00F642DF" w:rsidP="00B1671E">
      <w:pPr>
        <w:pStyle w:val="31"/>
        <w:ind w:firstLine="567"/>
        <w:rPr>
          <w:color w:val="FF0000"/>
          <w:szCs w:val="28"/>
        </w:rPr>
      </w:pPr>
    </w:p>
    <w:p w:rsidR="005268D0" w:rsidRDefault="005268D0" w:rsidP="00F642DF">
      <w:pPr>
        <w:ind w:firstLine="851"/>
        <w:jc w:val="right"/>
        <w:rPr>
          <w:i/>
          <w:sz w:val="28"/>
          <w:szCs w:val="28"/>
        </w:rPr>
      </w:pPr>
    </w:p>
    <w:p w:rsidR="005B1941" w:rsidRDefault="005B1941" w:rsidP="00F642DF">
      <w:pPr>
        <w:ind w:firstLine="851"/>
        <w:jc w:val="right"/>
        <w:rPr>
          <w:i/>
          <w:sz w:val="28"/>
          <w:szCs w:val="28"/>
        </w:rPr>
      </w:pPr>
    </w:p>
    <w:p w:rsidR="00F642DF" w:rsidRDefault="00893A4E" w:rsidP="00F642DF">
      <w:pPr>
        <w:ind w:firstLine="851"/>
        <w:jc w:val="right"/>
        <w:rPr>
          <w:i/>
          <w:sz w:val="28"/>
          <w:szCs w:val="28"/>
        </w:rPr>
      </w:pPr>
      <w:r>
        <w:rPr>
          <w:i/>
          <w:sz w:val="28"/>
          <w:szCs w:val="28"/>
        </w:rPr>
        <w:lastRenderedPageBreak/>
        <w:t>Приложение 2</w:t>
      </w:r>
    </w:p>
    <w:p w:rsidR="00F642DF" w:rsidRDefault="00F642DF" w:rsidP="00F642DF">
      <w:pPr>
        <w:ind w:firstLine="851"/>
        <w:jc w:val="center"/>
        <w:rPr>
          <w:sz w:val="28"/>
          <w:szCs w:val="28"/>
        </w:rPr>
      </w:pPr>
    </w:p>
    <w:p w:rsidR="00F642DF" w:rsidRDefault="00F642DF" w:rsidP="00F642DF">
      <w:pPr>
        <w:ind w:firstLine="851"/>
        <w:jc w:val="center"/>
        <w:rPr>
          <w:sz w:val="28"/>
          <w:szCs w:val="28"/>
        </w:rPr>
      </w:pPr>
      <w:r>
        <w:rPr>
          <w:sz w:val="28"/>
          <w:szCs w:val="28"/>
        </w:rPr>
        <w:t>ЗАБОЛЕВАЕМОСТИ НАСЕЛЕНИЯ  ДУБРОВЕНСКОГО РАЙОНА ЗА ПЕРИОД 2015-2019 ГОДЫ</w:t>
      </w:r>
    </w:p>
    <w:p w:rsidR="00F642DF" w:rsidRDefault="00F642DF" w:rsidP="00F642DF">
      <w:pPr>
        <w:ind w:firstLine="851"/>
        <w:jc w:val="center"/>
        <w:rPr>
          <w:sz w:val="28"/>
          <w:szCs w:val="28"/>
        </w:rPr>
      </w:pPr>
      <w:r>
        <w:rPr>
          <w:sz w:val="28"/>
          <w:szCs w:val="28"/>
        </w:rPr>
        <w:t>ПО ИНДИКАТОРАМ  СОЦИАЛЬНО-ГИГИЕНИЧЕСКОЙ ОБУСЛОВЛЕННОСТИ</w:t>
      </w:r>
    </w:p>
    <w:p w:rsidR="00F642DF" w:rsidRDefault="00F642DF" w:rsidP="00F642DF">
      <w:pPr>
        <w:ind w:firstLine="851"/>
        <w:jc w:val="center"/>
        <w:rPr>
          <w:sz w:val="28"/>
          <w:szCs w:val="28"/>
        </w:rPr>
      </w:pPr>
    </w:p>
    <w:tbl>
      <w:tblPr>
        <w:tblW w:w="1371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895"/>
        <w:gridCol w:w="1128"/>
        <w:gridCol w:w="6"/>
        <w:gridCol w:w="1134"/>
        <w:gridCol w:w="6"/>
        <w:gridCol w:w="1131"/>
        <w:gridCol w:w="10"/>
        <w:gridCol w:w="1122"/>
        <w:gridCol w:w="13"/>
        <w:gridCol w:w="1169"/>
        <w:gridCol w:w="1102"/>
      </w:tblGrid>
      <w:tr w:rsidR="00F642DF" w:rsidRPr="006622D0" w:rsidTr="005E56DA">
        <w:trPr>
          <w:jc w:val="center"/>
        </w:trPr>
        <w:tc>
          <w:tcPr>
            <w:tcW w:w="6895" w:type="dxa"/>
          </w:tcPr>
          <w:p w:rsidR="00F642DF" w:rsidRPr="006622D0" w:rsidRDefault="00F642DF" w:rsidP="00F642DF">
            <w:pPr>
              <w:jc w:val="center"/>
              <w:rPr>
                <w:i/>
              </w:rPr>
            </w:pPr>
            <w:r w:rsidRPr="006622D0">
              <w:rPr>
                <w:i/>
              </w:rPr>
              <w:t xml:space="preserve">Индикаторы </w:t>
            </w:r>
          </w:p>
        </w:tc>
        <w:tc>
          <w:tcPr>
            <w:tcW w:w="1134" w:type="dxa"/>
            <w:gridSpan w:val="2"/>
          </w:tcPr>
          <w:p w:rsidR="00F642DF" w:rsidRPr="006622D0" w:rsidRDefault="00F642DF" w:rsidP="00F642DF">
            <w:pPr>
              <w:jc w:val="center"/>
              <w:rPr>
                <w:i/>
              </w:rPr>
            </w:pPr>
            <w:r w:rsidRPr="006622D0">
              <w:rPr>
                <w:i/>
              </w:rPr>
              <w:t>2015</w:t>
            </w:r>
          </w:p>
        </w:tc>
        <w:tc>
          <w:tcPr>
            <w:tcW w:w="1140" w:type="dxa"/>
            <w:gridSpan w:val="2"/>
          </w:tcPr>
          <w:p w:rsidR="00F642DF" w:rsidRPr="006622D0" w:rsidRDefault="00F642DF" w:rsidP="00F642DF">
            <w:pPr>
              <w:jc w:val="center"/>
              <w:rPr>
                <w:i/>
              </w:rPr>
            </w:pPr>
            <w:r w:rsidRPr="006622D0">
              <w:rPr>
                <w:i/>
              </w:rPr>
              <w:t>2016</w:t>
            </w:r>
          </w:p>
        </w:tc>
        <w:tc>
          <w:tcPr>
            <w:tcW w:w="1141" w:type="dxa"/>
            <w:gridSpan w:val="2"/>
          </w:tcPr>
          <w:p w:rsidR="00F642DF" w:rsidRPr="006622D0" w:rsidRDefault="00F642DF" w:rsidP="00F642DF">
            <w:pPr>
              <w:jc w:val="center"/>
              <w:rPr>
                <w:i/>
              </w:rPr>
            </w:pPr>
            <w:r w:rsidRPr="006622D0">
              <w:rPr>
                <w:i/>
              </w:rPr>
              <w:t>2017</w:t>
            </w:r>
          </w:p>
        </w:tc>
        <w:tc>
          <w:tcPr>
            <w:tcW w:w="1135" w:type="dxa"/>
            <w:gridSpan w:val="2"/>
          </w:tcPr>
          <w:p w:rsidR="00F642DF" w:rsidRPr="006622D0" w:rsidRDefault="00F642DF" w:rsidP="00F642DF">
            <w:pPr>
              <w:jc w:val="center"/>
              <w:rPr>
                <w:i/>
              </w:rPr>
            </w:pPr>
            <w:r w:rsidRPr="006622D0">
              <w:rPr>
                <w:i/>
              </w:rPr>
              <w:t>2018</w:t>
            </w:r>
          </w:p>
        </w:tc>
        <w:tc>
          <w:tcPr>
            <w:tcW w:w="1169" w:type="dxa"/>
          </w:tcPr>
          <w:p w:rsidR="00F642DF" w:rsidRDefault="00F642DF" w:rsidP="00F642DF">
            <w:pPr>
              <w:jc w:val="center"/>
              <w:rPr>
                <w:i/>
              </w:rPr>
            </w:pPr>
            <w:r>
              <w:rPr>
                <w:i/>
              </w:rPr>
              <w:t>2019</w:t>
            </w:r>
          </w:p>
        </w:tc>
        <w:tc>
          <w:tcPr>
            <w:tcW w:w="1102" w:type="dxa"/>
          </w:tcPr>
          <w:p w:rsidR="00F642DF" w:rsidRPr="006622D0" w:rsidRDefault="00F642DF" w:rsidP="00F642DF">
            <w:pPr>
              <w:jc w:val="center"/>
              <w:rPr>
                <w:i/>
              </w:rPr>
            </w:pPr>
            <w:r>
              <w:rPr>
                <w:i/>
              </w:rPr>
              <w:t>Тпр</w:t>
            </w:r>
          </w:p>
        </w:tc>
      </w:tr>
      <w:tr w:rsidR="00F642DF" w:rsidRPr="006622D0" w:rsidTr="00F642DF">
        <w:trPr>
          <w:jc w:val="center"/>
        </w:trPr>
        <w:tc>
          <w:tcPr>
            <w:tcW w:w="13716" w:type="dxa"/>
            <w:gridSpan w:val="11"/>
          </w:tcPr>
          <w:p w:rsidR="00F642DF" w:rsidRPr="006622D0" w:rsidRDefault="00F642DF" w:rsidP="00F642DF">
            <w:pPr>
              <w:jc w:val="center"/>
              <w:rPr>
                <w:sz w:val="28"/>
                <w:szCs w:val="28"/>
              </w:rPr>
            </w:pPr>
            <w:r w:rsidRPr="006622D0">
              <w:rPr>
                <w:b/>
                <w:i/>
                <w:sz w:val="28"/>
                <w:szCs w:val="28"/>
              </w:rPr>
              <w:t>Индикаторы, отражающие обусловленность  популяционного  здоровья гигиеническим качеством окружающей среды</w:t>
            </w:r>
          </w:p>
        </w:tc>
      </w:tr>
      <w:tr w:rsidR="00F642DF" w:rsidRPr="006622D0" w:rsidTr="005E56DA">
        <w:trPr>
          <w:jc w:val="center"/>
        </w:trPr>
        <w:tc>
          <w:tcPr>
            <w:tcW w:w="6895" w:type="dxa"/>
          </w:tcPr>
          <w:p w:rsidR="00F642DF" w:rsidRPr="006622D0" w:rsidRDefault="00F642DF" w:rsidP="00F642DF">
            <w:pPr>
              <w:jc w:val="both"/>
            </w:pPr>
            <w:r w:rsidRPr="006622D0">
              <w:t>Количество умерших детей в возрасте до 1 года на 1000  живорожденных за год</w:t>
            </w:r>
          </w:p>
        </w:tc>
        <w:tc>
          <w:tcPr>
            <w:tcW w:w="1134" w:type="dxa"/>
            <w:gridSpan w:val="2"/>
          </w:tcPr>
          <w:p w:rsidR="00F642DF" w:rsidRPr="006622D0" w:rsidRDefault="00F642DF" w:rsidP="00F642DF">
            <w:pPr>
              <w:jc w:val="center"/>
            </w:pPr>
            <w:r>
              <w:t>0</w:t>
            </w:r>
          </w:p>
        </w:tc>
        <w:tc>
          <w:tcPr>
            <w:tcW w:w="1140" w:type="dxa"/>
            <w:gridSpan w:val="2"/>
          </w:tcPr>
          <w:p w:rsidR="00F642DF" w:rsidRPr="006622D0" w:rsidRDefault="00F642DF" w:rsidP="00F642DF">
            <w:pPr>
              <w:jc w:val="center"/>
            </w:pPr>
            <w:r>
              <w:t>6,7</w:t>
            </w:r>
          </w:p>
        </w:tc>
        <w:tc>
          <w:tcPr>
            <w:tcW w:w="1141" w:type="dxa"/>
            <w:gridSpan w:val="2"/>
          </w:tcPr>
          <w:p w:rsidR="00F642DF" w:rsidRPr="006622D0" w:rsidRDefault="00F642DF" w:rsidP="00F642DF">
            <w:pPr>
              <w:jc w:val="center"/>
            </w:pPr>
            <w:r>
              <w:t>7,0</w:t>
            </w:r>
          </w:p>
        </w:tc>
        <w:tc>
          <w:tcPr>
            <w:tcW w:w="1135" w:type="dxa"/>
            <w:gridSpan w:val="2"/>
          </w:tcPr>
          <w:p w:rsidR="00F642DF" w:rsidRPr="006622D0" w:rsidRDefault="00F642DF" w:rsidP="00F642DF">
            <w:pPr>
              <w:jc w:val="center"/>
            </w:pPr>
            <w:r>
              <w:t>0</w:t>
            </w:r>
          </w:p>
        </w:tc>
        <w:tc>
          <w:tcPr>
            <w:tcW w:w="1169" w:type="dxa"/>
          </w:tcPr>
          <w:p w:rsidR="00F642DF" w:rsidRDefault="00F642DF" w:rsidP="00F642DF">
            <w:pPr>
              <w:tabs>
                <w:tab w:val="left" w:pos="690"/>
              </w:tabs>
              <w:jc w:val="center"/>
            </w:pPr>
            <w:r>
              <w:t>6,8</w:t>
            </w:r>
          </w:p>
        </w:tc>
        <w:tc>
          <w:tcPr>
            <w:tcW w:w="1102" w:type="dxa"/>
          </w:tcPr>
          <w:p w:rsidR="00F642DF" w:rsidRPr="006622D0" w:rsidRDefault="00F642DF" w:rsidP="00F642DF">
            <w:pPr>
              <w:tabs>
                <w:tab w:val="left" w:pos="690"/>
              </w:tabs>
              <w:jc w:val="center"/>
            </w:pPr>
          </w:p>
        </w:tc>
      </w:tr>
      <w:tr w:rsidR="00F642DF" w:rsidRPr="006622D0" w:rsidTr="005E56DA">
        <w:trPr>
          <w:jc w:val="center"/>
        </w:trPr>
        <w:tc>
          <w:tcPr>
            <w:tcW w:w="6895" w:type="dxa"/>
          </w:tcPr>
          <w:p w:rsidR="00F642DF" w:rsidRPr="006622D0" w:rsidRDefault="00F642DF" w:rsidP="00F642DF">
            <w:pPr>
              <w:jc w:val="both"/>
            </w:pPr>
            <w:r w:rsidRPr="006622D0">
              <w:t>Доля живых младенцев, родившихся с массой тела ниже 2500 г, на 100 живорожденных за год.</w:t>
            </w:r>
          </w:p>
        </w:tc>
        <w:tc>
          <w:tcPr>
            <w:tcW w:w="1134" w:type="dxa"/>
            <w:gridSpan w:val="2"/>
          </w:tcPr>
          <w:p w:rsidR="00F642DF" w:rsidRPr="006622D0" w:rsidRDefault="00F642DF" w:rsidP="00F642DF">
            <w:pPr>
              <w:jc w:val="center"/>
            </w:pPr>
            <w:r>
              <w:t>0</w:t>
            </w:r>
          </w:p>
        </w:tc>
        <w:tc>
          <w:tcPr>
            <w:tcW w:w="1140" w:type="dxa"/>
            <w:gridSpan w:val="2"/>
          </w:tcPr>
          <w:p w:rsidR="00F642DF" w:rsidRPr="006622D0" w:rsidRDefault="00F642DF" w:rsidP="00F642DF">
            <w:pPr>
              <w:jc w:val="center"/>
            </w:pPr>
            <w:r>
              <w:t>0</w:t>
            </w:r>
          </w:p>
        </w:tc>
        <w:tc>
          <w:tcPr>
            <w:tcW w:w="1141" w:type="dxa"/>
            <w:gridSpan w:val="2"/>
          </w:tcPr>
          <w:p w:rsidR="00F642DF" w:rsidRPr="006622D0" w:rsidRDefault="00F642DF" w:rsidP="00F642DF">
            <w:pPr>
              <w:jc w:val="center"/>
            </w:pPr>
            <w:r>
              <w:t>0</w:t>
            </w:r>
          </w:p>
        </w:tc>
        <w:tc>
          <w:tcPr>
            <w:tcW w:w="1135" w:type="dxa"/>
            <w:gridSpan w:val="2"/>
          </w:tcPr>
          <w:p w:rsidR="00F642DF" w:rsidRPr="006622D0" w:rsidRDefault="00F642DF" w:rsidP="00F642DF">
            <w:pPr>
              <w:jc w:val="center"/>
            </w:pPr>
            <w:r>
              <w:t>0</w:t>
            </w:r>
          </w:p>
        </w:tc>
        <w:tc>
          <w:tcPr>
            <w:tcW w:w="1169" w:type="dxa"/>
          </w:tcPr>
          <w:p w:rsidR="00F642DF" w:rsidRDefault="00F642DF" w:rsidP="00F642DF">
            <w:pPr>
              <w:jc w:val="center"/>
            </w:pPr>
            <w:r>
              <w:t>0</w:t>
            </w:r>
          </w:p>
        </w:tc>
        <w:tc>
          <w:tcPr>
            <w:tcW w:w="1102" w:type="dxa"/>
          </w:tcPr>
          <w:p w:rsidR="00F642DF" w:rsidRPr="006622D0" w:rsidRDefault="00F642DF" w:rsidP="00F642DF">
            <w:pPr>
              <w:jc w:val="center"/>
            </w:pPr>
          </w:p>
        </w:tc>
      </w:tr>
      <w:tr w:rsidR="00F642DF" w:rsidRPr="006622D0" w:rsidTr="005E56DA">
        <w:trPr>
          <w:jc w:val="center"/>
        </w:trPr>
        <w:tc>
          <w:tcPr>
            <w:tcW w:w="6895" w:type="dxa"/>
          </w:tcPr>
          <w:p w:rsidR="00F642DF" w:rsidRPr="006622D0" w:rsidRDefault="00F642DF" w:rsidP="00F642DF">
            <w:pPr>
              <w:jc w:val="both"/>
            </w:pPr>
            <w:r w:rsidRPr="006622D0">
              <w:t>Первичная инвалидность на 10 тыс. населения:</w:t>
            </w:r>
          </w:p>
          <w:p w:rsidR="00F642DF" w:rsidRPr="006622D0" w:rsidRDefault="00F642DF" w:rsidP="00F642DF">
            <w:pPr>
              <w:jc w:val="both"/>
            </w:pPr>
            <w:r w:rsidRPr="006622D0">
              <w:t xml:space="preserve">             в возрасте 0-18 лет</w:t>
            </w:r>
          </w:p>
          <w:p w:rsidR="00F642DF" w:rsidRPr="006622D0" w:rsidRDefault="00F642DF" w:rsidP="00F642DF">
            <w:pPr>
              <w:jc w:val="both"/>
            </w:pPr>
            <w:r w:rsidRPr="006622D0">
              <w:t xml:space="preserve">             в возрасте старше 18 лет</w:t>
            </w:r>
          </w:p>
          <w:p w:rsidR="00F642DF" w:rsidRPr="006622D0" w:rsidRDefault="00F642DF" w:rsidP="00F642DF">
            <w:pPr>
              <w:jc w:val="both"/>
            </w:pPr>
          </w:p>
        </w:tc>
        <w:tc>
          <w:tcPr>
            <w:tcW w:w="1134" w:type="dxa"/>
            <w:gridSpan w:val="2"/>
          </w:tcPr>
          <w:p w:rsidR="00F642DF" w:rsidRPr="006622D0" w:rsidRDefault="00F642DF" w:rsidP="00F642DF">
            <w:pPr>
              <w:jc w:val="center"/>
            </w:pPr>
          </w:p>
          <w:p w:rsidR="00F642DF" w:rsidRPr="006622D0" w:rsidRDefault="00F642DF" w:rsidP="00F642DF">
            <w:pPr>
              <w:jc w:val="center"/>
            </w:pPr>
            <w:r w:rsidRPr="006622D0">
              <w:t>18,2</w:t>
            </w:r>
          </w:p>
          <w:p w:rsidR="00F642DF" w:rsidRPr="006622D0" w:rsidRDefault="00F642DF" w:rsidP="00F642DF">
            <w:pPr>
              <w:jc w:val="center"/>
            </w:pPr>
            <w:r w:rsidRPr="006622D0">
              <w:t>54,9</w:t>
            </w:r>
          </w:p>
        </w:tc>
        <w:tc>
          <w:tcPr>
            <w:tcW w:w="1140" w:type="dxa"/>
            <w:gridSpan w:val="2"/>
          </w:tcPr>
          <w:p w:rsidR="00F642DF" w:rsidRPr="006622D0" w:rsidRDefault="00F642DF" w:rsidP="00F642DF">
            <w:pPr>
              <w:jc w:val="center"/>
            </w:pPr>
          </w:p>
          <w:p w:rsidR="00F642DF" w:rsidRPr="006622D0" w:rsidRDefault="00F642DF" w:rsidP="00F642DF">
            <w:pPr>
              <w:jc w:val="center"/>
            </w:pPr>
            <w:r w:rsidRPr="006622D0">
              <w:t>37,2</w:t>
            </w:r>
          </w:p>
          <w:p w:rsidR="00F642DF" w:rsidRPr="006622D0" w:rsidRDefault="00F642DF" w:rsidP="00F642DF">
            <w:pPr>
              <w:jc w:val="center"/>
            </w:pPr>
            <w:r w:rsidRPr="006622D0">
              <w:t>63,92</w:t>
            </w:r>
          </w:p>
        </w:tc>
        <w:tc>
          <w:tcPr>
            <w:tcW w:w="1141" w:type="dxa"/>
            <w:gridSpan w:val="2"/>
          </w:tcPr>
          <w:p w:rsidR="00F642DF" w:rsidRPr="006622D0" w:rsidRDefault="00F642DF" w:rsidP="00F642DF">
            <w:pPr>
              <w:jc w:val="center"/>
            </w:pPr>
          </w:p>
          <w:p w:rsidR="00F642DF" w:rsidRPr="006622D0" w:rsidRDefault="00F642DF" w:rsidP="00F642DF">
            <w:pPr>
              <w:jc w:val="center"/>
            </w:pPr>
            <w:r w:rsidRPr="006622D0">
              <w:t>15,1</w:t>
            </w:r>
          </w:p>
          <w:p w:rsidR="00F642DF" w:rsidRPr="006622D0" w:rsidRDefault="00F642DF" w:rsidP="00F642DF">
            <w:pPr>
              <w:jc w:val="center"/>
            </w:pPr>
            <w:r w:rsidRPr="006622D0">
              <w:t>44,2</w:t>
            </w:r>
          </w:p>
        </w:tc>
        <w:tc>
          <w:tcPr>
            <w:tcW w:w="1135" w:type="dxa"/>
            <w:gridSpan w:val="2"/>
          </w:tcPr>
          <w:p w:rsidR="00F642DF" w:rsidRPr="006622D0" w:rsidRDefault="00F642DF" w:rsidP="00F642DF">
            <w:pPr>
              <w:jc w:val="center"/>
            </w:pPr>
          </w:p>
          <w:p w:rsidR="00F642DF" w:rsidRPr="006622D0" w:rsidRDefault="00F642DF" w:rsidP="00F642DF">
            <w:pPr>
              <w:jc w:val="center"/>
            </w:pPr>
            <w:r w:rsidRPr="006622D0">
              <w:t>0</w:t>
            </w:r>
          </w:p>
          <w:p w:rsidR="00F642DF" w:rsidRPr="006622D0" w:rsidRDefault="00F642DF" w:rsidP="00F642DF">
            <w:pPr>
              <w:jc w:val="center"/>
            </w:pPr>
            <w:r w:rsidRPr="006622D0">
              <w:t>49,7</w:t>
            </w:r>
          </w:p>
        </w:tc>
        <w:tc>
          <w:tcPr>
            <w:tcW w:w="1169" w:type="dxa"/>
          </w:tcPr>
          <w:p w:rsidR="00F642DF" w:rsidRDefault="00F642DF" w:rsidP="00F642DF">
            <w:pPr>
              <w:jc w:val="center"/>
            </w:pPr>
          </w:p>
          <w:p w:rsidR="00F642DF" w:rsidRDefault="00F642DF" w:rsidP="00F642DF">
            <w:pPr>
              <w:jc w:val="center"/>
            </w:pPr>
            <w:r>
              <w:t>11,4</w:t>
            </w:r>
          </w:p>
          <w:p w:rsidR="00F642DF" w:rsidRPr="006622D0" w:rsidRDefault="00F642DF" w:rsidP="00F642DF">
            <w:pPr>
              <w:jc w:val="center"/>
            </w:pPr>
            <w:r>
              <w:t>64,7</w:t>
            </w:r>
          </w:p>
        </w:tc>
        <w:tc>
          <w:tcPr>
            <w:tcW w:w="1102" w:type="dxa"/>
          </w:tcPr>
          <w:p w:rsidR="00580F0F" w:rsidRDefault="00580F0F"/>
          <w:tbl>
            <w:tblPr>
              <w:tblW w:w="1480" w:type="dxa"/>
              <w:jc w:val="center"/>
              <w:tblLayout w:type="fixed"/>
              <w:tblLook w:val="04A0"/>
            </w:tblPr>
            <w:tblGrid>
              <w:gridCol w:w="1480"/>
            </w:tblGrid>
            <w:tr w:rsidR="00580F0F" w:rsidRPr="00580F0F" w:rsidTr="00580F0F">
              <w:trPr>
                <w:trHeight w:val="330"/>
                <w:jc w:val="center"/>
              </w:trPr>
              <w:tc>
                <w:tcPr>
                  <w:tcW w:w="14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580F0F" w:rsidRPr="00580F0F" w:rsidRDefault="00580F0F" w:rsidP="00580F0F">
                  <w:pPr>
                    <w:jc w:val="center"/>
                    <w:rPr>
                      <w:color w:val="000000"/>
                    </w:rPr>
                  </w:pPr>
                  <w:r w:rsidRPr="00580F0F">
                    <w:rPr>
                      <w:color w:val="000000"/>
                    </w:rPr>
                    <w:t>-31,01</w:t>
                  </w:r>
                </w:p>
              </w:tc>
            </w:tr>
            <w:tr w:rsidR="00580F0F" w:rsidRPr="00580F0F" w:rsidTr="00580F0F">
              <w:trPr>
                <w:trHeight w:val="330"/>
                <w:jc w:val="center"/>
              </w:trPr>
              <w:tc>
                <w:tcPr>
                  <w:tcW w:w="14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580F0F" w:rsidRPr="00580F0F" w:rsidRDefault="00580F0F" w:rsidP="00580F0F">
                  <w:pPr>
                    <w:jc w:val="center"/>
                    <w:rPr>
                      <w:color w:val="000000"/>
                    </w:rPr>
                  </w:pPr>
                  <w:r w:rsidRPr="00580F0F">
                    <w:rPr>
                      <w:color w:val="000000"/>
                    </w:rPr>
                    <w:t>0,97</w:t>
                  </w:r>
                </w:p>
              </w:tc>
            </w:tr>
          </w:tbl>
          <w:p w:rsidR="00F642DF" w:rsidRPr="006622D0" w:rsidRDefault="00F642DF" w:rsidP="00F642DF">
            <w:pPr>
              <w:jc w:val="center"/>
            </w:pPr>
          </w:p>
        </w:tc>
      </w:tr>
      <w:tr w:rsidR="00F642DF" w:rsidRPr="006622D0" w:rsidTr="005E56DA">
        <w:trPr>
          <w:jc w:val="center"/>
        </w:trPr>
        <w:tc>
          <w:tcPr>
            <w:tcW w:w="6895" w:type="dxa"/>
          </w:tcPr>
          <w:p w:rsidR="00F642DF" w:rsidRPr="00853C2E" w:rsidRDefault="00F642DF" w:rsidP="00F642DF">
            <w:pPr>
              <w:jc w:val="both"/>
            </w:pPr>
            <w:r w:rsidRPr="00853C2E">
              <w:t>Частота заболеваний с врожденными аномалиями и хромосомными нарушениями на 1000 чел. За год:</w:t>
            </w:r>
          </w:p>
          <w:p w:rsidR="00F642DF" w:rsidRPr="00853C2E" w:rsidRDefault="00F642DF" w:rsidP="00F642DF">
            <w:pPr>
              <w:jc w:val="both"/>
            </w:pPr>
            <w:r w:rsidRPr="00853C2E">
              <w:t xml:space="preserve">             все население</w:t>
            </w:r>
          </w:p>
          <w:p w:rsidR="00F642DF" w:rsidRPr="00853C2E" w:rsidRDefault="00F642DF" w:rsidP="00F642DF">
            <w:pPr>
              <w:jc w:val="both"/>
            </w:pPr>
            <w:r w:rsidRPr="00853C2E">
              <w:t xml:space="preserve">             взрослые 18 лет и старше</w:t>
            </w:r>
          </w:p>
          <w:p w:rsidR="00F642DF" w:rsidRPr="00853C2E" w:rsidRDefault="00F642DF" w:rsidP="00F642DF">
            <w:pPr>
              <w:jc w:val="both"/>
            </w:pPr>
            <w:r w:rsidRPr="00853C2E">
              <w:t xml:space="preserve">             подростки (15-17 лет)</w:t>
            </w:r>
          </w:p>
          <w:p w:rsidR="00F642DF" w:rsidRPr="00853C2E" w:rsidRDefault="00F642DF" w:rsidP="00F642DF">
            <w:pPr>
              <w:jc w:val="both"/>
            </w:pPr>
            <w:r w:rsidRPr="00853C2E">
              <w:t xml:space="preserve">             дети (0-14 лет)</w:t>
            </w:r>
          </w:p>
        </w:tc>
        <w:tc>
          <w:tcPr>
            <w:tcW w:w="1134" w:type="dxa"/>
            <w:gridSpan w:val="2"/>
          </w:tcPr>
          <w:p w:rsidR="00F642DF" w:rsidRPr="006622D0" w:rsidRDefault="00F642DF" w:rsidP="00F642DF">
            <w:pPr>
              <w:jc w:val="center"/>
            </w:pPr>
          </w:p>
          <w:p w:rsidR="00F642DF" w:rsidRPr="006622D0" w:rsidRDefault="00F642DF" w:rsidP="00F642DF">
            <w:pPr>
              <w:jc w:val="center"/>
            </w:pPr>
          </w:p>
          <w:p w:rsidR="00F642DF" w:rsidRPr="006622D0" w:rsidRDefault="00F642DF" w:rsidP="00F642DF">
            <w:pPr>
              <w:jc w:val="center"/>
            </w:pPr>
            <w:r w:rsidRPr="006622D0">
              <w:t>24,37</w:t>
            </w:r>
          </w:p>
          <w:p w:rsidR="00F642DF" w:rsidRPr="006622D0" w:rsidRDefault="00F642DF" w:rsidP="00F642DF">
            <w:pPr>
              <w:jc w:val="center"/>
            </w:pPr>
            <w:r w:rsidRPr="006622D0">
              <w:t>0</w:t>
            </w:r>
          </w:p>
          <w:p w:rsidR="00F642DF" w:rsidRPr="006622D0" w:rsidRDefault="00F642DF" w:rsidP="00F642DF">
            <w:pPr>
              <w:jc w:val="center"/>
            </w:pPr>
            <w:r w:rsidRPr="006622D0">
              <w:t>1,9</w:t>
            </w:r>
          </w:p>
          <w:p w:rsidR="00F642DF" w:rsidRPr="006622D0" w:rsidRDefault="00F642DF" w:rsidP="00F642DF">
            <w:pPr>
              <w:jc w:val="center"/>
            </w:pPr>
            <w:r w:rsidRPr="006622D0">
              <w:t>1,2</w:t>
            </w:r>
          </w:p>
        </w:tc>
        <w:tc>
          <w:tcPr>
            <w:tcW w:w="1140" w:type="dxa"/>
            <w:gridSpan w:val="2"/>
          </w:tcPr>
          <w:p w:rsidR="00F642DF" w:rsidRPr="006622D0" w:rsidRDefault="00F642DF" w:rsidP="00F642DF">
            <w:pPr>
              <w:jc w:val="center"/>
            </w:pPr>
          </w:p>
          <w:p w:rsidR="00F642DF" w:rsidRPr="006622D0" w:rsidRDefault="00F642DF" w:rsidP="00F642DF">
            <w:pPr>
              <w:jc w:val="center"/>
            </w:pPr>
          </w:p>
          <w:p w:rsidR="00F642DF" w:rsidRPr="006622D0" w:rsidRDefault="00F642DF" w:rsidP="00F642DF">
            <w:pPr>
              <w:jc w:val="center"/>
            </w:pPr>
            <w:r w:rsidRPr="006622D0">
              <w:t>17,22</w:t>
            </w:r>
          </w:p>
          <w:p w:rsidR="00F642DF" w:rsidRPr="006622D0" w:rsidRDefault="00F642DF" w:rsidP="00F642DF">
            <w:pPr>
              <w:jc w:val="center"/>
            </w:pPr>
            <w:r w:rsidRPr="006622D0">
              <w:t>0</w:t>
            </w:r>
          </w:p>
          <w:p w:rsidR="00F642DF" w:rsidRPr="006622D0" w:rsidRDefault="00F642DF" w:rsidP="00F642DF">
            <w:pPr>
              <w:jc w:val="center"/>
            </w:pPr>
            <w:r w:rsidRPr="006622D0">
              <w:t>0</w:t>
            </w:r>
          </w:p>
          <w:p w:rsidR="00F642DF" w:rsidRPr="006622D0" w:rsidRDefault="00F642DF" w:rsidP="00F642DF">
            <w:pPr>
              <w:jc w:val="center"/>
            </w:pPr>
            <w:r w:rsidRPr="006622D0">
              <w:t>0,4</w:t>
            </w:r>
          </w:p>
        </w:tc>
        <w:tc>
          <w:tcPr>
            <w:tcW w:w="1141" w:type="dxa"/>
            <w:gridSpan w:val="2"/>
          </w:tcPr>
          <w:p w:rsidR="00F642DF" w:rsidRPr="006622D0" w:rsidRDefault="00F642DF" w:rsidP="00F642DF">
            <w:pPr>
              <w:jc w:val="center"/>
            </w:pPr>
          </w:p>
          <w:p w:rsidR="00F642DF" w:rsidRPr="006622D0" w:rsidRDefault="00F642DF" w:rsidP="00F642DF">
            <w:pPr>
              <w:jc w:val="center"/>
            </w:pPr>
          </w:p>
          <w:p w:rsidR="00F642DF" w:rsidRPr="006622D0" w:rsidRDefault="00F642DF" w:rsidP="00F642DF">
            <w:pPr>
              <w:jc w:val="center"/>
            </w:pPr>
            <w:r w:rsidRPr="006622D0">
              <w:t>10,72</w:t>
            </w:r>
          </w:p>
          <w:p w:rsidR="00F642DF" w:rsidRPr="006622D0" w:rsidRDefault="00F642DF" w:rsidP="00F642DF">
            <w:pPr>
              <w:jc w:val="center"/>
            </w:pPr>
            <w:r w:rsidRPr="006622D0">
              <w:t>0</w:t>
            </w:r>
          </w:p>
          <w:p w:rsidR="00F642DF" w:rsidRPr="006622D0" w:rsidRDefault="00F642DF" w:rsidP="00F642DF">
            <w:pPr>
              <w:jc w:val="center"/>
            </w:pPr>
            <w:r w:rsidRPr="006622D0">
              <w:t>0</w:t>
            </w:r>
          </w:p>
          <w:p w:rsidR="00F642DF" w:rsidRPr="006622D0" w:rsidRDefault="00F642DF" w:rsidP="00F642DF">
            <w:pPr>
              <w:jc w:val="center"/>
            </w:pPr>
            <w:r w:rsidRPr="006622D0">
              <w:t>1,7</w:t>
            </w:r>
          </w:p>
        </w:tc>
        <w:tc>
          <w:tcPr>
            <w:tcW w:w="1135" w:type="dxa"/>
            <w:gridSpan w:val="2"/>
          </w:tcPr>
          <w:p w:rsidR="00F642DF" w:rsidRPr="006622D0" w:rsidRDefault="00F642DF" w:rsidP="00F642DF">
            <w:pPr>
              <w:jc w:val="center"/>
            </w:pPr>
          </w:p>
          <w:p w:rsidR="00F642DF" w:rsidRPr="006622D0" w:rsidRDefault="00F642DF" w:rsidP="00F642DF">
            <w:pPr>
              <w:jc w:val="center"/>
            </w:pPr>
          </w:p>
          <w:p w:rsidR="00F642DF" w:rsidRPr="006622D0" w:rsidRDefault="00F642DF" w:rsidP="00F642DF">
            <w:pPr>
              <w:jc w:val="center"/>
            </w:pPr>
            <w:r>
              <w:t>4,4</w:t>
            </w:r>
          </w:p>
          <w:p w:rsidR="00F642DF" w:rsidRPr="006622D0" w:rsidRDefault="00F642DF" w:rsidP="00F642DF">
            <w:pPr>
              <w:jc w:val="center"/>
            </w:pPr>
            <w:r>
              <w:t>1,4</w:t>
            </w:r>
          </w:p>
          <w:p w:rsidR="00F642DF" w:rsidRPr="006622D0" w:rsidRDefault="00F642DF" w:rsidP="00F642DF">
            <w:pPr>
              <w:jc w:val="center"/>
            </w:pPr>
            <w:r>
              <w:t>10,36</w:t>
            </w:r>
          </w:p>
          <w:p w:rsidR="00F642DF" w:rsidRPr="006622D0" w:rsidRDefault="00F642DF" w:rsidP="00F642DF">
            <w:pPr>
              <w:jc w:val="center"/>
            </w:pPr>
            <w:r>
              <w:t>13,13</w:t>
            </w:r>
          </w:p>
        </w:tc>
        <w:tc>
          <w:tcPr>
            <w:tcW w:w="1169" w:type="dxa"/>
          </w:tcPr>
          <w:p w:rsidR="00F642DF" w:rsidRDefault="00F642DF" w:rsidP="00F642DF">
            <w:pPr>
              <w:jc w:val="center"/>
            </w:pPr>
          </w:p>
          <w:p w:rsidR="00F642DF" w:rsidRDefault="00F642DF" w:rsidP="00F642DF">
            <w:pPr>
              <w:jc w:val="center"/>
            </w:pPr>
          </w:p>
          <w:p w:rsidR="00F642DF" w:rsidRDefault="00F642DF" w:rsidP="00F642DF">
            <w:pPr>
              <w:jc w:val="center"/>
            </w:pPr>
            <w:r>
              <w:t>0,44</w:t>
            </w:r>
          </w:p>
          <w:p w:rsidR="00F642DF" w:rsidRDefault="00F642DF" w:rsidP="00F642DF">
            <w:pPr>
              <w:jc w:val="center"/>
            </w:pPr>
            <w:r>
              <w:t>0,15</w:t>
            </w:r>
          </w:p>
          <w:p w:rsidR="00F642DF" w:rsidRDefault="00F642DF" w:rsidP="00F642DF">
            <w:pPr>
              <w:jc w:val="center"/>
            </w:pPr>
            <w:r>
              <w:t>0</w:t>
            </w:r>
          </w:p>
          <w:p w:rsidR="00F642DF" w:rsidRPr="006622D0" w:rsidRDefault="00F642DF" w:rsidP="00F642DF">
            <w:pPr>
              <w:jc w:val="center"/>
            </w:pPr>
            <w:r>
              <w:t>0,15</w:t>
            </w:r>
          </w:p>
        </w:tc>
        <w:tc>
          <w:tcPr>
            <w:tcW w:w="1102" w:type="dxa"/>
          </w:tcPr>
          <w:p w:rsidR="00580F0F" w:rsidRDefault="00580F0F" w:rsidP="00F642DF">
            <w:pPr>
              <w:jc w:val="center"/>
            </w:pPr>
          </w:p>
          <w:p w:rsidR="00580F0F" w:rsidRDefault="00580F0F" w:rsidP="00580F0F"/>
          <w:p w:rsidR="00F642DF" w:rsidRDefault="00580F0F" w:rsidP="00580F0F">
            <w:pPr>
              <w:jc w:val="center"/>
            </w:pPr>
            <w:r>
              <w:t>53,1</w:t>
            </w:r>
          </w:p>
          <w:p w:rsidR="00580F0F" w:rsidRDefault="00580F0F" w:rsidP="00580F0F">
            <w:pPr>
              <w:jc w:val="center"/>
            </w:pPr>
          </w:p>
          <w:p w:rsidR="00580F0F" w:rsidRDefault="00580F0F" w:rsidP="00580F0F">
            <w:pPr>
              <w:jc w:val="center"/>
            </w:pPr>
          </w:p>
          <w:p w:rsidR="00580F0F" w:rsidRPr="00580F0F" w:rsidRDefault="00580F0F" w:rsidP="00580F0F">
            <w:pPr>
              <w:jc w:val="center"/>
            </w:pPr>
            <w:r>
              <w:t>32,1</w:t>
            </w:r>
          </w:p>
        </w:tc>
      </w:tr>
      <w:tr w:rsidR="00F642DF" w:rsidRPr="006622D0" w:rsidTr="005E56DA">
        <w:trPr>
          <w:jc w:val="center"/>
        </w:trPr>
        <w:tc>
          <w:tcPr>
            <w:tcW w:w="6895" w:type="dxa"/>
          </w:tcPr>
          <w:p w:rsidR="00F642DF" w:rsidRPr="00853C2E" w:rsidRDefault="00F642DF" w:rsidP="00F642DF">
            <w:pPr>
              <w:shd w:val="clear" w:color="auto" w:fill="FFFFFF"/>
              <w:jc w:val="both"/>
            </w:pPr>
            <w:r w:rsidRPr="00853C2E">
              <w:t>Онкозаболеваемость (больные с впервые установленным диагнозом) на 100 тыс.  населения:</w:t>
            </w:r>
          </w:p>
          <w:p w:rsidR="00F642DF" w:rsidRPr="00853C2E" w:rsidRDefault="00F642DF" w:rsidP="00F642DF">
            <w:pPr>
              <w:shd w:val="clear" w:color="auto" w:fill="FFFFFF"/>
              <w:jc w:val="both"/>
            </w:pPr>
          </w:p>
          <w:p w:rsidR="00F642DF" w:rsidRPr="00853C2E" w:rsidRDefault="00F642DF" w:rsidP="00F642DF">
            <w:pPr>
              <w:shd w:val="clear" w:color="auto" w:fill="FFFFFF"/>
              <w:jc w:val="both"/>
            </w:pPr>
            <w:r w:rsidRPr="00853C2E">
              <w:t xml:space="preserve">             всего;</w:t>
            </w:r>
          </w:p>
          <w:p w:rsidR="00F642DF" w:rsidRPr="00853C2E" w:rsidRDefault="00F642DF" w:rsidP="00F642DF">
            <w:pPr>
              <w:shd w:val="clear" w:color="auto" w:fill="FFFFFF"/>
              <w:jc w:val="both"/>
            </w:pPr>
            <w:r w:rsidRPr="00853C2E">
              <w:t xml:space="preserve">             городское население;</w:t>
            </w:r>
          </w:p>
          <w:p w:rsidR="00F642DF" w:rsidRPr="00853C2E" w:rsidRDefault="00F642DF" w:rsidP="00F642DF">
            <w:pPr>
              <w:jc w:val="both"/>
            </w:pPr>
            <w:r w:rsidRPr="00853C2E">
              <w:t xml:space="preserve">             сельское население;</w:t>
            </w:r>
          </w:p>
        </w:tc>
        <w:tc>
          <w:tcPr>
            <w:tcW w:w="1134" w:type="dxa"/>
            <w:gridSpan w:val="2"/>
          </w:tcPr>
          <w:p w:rsidR="00F642DF" w:rsidRPr="006622D0" w:rsidRDefault="00F642DF" w:rsidP="00F642DF">
            <w:pPr>
              <w:jc w:val="center"/>
            </w:pPr>
          </w:p>
          <w:p w:rsidR="00F642DF" w:rsidRPr="006622D0" w:rsidRDefault="00F642DF" w:rsidP="00F642DF">
            <w:pPr>
              <w:jc w:val="center"/>
            </w:pPr>
          </w:p>
          <w:p w:rsidR="00F642DF" w:rsidRDefault="00F642DF" w:rsidP="00F642DF">
            <w:pPr>
              <w:jc w:val="center"/>
            </w:pPr>
          </w:p>
          <w:p w:rsidR="00F642DF" w:rsidRPr="00853C2E" w:rsidRDefault="00F642DF" w:rsidP="00F642DF">
            <w:pPr>
              <w:jc w:val="center"/>
            </w:pPr>
            <w:r>
              <w:t>0</w:t>
            </w:r>
          </w:p>
        </w:tc>
        <w:tc>
          <w:tcPr>
            <w:tcW w:w="1140" w:type="dxa"/>
            <w:gridSpan w:val="2"/>
          </w:tcPr>
          <w:p w:rsidR="00F642DF" w:rsidRPr="006622D0" w:rsidRDefault="00F642DF" w:rsidP="00F642DF">
            <w:pPr>
              <w:jc w:val="center"/>
            </w:pPr>
          </w:p>
          <w:p w:rsidR="00F642DF" w:rsidRPr="006622D0" w:rsidRDefault="00F642DF" w:rsidP="00F642DF">
            <w:pPr>
              <w:jc w:val="center"/>
            </w:pPr>
          </w:p>
          <w:p w:rsidR="00F642DF" w:rsidRPr="006622D0" w:rsidRDefault="00F642DF" w:rsidP="00F642DF">
            <w:pPr>
              <w:jc w:val="center"/>
            </w:pPr>
          </w:p>
          <w:p w:rsidR="00F642DF" w:rsidRPr="006622D0" w:rsidRDefault="00F642DF" w:rsidP="00F642DF">
            <w:pPr>
              <w:jc w:val="center"/>
            </w:pPr>
            <w:r>
              <w:t>0</w:t>
            </w:r>
          </w:p>
        </w:tc>
        <w:tc>
          <w:tcPr>
            <w:tcW w:w="1141" w:type="dxa"/>
            <w:gridSpan w:val="2"/>
            <w:vAlign w:val="center"/>
          </w:tcPr>
          <w:p w:rsidR="00F642DF" w:rsidRPr="006622D0" w:rsidRDefault="00F642DF" w:rsidP="00F642DF"/>
          <w:p w:rsidR="00F642DF" w:rsidRPr="006622D0" w:rsidRDefault="00F642DF" w:rsidP="00F642DF">
            <w:pPr>
              <w:jc w:val="center"/>
            </w:pPr>
            <w:r>
              <w:t>0</w:t>
            </w:r>
          </w:p>
        </w:tc>
        <w:tc>
          <w:tcPr>
            <w:tcW w:w="1135" w:type="dxa"/>
            <w:gridSpan w:val="2"/>
            <w:vAlign w:val="center"/>
          </w:tcPr>
          <w:p w:rsidR="00F642DF" w:rsidRPr="006622D0" w:rsidRDefault="00F642DF" w:rsidP="00F642DF"/>
          <w:p w:rsidR="00F642DF" w:rsidRPr="006622D0" w:rsidRDefault="00F642DF" w:rsidP="00F642DF">
            <w:pPr>
              <w:jc w:val="center"/>
            </w:pPr>
            <w:r>
              <w:t>0</w:t>
            </w:r>
          </w:p>
        </w:tc>
        <w:tc>
          <w:tcPr>
            <w:tcW w:w="1169" w:type="dxa"/>
            <w:vAlign w:val="center"/>
          </w:tcPr>
          <w:p w:rsidR="00F642DF" w:rsidRDefault="00F642DF" w:rsidP="00F642DF">
            <w:pPr>
              <w:jc w:val="center"/>
            </w:pPr>
          </w:p>
          <w:p w:rsidR="00F642DF" w:rsidRPr="006622D0" w:rsidRDefault="00F642DF" w:rsidP="00F642DF">
            <w:pPr>
              <w:jc w:val="center"/>
            </w:pPr>
            <w:r>
              <w:t>0</w:t>
            </w:r>
          </w:p>
        </w:tc>
        <w:tc>
          <w:tcPr>
            <w:tcW w:w="1102" w:type="dxa"/>
            <w:vAlign w:val="center"/>
          </w:tcPr>
          <w:p w:rsidR="00F642DF" w:rsidRPr="006622D0" w:rsidRDefault="00F642DF" w:rsidP="00F642DF">
            <w:pPr>
              <w:jc w:val="center"/>
            </w:pPr>
          </w:p>
        </w:tc>
      </w:tr>
      <w:tr w:rsidR="00F642DF" w:rsidRPr="006622D0" w:rsidTr="005E56DA">
        <w:trPr>
          <w:jc w:val="center"/>
        </w:trPr>
        <w:tc>
          <w:tcPr>
            <w:tcW w:w="6895" w:type="dxa"/>
            <w:shd w:val="clear" w:color="auto" w:fill="FFFFFF"/>
          </w:tcPr>
          <w:p w:rsidR="00F642DF" w:rsidRPr="006622D0" w:rsidRDefault="00F642DF" w:rsidP="00F642DF">
            <w:pPr>
              <w:jc w:val="both"/>
            </w:pPr>
            <w:r w:rsidRPr="006622D0">
              <w:t>Первичная заболеваемость диабетом</w:t>
            </w:r>
          </w:p>
          <w:p w:rsidR="00F642DF" w:rsidRPr="006622D0" w:rsidRDefault="00F642DF" w:rsidP="00F642DF">
            <w:pPr>
              <w:jc w:val="both"/>
            </w:pPr>
            <w:r w:rsidRPr="006622D0">
              <w:t xml:space="preserve">             общая</w:t>
            </w:r>
          </w:p>
          <w:p w:rsidR="00F642DF" w:rsidRPr="006622D0" w:rsidRDefault="00F642DF" w:rsidP="00F642DF">
            <w:pPr>
              <w:jc w:val="both"/>
            </w:pPr>
            <w:r w:rsidRPr="006622D0">
              <w:t xml:space="preserve">             взрослые 18 лет и старше</w:t>
            </w:r>
          </w:p>
          <w:p w:rsidR="00F642DF" w:rsidRDefault="00F642DF" w:rsidP="00F642DF">
            <w:pPr>
              <w:jc w:val="both"/>
            </w:pPr>
            <w:r w:rsidRPr="006622D0">
              <w:t xml:space="preserve">             трудоспособное</w:t>
            </w:r>
          </w:p>
          <w:p w:rsidR="00F642DF" w:rsidRPr="006622D0" w:rsidRDefault="00F642DF" w:rsidP="00F642DF">
            <w:pPr>
              <w:ind w:firstLine="708"/>
              <w:jc w:val="both"/>
            </w:pPr>
            <w:r>
              <w:t xml:space="preserve"> старше трудоспособного</w:t>
            </w:r>
          </w:p>
          <w:p w:rsidR="00F642DF" w:rsidRPr="006622D0" w:rsidRDefault="00F642DF" w:rsidP="00F642DF">
            <w:pPr>
              <w:jc w:val="both"/>
            </w:pPr>
            <w:r w:rsidRPr="006622D0">
              <w:t xml:space="preserve">             подростки (15-17 лет)</w:t>
            </w:r>
          </w:p>
          <w:p w:rsidR="00F642DF" w:rsidRDefault="00F642DF" w:rsidP="00F642DF">
            <w:pPr>
              <w:jc w:val="both"/>
            </w:pPr>
            <w:r w:rsidRPr="006622D0">
              <w:lastRenderedPageBreak/>
              <w:t xml:space="preserve">             дети (0-14 лет)</w:t>
            </w:r>
          </w:p>
          <w:p w:rsidR="00F642DF" w:rsidRPr="006622D0" w:rsidRDefault="00F642DF" w:rsidP="00F642DF">
            <w:pPr>
              <w:jc w:val="both"/>
            </w:pPr>
            <w:r>
              <w:t xml:space="preserve">             дети (5-9 лет)</w:t>
            </w:r>
          </w:p>
        </w:tc>
        <w:tc>
          <w:tcPr>
            <w:tcW w:w="1134" w:type="dxa"/>
            <w:gridSpan w:val="2"/>
            <w:shd w:val="clear" w:color="auto" w:fill="FFFFFF"/>
          </w:tcPr>
          <w:p w:rsidR="00F642DF" w:rsidRDefault="00F642DF" w:rsidP="00F642DF">
            <w:pPr>
              <w:jc w:val="center"/>
            </w:pPr>
          </w:p>
          <w:p w:rsidR="00F642DF" w:rsidRDefault="00F642DF" w:rsidP="00F642DF">
            <w:pPr>
              <w:jc w:val="center"/>
            </w:pPr>
            <w:r>
              <w:t>54</w:t>
            </w:r>
          </w:p>
          <w:p w:rsidR="00F642DF" w:rsidRDefault="00F642DF" w:rsidP="00F642DF">
            <w:pPr>
              <w:jc w:val="center"/>
            </w:pPr>
            <w:r>
              <w:t>54</w:t>
            </w:r>
          </w:p>
          <w:p w:rsidR="00F642DF" w:rsidRDefault="00F642DF" w:rsidP="00F642DF">
            <w:pPr>
              <w:jc w:val="center"/>
            </w:pPr>
            <w:r>
              <w:t>18</w:t>
            </w:r>
          </w:p>
          <w:p w:rsidR="00F642DF" w:rsidRDefault="00F642DF" w:rsidP="00F642DF">
            <w:pPr>
              <w:jc w:val="center"/>
            </w:pPr>
            <w:r>
              <w:t>36</w:t>
            </w:r>
          </w:p>
          <w:p w:rsidR="00F642DF" w:rsidRDefault="00F642DF" w:rsidP="00F642DF">
            <w:pPr>
              <w:jc w:val="center"/>
            </w:pPr>
            <w:r>
              <w:t>0</w:t>
            </w:r>
          </w:p>
          <w:p w:rsidR="00F642DF" w:rsidRDefault="00F642DF" w:rsidP="00F642DF">
            <w:pPr>
              <w:jc w:val="center"/>
            </w:pPr>
            <w:r>
              <w:lastRenderedPageBreak/>
              <w:t>0</w:t>
            </w:r>
          </w:p>
          <w:p w:rsidR="00F642DF" w:rsidRPr="006622D0" w:rsidRDefault="00F642DF" w:rsidP="00F642DF">
            <w:pPr>
              <w:jc w:val="center"/>
            </w:pPr>
            <w:r>
              <w:t>0</w:t>
            </w:r>
          </w:p>
        </w:tc>
        <w:tc>
          <w:tcPr>
            <w:tcW w:w="1140" w:type="dxa"/>
            <w:gridSpan w:val="2"/>
            <w:shd w:val="clear" w:color="auto" w:fill="FFFFFF"/>
          </w:tcPr>
          <w:p w:rsidR="00F642DF" w:rsidRDefault="00F642DF" w:rsidP="00F642DF">
            <w:pPr>
              <w:jc w:val="center"/>
            </w:pPr>
          </w:p>
          <w:p w:rsidR="00F642DF" w:rsidRDefault="00F642DF" w:rsidP="00F642DF">
            <w:pPr>
              <w:jc w:val="center"/>
            </w:pPr>
            <w:r>
              <w:t>63</w:t>
            </w:r>
          </w:p>
          <w:p w:rsidR="00F642DF" w:rsidRDefault="00F642DF" w:rsidP="00F642DF">
            <w:pPr>
              <w:jc w:val="center"/>
            </w:pPr>
            <w:r>
              <w:t>61</w:t>
            </w:r>
          </w:p>
          <w:p w:rsidR="00F642DF" w:rsidRDefault="00F642DF" w:rsidP="00F642DF">
            <w:pPr>
              <w:jc w:val="center"/>
            </w:pPr>
            <w:r>
              <w:t>23</w:t>
            </w:r>
          </w:p>
          <w:p w:rsidR="00F642DF" w:rsidRDefault="00F642DF" w:rsidP="00F642DF">
            <w:pPr>
              <w:jc w:val="center"/>
            </w:pPr>
            <w:r>
              <w:t>38</w:t>
            </w:r>
          </w:p>
          <w:p w:rsidR="00F642DF" w:rsidRPr="006622D0" w:rsidRDefault="00F642DF" w:rsidP="00F642DF">
            <w:pPr>
              <w:jc w:val="center"/>
            </w:pPr>
            <w:r>
              <w:t>0</w:t>
            </w:r>
          </w:p>
          <w:p w:rsidR="00F642DF" w:rsidRDefault="00F642DF" w:rsidP="00F642DF">
            <w:pPr>
              <w:jc w:val="center"/>
            </w:pPr>
            <w:r>
              <w:lastRenderedPageBreak/>
              <w:t>2</w:t>
            </w:r>
          </w:p>
          <w:p w:rsidR="00F642DF" w:rsidRPr="006622D0" w:rsidRDefault="00F642DF" w:rsidP="00F642DF">
            <w:pPr>
              <w:jc w:val="center"/>
            </w:pPr>
            <w:r>
              <w:t>2</w:t>
            </w:r>
          </w:p>
        </w:tc>
        <w:tc>
          <w:tcPr>
            <w:tcW w:w="1141" w:type="dxa"/>
            <w:gridSpan w:val="2"/>
            <w:shd w:val="clear" w:color="auto" w:fill="FFFFFF"/>
          </w:tcPr>
          <w:p w:rsidR="00F642DF" w:rsidRDefault="00F642DF" w:rsidP="00F642DF">
            <w:pPr>
              <w:jc w:val="center"/>
            </w:pPr>
          </w:p>
          <w:p w:rsidR="00F642DF" w:rsidRDefault="00F642DF" w:rsidP="00F642DF">
            <w:pPr>
              <w:jc w:val="center"/>
            </w:pPr>
            <w:r>
              <w:t>56</w:t>
            </w:r>
          </w:p>
          <w:p w:rsidR="00F642DF" w:rsidRDefault="00F642DF" w:rsidP="00F642DF">
            <w:pPr>
              <w:jc w:val="center"/>
            </w:pPr>
            <w:r>
              <w:t>56</w:t>
            </w:r>
          </w:p>
          <w:p w:rsidR="00F642DF" w:rsidRDefault="00F642DF" w:rsidP="00F642DF">
            <w:pPr>
              <w:jc w:val="center"/>
            </w:pPr>
            <w:r>
              <w:t>20</w:t>
            </w:r>
          </w:p>
          <w:p w:rsidR="00F642DF" w:rsidRDefault="00F642DF" w:rsidP="00F642DF">
            <w:pPr>
              <w:jc w:val="center"/>
            </w:pPr>
            <w:r>
              <w:t>36</w:t>
            </w:r>
          </w:p>
          <w:p w:rsidR="00F642DF" w:rsidRDefault="00F642DF" w:rsidP="00F642DF">
            <w:pPr>
              <w:jc w:val="center"/>
            </w:pPr>
            <w:r>
              <w:t>0</w:t>
            </w:r>
          </w:p>
          <w:p w:rsidR="00F642DF" w:rsidRDefault="00F642DF" w:rsidP="00F642DF">
            <w:pPr>
              <w:jc w:val="center"/>
            </w:pPr>
            <w:r>
              <w:lastRenderedPageBreak/>
              <w:t>0</w:t>
            </w:r>
          </w:p>
          <w:p w:rsidR="00F642DF" w:rsidRPr="006622D0" w:rsidRDefault="00F642DF" w:rsidP="00F642DF">
            <w:pPr>
              <w:jc w:val="center"/>
            </w:pPr>
            <w:r>
              <w:t>0</w:t>
            </w:r>
          </w:p>
          <w:p w:rsidR="00F642DF" w:rsidRPr="006622D0" w:rsidRDefault="00F642DF" w:rsidP="00F642DF">
            <w:pPr>
              <w:jc w:val="center"/>
            </w:pPr>
          </w:p>
        </w:tc>
        <w:tc>
          <w:tcPr>
            <w:tcW w:w="1135" w:type="dxa"/>
            <w:gridSpan w:val="2"/>
            <w:shd w:val="clear" w:color="auto" w:fill="FFFFFF"/>
          </w:tcPr>
          <w:p w:rsidR="00F642DF" w:rsidRPr="006622D0" w:rsidRDefault="00F642DF" w:rsidP="00F642DF">
            <w:pPr>
              <w:jc w:val="center"/>
            </w:pPr>
          </w:p>
          <w:p w:rsidR="00F642DF" w:rsidRDefault="00F642DF" w:rsidP="00F642DF">
            <w:pPr>
              <w:jc w:val="center"/>
            </w:pPr>
            <w:r>
              <w:t>49</w:t>
            </w:r>
          </w:p>
          <w:p w:rsidR="00F642DF" w:rsidRDefault="00F642DF" w:rsidP="00F642DF">
            <w:pPr>
              <w:jc w:val="center"/>
            </w:pPr>
            <w:r>
              <w:t>49</w:t>
            </w:r>
          </w:p>
          <w:p w:rsidR="00F642DF" w:rsidRDefault="00F642DF" w:rsidP="00F642DF">
            <w:pPr>
              <w:jc w:val="center"/>
            </w:pPr>
            <w:r>
              <w:t>23</w:t>
            </w:r>
          </w:p>
          <w:p w:rsidR="00F642DF" w:rsidRDefault="00F642DF" w:rsidP="00F642DF">
            <w:pPr>
              <w:jc w:val="center"/>
            </w:pPr>
            <w:r>
              <w:t>26</w:t>
            </w:r>
          </w:p>
          <w:p w:rsidR="00F642DF" w:rsidRDefault="00F642DF" w:rsidP="00F642DF">
            <w:pPr>
              <w:jc w:val="center"/>
            </w:pPr>
            <w:r>
              <w:t>0</w:t>
            </w:r>
          </w:p>
          <w:p w:rsidR="00F642DF" w:rsidRDefault="00F642DF" w:rsidP="00F642DF">
            <w:pPr>
              <w:jc w:val="center"/>
            </w:pPr>
            <w:r>
              <w:lastRenderedPageBreak/>
              <w:t>0</w:t>
            </w:r>
          </w:p>
          <w:p w:rsidR="00F642DF" w:rsidRPr="006622D0" w:rsidRDefault="00F642DF" w:rsidP="00F642DF">
            <w:pPr>
              <w:jc w:val="center"/>
            </w:pPr>
            <w:r>
              <w:t>0</w:t>
            </w:r>
          </w:p>
        </w:tc>
        <w:tc>
          <w:tcPr>
            <w:tcW w:w="1169" w:type="dxa"/>
            <w:shd w:val="clear" w:color="auto" w:fill="FFFFFF"/>
          </w:tcPr>
          <w:p w:rsidR="00F642DF" w:rsidRDefault="00F642DF" w:rsidP="00F642DF">
            <w:pPr>
              <w:jc w:val="center"/>
            </w:pPr>
          </w:p>
          <w:p w:rsidR="00F642DF" w:rsidRDefault="00F642DF" w:rsidP="00F642DF">
            <w:pPr>
              <w:jc w:val="center"/>
            </w:pPr>
            <w:r>
              <w:t>50</w:t>
            </w:r>
          </w:p>
          <w:p w:rsidR="00F642DF" w:rsidRDefault="00F642DF" w:rsidP="00F642DF">
            <w:pPr>
              <w:jc w:val="center"/>
            </w:pPr>
            <w:r>
              <w:t>47</w:t>
            </w:r>
          </w:p>
          <w:p w:rsidR="00F642DF" w:rsidRDefault="00F642DF" w:rsidP="00F642DF">
            <w:pPr>
              <w:jc w:val="center"/>
            </w:pPr>
            <w:r>
              <w:t>17</w:t>
            </w:r>
          </w:p>
          <w:p w:rsidR="00F642DF" w:rsidRDefault="00F642DF" w:rsidP="00F642DF">
            <w:pPr>
              <w:jc w:val="center"/>
            </w:pPr>
            <w:r>
              <w:t>30</w:t>
            </w:r>
          </w:p>
          <w:p w:rsidR="00F642DF" w:rsidRDefault="00F642DF" w:rsidP="00F642DF">
            <w:pPr>
              <w:jc w:val="center"/>
            </w:pPr>
            <w:r>
              <w:t>1</w:t>
            </w:r>
          </w:p>
          <w:p w:rsidR="00F642DF" w:rsidRDefault="00F642DF" w:rsidP="00F642DF">
            <w:pPr>
              <w:jc w:val="center"/>
            </w:pPr>
            <w:r>
              <w:lastRenderedPageBreak/>
              <w:t>2</w:t>
            </w:r>
          </w:p>
          <w:p w:rsidR="00F642DF" w:rsidRPr="006622D0" w:rsidRDefault="00F642DF" w:rsidP="00F642DF">
            <w:pPr>
              <w:jc w:val="center"/>
            </w:pPr>
            <w:r>
              <w:t>0</w:t>
            </w:r>
          </w:p>
        </w:tc>
        <w:tc>
          <w:tcPr>
            <w:tcW w:w="1102" w:type="dxa"/>
            <w:shd w:val="clear" w:color="auto" w:fill="FFFFFF"/>
          </w:tcPr>
          <w:p w:rsidR="00F642DF" w:rsidRDefault="00F642DF" w:rsidP="00F642DF">
            <w:pPr>
              <w:jc w:val="center"/>
            </w:pPr>
          </w:p>
          <w:p w:rsidR="00580F0F" w:rsidRDefault="00580F0F" w:rsidP="00F642DF">
            <w:pPr>
              <w:jc w:val="center"/>
            </w:pPr>
            <w:r>
              <w:t>-4,0</w:t>
            </w:r>
          </w:p>
          <w:p w:rsidR="00580F0F" w:rsidRDefault="00580F0F" w:rsidP="00F642DF">
            <w:pPr>
              <w:jc w:val="center"/>
            </w:pPr>
            <w:r>
              <w:t>-4,9</w:t>
            </w:r>
          </w:p>
          <w:p w:rsidR="00580F0F" w:rsidRDefault="00580F0F" w:rsidP="00F642DF">
            <w:pPr>
              <w:jc w:val="center"/>
            </w:pPr>
            <w:r>
              <w:t>-1,0</w:t>
            </w:r>
          </w:p>
          <w:p w:rsidR="00580F0F" w:rsidRPr="006622D0" w:rsidRDefault="00580F0F" w:rsidP="00F642DF">
            <w:pPr>
              <w:jc w:val="center"/>
            </w:pPr>
            <w:r>
              <w:t>-7,2</w:t>
            </w:r>
          </w:p>
        </w:tc>
      </w:tr>
      <w:tr w:rsidR="00F642DF" w:rsidRPr="006622D0" w:rsidTr="005E56DA">
        <w:trPr>
          <w:trHeight w:val="559"/>
          <w:jc w:val="center"/>
        </w:trPr>
        <w:tc>
          <w:tcPr>
            <w:tcW w:w="6895" w:type="dxa"/>
          </w:tcPr>
          <w:p w:rsidR="00F642DF" w:rsidRPr="006622D0" w:rsidRDefault="00F642DF" w:rsidP="00F642DF">
            <w:pPr>
              <w:jc w:val="both"/>
            </w:pPr>
            <w:r w:rsidRPr="006622D0">
              <w:lastRenderedPageBreak/>
              <w:t>Профессиональные заболевания и отравления на 10 тыс. работающих:</w:t>
            </w:r>
          </w:p>
          <w:p w:rsidR="00F642DF" w:rsidRPr="006622D0" w:rsidRDefault="00F642DF" w:rsidP="00F642DF">
            <w:pPr>
              <w:jc w:val="both"/>
            </w:pPr>
            <w:r w:rsidRPr="006622D0">
              <w:t xml:space="preserve">              всего за год           </w:t>
            </w:r>
          </w:p>
          <w:p w:rsidR="00F642DF" w:rsidRPr="006622D0" w:rsidRDefault="00F642DF" w:rsidP="00F642DF">
            <w:pPr>
              <w:jc w:val="both"/>
            </w:pPr>
          </w:p>
        </w:tc>
        <w:tc>
          <w:tcPr>
            <w:tcW w:w="1134" w:type="dxa"/>
            <w:gridSpan w:val="2"/>
            <w:vAlign w:val="center"/>
          </w:tcPr>
          <w:p w:rsidR="00F642DF" w:rsidRPr="006622D0" w:rsidRDefault="00F642DF" w:rsidP="00F642DF">
            <w:pPr>
              <w:jc w:val="center"/>
            </w:pPr>
          </w:p>
          <w:p w:rsidR="00F642DF" w:rsidRPr="006622D0" w:rsidRDefault="00F642DF" w:rsidP="00F642DF">
            <w:pPr>
              <w:jc w:val="center"/>
            </w:pPr>
            <w:r w:rsidRPr="006622D0">
              <w:t>0</w:t>
            </w:r>
          </w:p>
        </w:tc>
        <w:tc>
          <w:tcPr>
            <w:tcW w:w="1140" w:type="dxa"/>
            <w:gridSpan w:val="2"/>
            <w:vAlign w:val="center"/>
          </w:tcPr>
          <w:p w:rsidR="00F642DF" w:rsidRPr="006622D0" w:rsidRDefault="00F642DF" w:rsidP="00F642DF">
            <w:pPr>
              <w:jc w:val="center"/>
            </w:pPr>
          </w:p>
          <w:p w:rsidR="00F642DF" w:rsidRPr="006622D0" w:rsidRDefault="00F642DF" w:rsidP="00F642DF">
            <w:pPr>
              <w:jc w:val="center"/>
            </w:pPr>
            <w:r w:rsidRPr="006622D0">
              <w:t>0</w:t>
            </w:r>
          </w:p>
        </w:tc>
        <w:tc>
          <w:tcPr>
            <w:tcW w:w="1141" w:type="dxa"/>
            <w:gridSpan w:val="2"/>
            <w:vAlign w:val="center"/>
          </w:tcPr>
          <w:p w:rsidR="00F642DF" w:rsidRPr="006622D0" w:rsidRDefault="00F642DF" w:rsidP="00F642DF">
            <w:pPr>
              <w:jc w:val="center"/>
            </w:pPr>
          </w:p>
          <w:p w:rsidR="00F642DF" w:rsidRPr="006622D0" w:rsidRDefault="00F642DF" w:rsidP="00F642DF">
            <w:pPr>
              <w:jc w:val="center"/>
            </w:pPr>
            <w:r w:rsidRPr="006622D0">
              <w:t>0</w:t>
            </w:r>
          </w:p>
        </w:tc>
        <w:tc>
          <w:tcPr>
            <w:tcW w:w="1135" w:type="dxa"/>
            <w:gridSpan w:val="2"/>
            <w:vAlign w:val="center"/>
          </w:tcPr>
          <w:p w:rsidR="00F642DF" w:rsidRPr="006622D0" w:rsidRDefault="00F642DF" w:rsidP="00F642DF">
            <w:pPr>
              <w:jc w:val="center"/>
            </w:pPr>
          </w:p>
          <w:p w:rsidR="00F642DF" w:rsidRPr="006622D0" w:rsidRDefault="00F642DF" w:rsidP="00F642DF">
            <w:pPr>
              <w:jc w:val="center"/>
            </w:pPr>
            <w:r w:rsidRPr="006622D0">
              <w:t>0</w:t>
            </w:r>
          </w:p>
        </w:tc>
        <w:tc>
          <w:tcPr>
            <w:tcW w:w="1169" w:type="dxa"/>
            <w:vAlign w:val="center"/>
          </w:tcPr>
          <w:p w:rsidR="00F642DF" w:rsidRDefault="00F642DF" w:rsidP="00F642DF">
            <w:pPr>
              <w:jc w:val="center"/>
            </w:pPr>
          </w:p>
          <w:p w:rsidR="00F642DF" w:rsidRPr="006622D0" w:rsidRDefault="00F642DF" w:rsidP="00F642DF">
            <w:pPr>
              <w:jc w:val="center"/>
            </w:pPr>
            <w:r>
              <w:t>0</w:t>
            </w:r>
          </w:p>
        </w:tc>
        <w:tc>
          <w:tcPr>
            <w:tcW w:w="1102" w:type="dxa"/>
            <w:vAlign w:val="center"/>
          </w:tcPr>
          <w:p w:rsidR="00F642DF" w:rsidRPr="006622D0" w:rsidRDefault="00F642DF" w:rsidP="00F642DF">
            <w:pPr>
              <w:jc w:val="center"/>
            </w:pPr>
          </w:p>
        </w:tc>
      </w:tr>
      <w:tr w:rsidR="00F642DF" w:rsidRPr="006622D0" w:rsidTr="002056C1">
        <w:trPr>
          <w:trHeight w:val="1128"/>
          <w:jc w:val="center"/>
        </w:trPr>
        <w:tc>
          <w:tcPr>
            <w:tcW w:w="6895" w:type="dxa"/>
            <w:shd w:val="clear" w:color="auto" w:fill="FFFFFF"/>
          </w:tcPr>
          <w:p w:rsidR="00F642DF" w:rsidRPr="006622D0" w:rsidRDefault="00F642DF" w:rsidP="00F642DF">
            <w:pPr>
              <w:jc w:val="both"/>
            </w:pPr>
            <w:r w:rsidRPr="006622D0">
              <w:t>Заболеваемость с впервые в жизни установленным диагнозом на 100 тыс. населения:</w:t>
            </w:r>
          </w:p>
          <w:p w:rsidR="00F642DF" w:rsidRPr="006622D0" w:rsidRDefault="00F642DF" w:rsidP="00F642DF">
            <w:pPr>
              <w:jc w:val="both"/>
            </w:pPr>
            <w:r w:rsidRPr="006622D0">
              <w:t xml:space="preserve">               все население: </w:t>
            </w:r>
          </w:p>
          <w:p w:rsidR="00F642DF" w:rsidRPr="006622D0" w:rsidRDefault="00F642DF" w:rsidP="00F642DF">
            <w:pPr>
              <w:jc w:val="both"/>
            </w:pPr>
            <w:r w:rsidRPr="006622D0">
              <w:t xml:space="preserve">                             годовая </w:t>
            </w:r>
          </w:p>
        </w:tc>
        <w:tc>
          <w:tcPr>
            <w:tcW w:w="1128" w:type="dxa"/>
            <w:vAlign w:val="center"/>
          </w:tcPr>
          <w:p w:rsidR="00F642DF" w:rsidRPr="00D11532" w:rsidRDefault="005E56DA" w:rsidP="002056C1">
            <w:pPr>
              <w:jc w:val="center"/>
            </w:pPr>
            <w:r>
              <w:t>227773,0</w:t>
            </w:r>
          </w:p>
        </w:tc>
        <w:tc>
          <w:tcPr>
            <w:tcW w:w="1140" w:type="dxa"/>
            <w:gridSpan w:val="2"/>
            <w:vAlign w:val="center"/>
          </w:tcPr>
          <w:p w:rsidR="00F642DF" w:rsidRPr="00D11532" w:rsidRDefault="005E56DA" w:rsidP="002056C1">
            <w:pPr>
              <w:jc w:val="center"/>
            </w:pPr>
            <w:r>
              <w:t>204100,0</w:t>
            </w:r>
          </w:p>
        </w:tc>
        <w:tc>
          <w:tcPr>
            <w:tcW w:w="1137" w:type="dxa"/>
            <w:gridSpan w:val="2"/>
            <w:vAlign w:val="center"/>
          </w:tcPr>
          <w:p w:rsidR="00F642DF" w:rsidRPr="00D11532" w:rsidRDefault="005E56DA" w:rsidP="002056C1">
            <w:pPr>
              <w:jc w:val="center"/>
            </w:pPr>
            <w:r>
              <w:t>229670,0</w:t>
            </w:r>
          </w:p>
        </w:tc>
        <w:tc>
          <w:tcPr>
            <w:tcW w:w="1132" w:type="dxa"/>
            <w:gridSpan w:val="2"/>
            <w:vAlign w:val="center"/>
          </w:tcPr>
          <w:p w:rsidR="00F642DF" w:rsidRPr="006622D0" w:rsidRDefault="005E56DA" w:rsidP="002056C1">
            <w:pPr>
              <w:jc w:val="center"/>
            </w:pPr>
            <w:r>
              <w:t>238690,1</w:t>
            </w:r>
          </w:p>
        </w:tc>
        <w:tc>
          <w:tcPr>
            <w:tcW w:w="1182" w:type="dxa"/>
            <w:gridSpan w:val="2"/>
            <w:vAlign w:val="center"/>
          </w:tcPr>
          <w:p w:rsidR="00F642DF" w:rsidRPr="006622D0" w:rsidRDefault="005E56DA" w:rsidP="002056C1">
            <w:pPr>
              <w:jc w:val="center"/>
            </w:pPr>
            <w:r>
              <w:t>220643,0</w:t>
            </w:r>
          </w:p>
        </w:tc>
        <w:tc>
          <w:tcPr>
            <w:tcW w:w="1102" w:type="dxa"/>
            <w:vAlign w:val="center"/>
          </w:tcPr>
          <w:p w:rsidR="002056C1" w:rsidRPr="006622D0" w:rsidRDefault="002056C1" w:rsidP="002056C1">
            <w:pPr>
              <w:jc w:val="center"/>
            </w:pPr>
            <w:r>
              <w:t>0,9</w:t>
            </w:r>
          </w:p>
        </w:tc>
      </w:tr>
      <w:tr w:rsidR="00F642DF" w:rsidRPr="006622D0" w:rsidTr="002056C1">
        <w:trPr>
          <w:trHeight w:val="559"/>
          <w:jc w:val="center"/>
        </w:trPr>
        <w:tc>
          <w:tcPr>
            <w:tcW w:w="6895" w:type="dxa"/>
            <w:shd w:val="clear" w:color="auto" w:fill="FFFFFF"/>
          </w:tcPr>
          <w:p w:rsidR="00F642DF" w:rsidRPr="006622D0" w:rsidRDefault="00F642DF" w:rsidP="00F642DF">
            <w:pPr>
              <w:jc w:val="both"/>
            </w:pPr>
            <w:r w:rsidRPr="006622D0">
              <w:t xml:space="preserve">               взрослое население (18 лет и старше):</w:t>
            </w:r>
          </w:p>
          <w:p w:rsidR="00F642DF" w:rsidRPr="006622D0" w:rsidRDefault="00F642DF" w:rsidP="00F642DF">
            <w:pPr>
              <w:jc w:val="both"/>
            </w:pPr>
            <w:r w:rsidRPr="006622D0">
              <w:t xml:space="preserve">                             годовая </w:t>
            </w:r>
          </w:p>
        </w:tc>
        <w:tc>
          <w:tcPr>
            <w:tcW w:w="1128" w:type="dxa"/>
            <w:vAlign w:val="center"/>
          </w:tcPr>
          <w:p w:rsidR="00F642DF" w:rsidRDefault="00F642DF" w:rsidP="002056C1">
            <w:pPr>
              <w:jc w:val="center"/>
            </w:pPr>
          </w:p>
          <w:p w:rsidR="00F642DF" w:rsidRPr="00D11532" w:rsidRDefault="00F642DF" w:rsidP="002056C1">
            <w:pPr>
              <w:jc w:val="center"/>
            </w:pPr>
            <w:r w:rsidRPr="00D11532">
              <w:t>32300,0</w:t>
            </w:r>
          </w:p>
        </w:tc>
        <w:tc>
          <w:tcPr>
            <w:tcW w:w="1140" w:type="dxa"/>
            <w:gridSpan w:val="2"/>
            <w:vAlign w:val="center"/>
          </w:tcPr>
          <w:p w:rsidR="00F642DF" w:rsidRDefault="00F642DF" w:rsidP="002056C1">
            <w:pPr>
              <w:jc w:val="center"/>
            </w:pPr>
          </w:p>
          <w:p w:rsidR="00F642DF" w:rsidRPr="00D11532" w:rsidRDefault="00F642DF" w:rsidP="002056C1">
            <w:pPr>
              <w:jc w:val="center"/>
            </w:pPr>
            <w:r w:rsidRPr="00D11532">
              <w:t>28310,0</w:t>
            </w:r>
          </w:p>
        </w:tc>
        <w:tc>
          <w:tcPr>
            <w:tcW w:w="1137" w:type="dxa"/>
            <w:gridSpan w:val="2"/>
            <w:vAlign w:val="center"/>
          </w:tcPr>
          <w:p w:rsidR="00F642DF" w:rsidRDefault="00F642DF" w:rsidP="002056C1">
            <w:pPr>
              <w:jc w:val="center"/>
            </w:pPr>
          </w:p>
          <w:p w:rsidR="00F642DF" w:rsidRPr="00D11532" w:rsidRDefault="00580F0F" w:rsidP="002056C1">
            <w:pPr>
              <w:jc w:val="center"/>
            </w:pPr>
            <w:r>
              <w:t>29610</w:t>
            </w:r>
            <w:r w:rsidR="00F642DF" w:rsidRPr="00D11532">
              <w:t>,0</w:t>
            </w:r>
          </w:p>
        </w:tc>
        <w:tc>
          <w:tcPr>
            <w:tcW w:w="1132" w:type="dxa"/>
            <w:gridSpan w:val="2"/>
            <w:vAlign w:val="center"/>
          </w:tcPr>
          <w:p w:rsidR="00F642DF" w:rsidRDefault="00F642DF" w:rsidP="002056C1">
            <w:pPr>
              <w:jc w:val="center"/>
            </w:pPr>
          </w:p>
          <w:p w:rsidR="00F642DF" w:rsidRPr="006622D0" w:rsidRDefault="00F642DF" w:rsidP="002056C1">
            <w:pPr>
              <w:jc w:val="center"/>
            </w:pPr>
            <w:r>
              <w:t>32990,1</w:t>
            </w:r>
          </w:p>
        </w:tc>
        <w:tc>
          <w:tcPr>
            <w:tcW w:w="1182" w:type="dxa"/>
            <w:gridSpan w:val="2"/>
            <w:vAlign w:val="center"/>
          </w:tcPr>
          <w:p w:rsidR="00F642DF" w:rsidRPr="006622D0" w:rsidRDefault="00F642DF" w:rsidP="002056C1">
            <w:pPr>
              <w:jc w:val="center"/>
            </w:pPr>
            <w:r>
              <w:t>33193,0</w:t>
            </w:r>
          </w:p>
        </w:tc>
        <w:tc>
          <w:tcPr>
            <w:tcW w:w="1102" w:type="dxa"/>
            <w:vAlign w:val="center"/>
          </w:tcPr>
          <w:p w:rsidR="00F642DF" w:rsidRPr="006622D0" w:rsidRDefault="002056C1" w:rsidP="002056C1">
            <w:pPr>
              <w:jc w:val="center"/>
            </w:pPr>
            <w:r>
              <w:t>2,1</w:t>
            </w:r>
          </w:p>
        </w:tc>
      </w:tr>
      <w:tr w:rsidR="00F642DF" w:rsidRPr="006622D0" w:rsidTr="002056C1">
        <w:trPr>
          <w:trHeight w:val="578"/>
          <w:jc w:val="center"/>
        </w:trPr>
        <w:tc>
          <w:tcPr>
            <w:tcW w:w="6895" w:type="dxa"/>
            <w:shd w:val="clear" w:color="auto" w:fill="FFFFFF"/>
          </w:tcPr>
          <w:p w:rsidR="00F642DF" w:rsidRPr="006622D0" w:rsidRDefault="00F642DF" w:rsidP="00F642DF">
            <w:pPr>
              <w:jc w:val="both"/>
            </w:pPr>
            <w:r w:rsidRPr="006622D0">
              <w:t xml:space="preserve">                             подростки (15-17 лет):</w:t>
            </w:r>
          </w:p>
          <w:p w:rsidR="00F642DF" w:rsidRPr="006622D0" w:rsidRDefault="00F642DF" w:rsidP="00F642DF">
            <w:pPr>
              <w:jc w:val="both"/>
            </w:pPr>
            <w:r w:rsidRPr="006622D0">
              <w:t xml:space="preserve">                             годовая</w:t>
            </w:r>
          </w:p>
        </w:tc>
        <w:tc>
          <w:tcPr>
            <w:tcW w:w="1128" w:type="dxa"/>
            <w:vAlign w:val="center"/>
          </w:tcPr>
          <w:p w:rsidR="00F642DF" w:rsidRPr="00D11532" w:rsidRDefault="004438B9" w:rsidP="002056C1">
            <w:pPr>
              <w:jc w:val="center"/>
            </w:pPr>
            <w:r>
              <w:t>94889,1</w:t>
            </w:r>
          </w:p>
        </w:tc>
        <w:tc>
          <w:tcPr>
            <w:tcW w:w="1140" w:type="dxa"/>
            <w:gridSpan w:val="2"/>
            <w:vAlign w:val="center"/>
          </w:tcPr>
          <w:p w:rsidR="00F642DF" w:rsidRPr="00D11532" w:rsidRDefault="004438B9" w:rsidP="002056C1">
            <w:pPr>
              <w:jc w:val="center"/>
            </w:pPr>
            <w:r>
              <w:t>72780,0</w:t>
            </w:r>
          </w:p>
        </w:tc>
        <w:tc>
          <w:tcPr>
            <w:tcW w:w="1137" w:type="dxa"/>
            <w:gridSpan w:val="2"/>
            <w:vAlign w:val="center"/>
          </w:tcPr>
          <w:p w:rsidR="00F642DF" w:rsidRPr="00D11532" w:rsidRDefault="004438B9" w:rsidP="002056C1">
            <w:pPr>
              <w:jc w:val="center"/>
            </w:pPr>
            <w:r>
              <w:t>76310,0</w:t>
            </w:r>
          </w:p>
        </w:tc>
        <w:tc>
          <w:tcPr>
            <w:tcW w:w="1132" w:type="dxa"/>
            <w:gridSpan w:val="2"/>
            <w:vAlign w:val="center"/>
          </w:tcPr>
          <w:p w:rsidR="00F642DF" w:rsidRPr="006622D0" w:rsidRDefault="004438B9" w:rsidP="002056C1">
            <w:pPr>
              <w:jc w:val="center"/>
            </w:pPr>
            <w:r>
              <w:t>97360,0</w:t>
            </w:r>
          </w:p>
        </w:tc>
        <w:tc>
          <w:tcPr>
            <w:tcW w:w="1182" w:type="dxa"/>
            <w:gridSpan w:val="2"/>
            <w:vAlign w:val="center"/>
          </w:tcPr>
          <w:p w:rsidR="00F642DF" w:rsidRDefault="004438B9" w:rsidP="002056C1">
            <w:pPr>
              <w:jc w:val="center"/>
            </w:pPr>
            <w:r>
              <w:t>96980,0</w:t>
            </w:r>
          </w:p>
        </w:tc>
        <w:tc>
          <w:tcPr>
            <w:tcW w:w="1102" w:type="dxa"/>
            <w:vAlign w:val="center"/>
          </w:tcPr>
          <w:p w:rsidR="00F642DF" w:rsidRPr="006622D0" w:rsidRDefault="002056C1" w:rsidP="002056C1">
            <w:pPr>
              <w:jc w:val="center"/>
            </w:pPr>
            <w:r>
              <w:t>3,3</w:t>
            </w:r>
          </w:p>
        </w:tc>
      </w:tr>
      <w:tr w:rsidR="00F642DF" w:rsidRPr="006622D0" w:rsidTr="002056C1">
        <w:trPr>
          <w:trHeight w:val="675"/>
          <w:jc w:val="center"/>
        </w:trPr>
        <w:tc>
          <w:tcPr>
            <w:tcW w:w="6895" w:type="dxa"/>
            <w:shd w:val="clear" w:color="auto" w:fill="FFFFFF"/>
          </w:tcPr>
          <w:p w:rsidR="00F642DF" w:rsidRPr="006622D0" w:rsidRDefault="00F642DF" w:rsidP="00F642DF">
            <w:pPr>
              <w:jc w:val="both"/>
            </w:pPr>
            <w:r w:rsidRPr="006622D0">
              <w:t xml:space="preserve">                             дети  (0-14 лет): </w:t>
            </w:r>
          </w:p>
          <w:p w:rsidR="00F642DF" w:rsidRPr="006622D0" w:rsidRDefault="00F642DF" w:rsidP="00F642DF">
            <w:pPr>
              <w:jc w:val="both"/>
            </w:pPr>
            <w:r w:rsidRPr="006622D0">
              <w:t xml:space="preserve">                             годовая                             </w:t>
            </w:r>
          </w:p>
        </w:tc>
        <w:tc>
          <w:tcPr>
            <w:tcW w:w="1128" w:type="dxa"/>
            <w:vAlign w:val="center"/>
          </w:tcPr>
          <w:p w:rsidR="00F642DF" w:rsidRPr="00D11532" w:rsidRDefault="004438B9" w:rsidP="002056C1">
            <w:pPr>
              <w:jc w:val="center"/>
            </w:pPr>
            <w:r>
              <w:t>100583,9</w:t>
            </w:r>
          </w:p>
        </w:tc>
        <w:tc>
          <w:tcPr>
            <w:tcW w:w="1140" w:type="dxa"/>
            <w:gridSpan w:val="2"/>
            <w:vAlign w:val="center"/>
          </w:tcPr>
          <w:p w:rsidR="00F642DF" w:rsidRPr="00D11532" w:rsidRDefault="004438B9" w:rsidP="002056C1">
            <w:pPr>
              <w:jc w:val="center"/>
            </w:pPr>
            <w:r>
              <w:t>103010,0</w:t>
            </w:r>
          </w:p>
        </w:tc>
        <w:tc>
          <w:tcPr>
            <w:tcW w:w="1137" w:type="dxa"/>
            <w:gridSpan w:val="2"/>
            <w:vAlign w:val="center"/>
          </w:tcPr>
          <w:p w:rsidR="00F642DF" w:rsidRDefault="004438B9" w:rsidP="002056C1">
            <w:pPr>
              <w:jc w:val="center"/>
            </w:pPr>
            <w:r>
              <w:t>123750,0</w:t>
            </w:r>
          </w:p>
        </w:tc>
        <w:tc>
          <w:tcPr>
            <w:tcW w:w="1132" w:type="dxa"/>
            <w:gridSpan w:val="2"/>
            <w:vAlign w:val="center"/>
          </w:tcPr>
          <w:p w:rsidR="00F642DF" w:rsidRPr="006622D0" w:rsidRDefault="004438B9" w:rsidP="002056C1">
            <w:pPr>
              <w:jc w:val="center"/>
            </w:pPr>
            <w:r>
              <w:t>108340,0</w:t>
            </w:r>
          </w:p>
        </w:tc>
        <w:tc>
          <w:tcPr>
            <w:tcW w:w="1182" w:type="dxa"/>
            <w:gridSpan w:val="2"/>
            <w:vAlign w:val="center"/>
          </w:tcPr>
          <w:p w:rsidR="00F642DF" w:rsidRDefault="004438B9" w:rsidP="002056C1">
            <w:pPr>
              <w:jc w:val="center"/>
            </w:pPr>
            <w:r>
              <w:t>90470,0</w:t>
            </w:r>
          </w:p>
        </w:tc>
        <w:tc>
          <w:tcPr>
            <w:tcW w:w="1102" w:type="dxa"/>
            <w:vAlign w:val="center"/>
          </w:tcPr>
          <w:p w:rsidR="00F642DF" w:rsidRPr="006622D0" w:rsidRDefault="002056C1" w:rsidP="002056C1">
            <w:pPr>
              <w:jc w:val="center"/>
            </w:pPr>
            <w:r>
              <w:t>-1,4</w:t>
            </w:r>
          </w:p>
        </w:tc>
      </w:tr>
      <w:tr w:rsidR="00F642DF" w:rsidRPr="006622D0" w:rsidTr="005E56DA">
        <w:trPr>
          <w:jc w:val="center"/>
        </w:trPr>
        <w:tc>
          <w:tcPr>
            <w:tcW w:w="6895" w:type="dxa"/>
          </w:tcPr>
          <w:p w:rsidR="00F642DF" w:rsidRPr="006622D0" w:rsidRDefault="00F642DF" w:rsidP="00F642DF">
            <w:pPr>
              <w:jc w:val="both"/>
            </w:pPr>
            <w:r w:rsidRPr="006622D0">
              <w:t>Заболеваемость с временной утратой трудоспособности:</w:t>
            </w:r>
          </w:p>
          <w:p w:rsidR="00F642DF" w:rsidRPr="006622D0" w:rsidRDefault="00F642DF" w:rsidP="00F642DF">
            <w:pPr>
              <w:jc w:val="both"/>
            </w:pPr>
            <w:r w:rsidRPr="006622D0">
              <w:t xml:space="preserve">                             годовая</w:t>
            </w:r>
          </w:p>
        </w:tc>
        <w:tc>
          <w:tcPr>
            <w:tcW w:w="1128" w:type="dxa"/>
            <w:vAlign w:val="bottom"/>
          </w:tcPr>
          <w:p w:rsidR="00F642DF" w:rsidRPr="006622D0" w:rsidRDefault="00F642DF" w:rsidP="00F642DF">
            <w:pPr>
              <w:jc w:val="center"/>
            </w:pPr>
          </w:p>
          <w:p w:rsidR="00F642DF" w:rsidRPr="006622D0" w:rsidRDefault="00F642DF" w:rsidP="00F642DF">
            <w:pPr>
              <w:jc w:val="center"/>
            </w:pPr>
            <w:r w:rsidRPr="006622D0">
              <w:t>0</w:t>
            </w:r>
          </w:p>
        </w:tc>
        <w:tc>
          <w:tcPr>
            <w:tcW w:w="1140" w:type="dxa"/>
            <w:gridSpan w:val="2"/>
            <w:vAlign w:val="bottom"/>
          </w:tcPr>
          <w:p w:rsidR="00F642DF" w:rsidRPr="006622D0" w:rsidRDefault="00F642DF" w:rsidP="00F642DF">
            <w:pPr>
              <w:jc w:val="center"/>
            </w:pPr>
          </w:p>
          <w:p w:rsidR="00F642DF" w:rsidRPr="006622D0" w:rsidRDefault="00F642DF" w:rsidP="00F642DF">
            <w:pPr>
              <w:jc w:val="center"/>
            </w:pPr>
            <w:r w:rsidRPr="006622D0">
              <w:t>0</w:t>
            </w:r>
          </w:p>
        </w:tc>
        <w:tc>
          <w:tcPr>
            <w:tcW w:w="1137" w:type="dxa"/>
            <w:gridSpan w:val="2"/>
            <w:vAlign w:val="bottom"/>
          </w:tcPr>
          <w:p w:rsidR="00F642DF" w:rsidRPr="006622D0" w:rsidRDefault="00F642DF" w:rsidP="00F642DF">
            <w:pPr>
              <w:jc w:val="center"/>
            </w:pPr>
          </w:p>
          <w:p w:rsidR="00F642DF" w:rsidRPr="006622D0" w:rsidRDefault="00F642DF" w:rsidP="00F642DF">
            <w:pPr>
              <w:jc w:val="center"/>
            </w:pPr>
            <w:r w:rsidRPr="006622D0">
              <w:t>0</w:t>
            </w:r>
          </w:p>
        </w:tc>
        <w:tc>
          <w:tcPr>
            <w:tcW w:w="1132" w:type="dxa"/>
            <w:gridSpan w:val="2"/>
            <w:vAlign w:val="bottom"/>
          </w:tcPr>
          <w:p w:rsidR="00F642DF" w:rsidRPr="006622D0" w:rsidRDefault="00F642DF" w:rsidP="00F642DF">
            <w:pPr>
              <w:jc w:val="center"/>
            </w:pPr>
          </w:p>
          <w:p w:rsidR="00F642DF" w:rsidRPr="006622D0" w:rsidRDefault="00F642DF" w:rsidP="00F642DF">
            <w:pPr>
              <w:jc w:val="center"/>
            </w:pPr>
            <w:r w:rsidRPr="006622D0">
              <w:t>0</w:t>
            </w:r>
          </w:p>
        </w:tc>
        <w:tc>
          <w:tcPr>
            <w:tcW w:w="1182" w:type="dxa"/>
            <w:gridSpan w:val="2"/>
            <w:vAlign w:val="bottom"/>
          </w:tcPr>
          <w:p w:rsidR="00F642DF" w:rsidRPr="006622D0" w:rsidRDefault="00F642DF" w:rsidP="00F642DF">
            <w:pPr>
              <w:jc w:val="center"/>
            </w:pPr>
            <w:r>
              <w:t>0</w:t>
            </w:r>
          </w:p>
        </w:tc>
        <w:tc>
          <w:tcPr>
            <w:tcW w:w="1102" w:type="dxa"/>
          </w:tcPr>
          <w:p w:rsidR="00F642DF" w:rsidRPr="006622D0" w:rsidRDefault="00F642DF" w:rsidP="00F642DF">
            <w:pPr>
              <w:jc w:val="center"/>
            </w:pPr>
          </w:p>
        </w:tc>
      </w:tr>
      <w:tr w:rsidR="00F642DF" w:rsidRPr="006622D0" w:rsidTr="005E56DA">
        <w:trPr>
          <w:jc w:val="center"/>
        </w:trPr>
        <w:tc>
          <w:tcPr>
            <w:tcW w:w="6895" w:type="dxa"/>
          </w:tcPr>
          <w:p w:rsidR="00F642DF" w:rsidRPr="006622D0" w:rsidRDefault="00F642DF" w:rsidP="00F642DF">
            <w:pPr>
              <w:jc w:val="both"/>
            </w:pPr>
            <w:r w:rsidRPr="006622D0">
              <w:t>Инфекционные болезни (суммарно) с впервые в жизни установленным диагнозом на 100 тыс. населения:</w:t>
            </w:r>
          </w:p>
          <w:p w:rsidR="00F642DF" w:rsidRPr="006622D0" w:rsidRDefault="00F642DF" w:rsidP="00F642DF">
            <w:pPr>
              <w:jc w:val="both"/>
            </w:pPr>
            <w:r w:rsidRPr="006622D0">
              <w:t xml:space="preserve">                          годовая; </w:t>
            </w:r>
          </w:p>
        </w:tc>
        <w:tc>
          <w:tcPr>
            <w:tcW w:w="1128" w:type="dxa"/>
            <w:vAlign w:val="center"/>
          </w:tcPr>
          <w:p w:rsidR="00F642DF" w:rsidRPr="006622D0" w:rsidRDefault="00F642DF" w:rsidP="00F642D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22829,4</w:t>
            </w:r>
          </w:p>
        </w:tc>
        <w:tc>
          <w:tcPr>
            <w:tcW w:w="1140" w:type="dxa"/>
            <w:gridSpan w:val="2"/>
          </w:tcPr>
          <w:p w:rsidR="00F642DF" w:rsidRPr="006622D0" w:rsidRDefault="00F642DF" w:rsidP="00F642DF">
            <w:pPr>
              <w:jc w:val="center"/>
              <w:rPr>
                <w:color w:val="000000"/>
              </w:rPr>
            </w:pPr>
          </w:p>
          <w:p w:rsidR="00F642DF" w:rsidRPr="006622D0" w:rsidRDefault="00F642DF" w:rsidP="00F642D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22757,4</w:t>
            </w:r>
          </w:p>
          <w:p w:rsidR="00F642DF" w:rsidRPr="006622D0" w:rsidRDefault="00F642DF" w:rsidP="00F642DF">
            <w:pPr>
              <w:jc w:val="center"/>
              <w:rPr>
                <w:color w:val="000000"/>
              </w:rPr>
            </w:pPr>
          </w:p>
        </w:tc>
        <w:tc>
          <w:tcPr>
            <w:tcW w:w="1137" w:type="dxa"/>
            <w:gridSpan w:val="2"/>
            <w:vAlign w:val="center"/>
          </w:tcPr>
          <w:p w:rsidR="00F642DF" w:rsidRPr="006622D0" w:rsidRDefault="00F642DF" w:rsidP="00F642D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23299,5</w:t>
            </w:r>
          </w:p>
        </w:tc>
        <w:tc>
          <w:tcPr>
            <w:tcW w:w="1132" w:type="dxa"/>
            <w:gridSpan w:val="2"/>
            <w:vAlign w:val="center"/>
          </w:tcPr>
          <w:p w:rsidR="00F642DF" w:rsidRPr="006622D0" w:rsidRDefault="00F642DF" w:rsidP="00F642D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24309,7</w:t>
            </w:r>
          </w:p>
        </w:tc>
        <w:tc>
          <w:tcPr>
            <w:tcW w:w="1182" w:type="dxa"/>
            <w:gridSpan w:val="2"/>
            <w:vAlign w:val="center"/>
          </w:tcPr>
          <w:p w:rsidR="00F642DF" w:rsidRPr="006622D0" w:rsidRDefault="00F642DF" w:rsidP="00F642D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24958,6</w:t>
            </w:r>
          </w:p>
        </w:tc>
        <w:tc>
          <w:tcPr>
            <w:tcW w:w="1102" w:type="dxa"/>
            <w:vAlign w:val="center"/>
          </w:tcPr>
          <w:p w:rsidR="00F642DF" w:rsidRPr="006622D0" w:rsidRDefault="002056C1" w:rsidP="00F642D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2,5</w:t>
            </w:r>
          </w:p>
        </w:tc>
      </w:tr>
      <w:tr w:rsidR="00F642DF" w:rsidRPr="006622D0" w:rsidTr="005E56DA">
        <w:trPr>
          <w:jc w:val="center"/>
        </w:trPr>
        <w:tc>
          <w:tcPr>
            <w:tcW w:w="6895" w:type="dxa"/>
          </w:tcPr>
          <w:p w:rsidR="00F642DF" w:rsidRPr="006622D0" w:rsidRDefault="00F642DF" w:rsidP="00F642DF">
            <w:pPr>
              <w:jc w:val="both"/>
            </w:pPr>
            <w:r w:rsidRPr="006622D0">
              <w:t>Инфекционные болезни микробной этиологии:</w:t>
            </w:r>
          </w:p>
          <w:p w:rsidR="00F642DF" w:rsidRPr="006622D0" w:rsidRDefault="00F642DF" w:rsidP="00F642DF">
            <w:pPr>
              <w:jc w:val="both"/>
            </w:pPr>
            <w:r w:rsidRPr="006622D0">
              <w:t xml:space="preserve">                          годовая;</w:t>
            </w:r>
          </w:p>
          <w:p w:rsidR="00F642DF" w:rsidRPr="006622D0" w:rsidRDefault="00F642DF" w:rsidP="00F642DF">
            <w:pPr>
              <w:jc w:val="both"/>
            </w:pPr>
            <w:r>
              <w:t xml:space="preserve">                          от 0 до 17 лет</w:t>
            </w:r>
          </w:p>
          <w:p w:rsidR="00F642DF" w:rsidRDefault="00F642DF" w:rsidP="00F642DF">
            <w:pPr>
              <w:jc w:val="both"/>
            </w:pPr>
            <w:r w:rsidRPr="006622D0">
              <w:t xml:space="preserve">                          от 1 до 3 лет</w:t>
            </w:r>
          </w:p>
          <w:p w:rsidR="00F642DF" w:rsidRPr="006622D0" w:rsidRDefault="00F642DF" w:rsidP="00F642DF">
            <w:r>
              <w:t xml:space="preserve">                          от 3 до 7 лет</w:t>
            </w:r>
          </w:p>
          <w:p w:rsidR="00F642DF" w:rsidRPr="006622D0" w:rsidRDefault="00F642DF" w:rsidP="00F642DF">
            <w:pPr>
              <w:jc w:val="both"/>
            </w:pPr>
            <w:r w:rsidRPr="006622D0">
              <w:t xml:space="preserve">                          18 лет и старше                       </w:t>
            </w:r>
          </w:p>
        </w:tc>
        <w:tc>
          <w:tcPr>
            <w:tcW w:w="1128" w:type="dxa"/>
          </w:tcPr>
          <w:p w:rsidR="00F642DF" w:rsidRPr="006622D0" w:rsidRDefault="00F642DF" w:rsidP="00F642DF">
            <w:pPr>
              <w:jc w:val="center"/>
              <w:rPr>
                <w:color w:val="000000"/>
              </w:rPr>
            </w:pPr>
          </w:p>
          <w:p w:rsidR="00F642DF" w:rsidRDefault="00F642DF" w:rsidP="00F642D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  <w:p w:rsidR="00F642DF" w:rsidRDefault="00F642DF" w:rsidP="00F642DF">
            <w:pPr>
              <w:jc w:val="center"/>
            </w:pPr>
            <w:r>
              <w:t>1</w:t>
            </w:r>
          </w:p>
          <w:p w:rsidR="00F642DF" w:rsidRDefault="00F642DF" w:rsidP="00F642DF">
            <w:pPr>
              <w:jc w:val="center"/>
            </w:pPr>
            <w:r>
              <w:t>1</w:t>
            </w:r>
          </w:p>
          <w:p w:rsidR="00F642DF" w:rsidRDefault="00F642DF" w:rsidP="00F642DF">
            <w:pPr>
              <w:jc w:val="center"/>
            </w:pPr>
            <w:r>
              <w:t>0</w:t>
            </w:r>
          </w:p>
          <w:p w:rsidR="00F642DF" w:rsidRPr="00B8796A" w:rsidRDefault="00F642DF" w:rsidP="00F642DF">
            <w:pPr>
              <w:jc w:val="center"/>
            </w:pPr>
            <w:r>
              <w:t>0</w:t>
            </w:r>
          </w:p>
        </w:tc>
        <w:tc>
          <w:tcPr>
            <w:tcW w:w="1140" w:type="dxa"/>
            <w:gridSpan w:val="2"/>
          </w:tcPr>
          <w:p w:rsidR="00F642DF" w:rsidRPr="006622D0" w:rsidRDefault="00F642DF" w:rsidP="00F642DF">
            <w:pPr>
              <w:jc w:val="center"/>
              <w:rPr>
                <w:color w:val="000000"/>
              </w:rPr>
            </w:pPr>
          </w:p>
          <w:p w:rsidR="00F642DF" w:rsidRDefault="00F642DF" w:rsidP="00F642D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  <w:p w:rsidR="00F642DF" w:rsidRDefault="00F642DF" w:rsidP="00F642D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  <w:p w:rsidR="00F642DF" w:rsidRDefault="00F642DF" w:rsidP="00F642D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  <w:p w:rsidR="00F642DF" w:rsidRDefault="00F642DF" w:rsidP="00F642D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  <w:p w:rsidR="00F642DF" w:rsidRPr="006622D0" w:rsidRDefault="00F642DF" w:rsidP="00F642D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137" w:type="dxa"/>
            <w:gridSpan w:val="2"/>
          </w:tcPr>
          <w:p w:rsidR="00F642DF" w:rsidRDefault="00F642DF" w:rsidP="00F642DF">
            <w:pPr>
              <w:jc w:val="center"/>
              <w:rPr>
                <w:color w:val="000000"/>
              </w:rPr>
            </w:pPr>
          </w:p>
          <w:p w:rsidR="00F642DF" w:rsidRDefault="00F642DF" w:rsidP="00F642D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  <w:p w:rsidR="00F642DF" w:rsidRDefault="00F642DF" w:rsidP="00F642D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  <w:p w:rsidR="00F642DF" w:rsidRDefault="00F642DF" w:rsidP="00F642D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  <w:p w:rsidR="00F642DF" w:rsidRDefault="00F642DF" w:rsidP="00F642D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  <w:p w:rsidR="00F642DF" w:rsidRPr="006622D0" w:rsidRDefault="00F642DF" w:rsidP="00F642D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  <w:p w:rsidR="00F642DF" w:rsidRPr="006622D0" w:rsidRDefault="00F642DF" w:rsidP="00F642DF">
            <w:pPr>
              <w:jc w:val="center"/>
              <w:rPr>
                <w:color w:val="000000"/>
              </w:rPr>
            </w:pPr>
          </w:p>
        </w:tc>
        <w:tc>
          <w:tcPr>
            <w:tcW w:w="1132" w:type="dxa"/>
            <w:gridSpan w:val="2"/>
          </w:tcPr>
          <w:p w:rsidR="00F642DF" w:rsidRDefault="00F642DF" w:rsidP="00F642DF">
            <w:pPr>
              <w:jc w:val="center"/>
              <w:rPr>
                <w:color w:val="000000"/>
              </w:rPr>
            </w:pPr>
          </w:p>
          <w:p w:rsidR="00F642DF" w:rsidRDefault="00F642DF" w:rsidP="00F642D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  <w:p w:rsidR="00F642DF" w:rsidRDefault="00F642DF" w:rsidP="00F642D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  <w:p w:rsidR="00F642DF" w:rsidRDefault="00F642DF" w:rsidP="00F642D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  <w:p w:rsidR="00F642DF" w:rsidRDefault="00F642DF" w:rsidP="00F642D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  <w:p w:rsidR="00F642DF" w:rsidRPr="006622D0" w:rsidRDefault="00F642DF" w:rsidP="00F642D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182" w:type="dxa"/>
            <w:gridSpan w:val="2"/>
          </w:tcPr>
          <w:p w:rsidR="00F642DF" w:rsidRDefault="00F642DF" w:rsidP="00F642DF"/>
          <w:p w:rsidR="00F642DF" w:rsidRDefault="00F642DF" w:rsidP="00F642DF">
            <w:pPr>
              <w:jc w:val="center"/>
            </w:pPr>
            <w:r>
              <w:t>25</w:t>
            </w:r>
          </w:p>
          <w:p w:rsidR="00F642DF" w:rsidRDefault="00F642DF" w:rsidP="00F642DF">
            <w:pPr>
              <w:jc w:val="center"/>
            </w:pPr>
            <w:r>
              <w:t>9</w:t>
            </w:r>
          </w:p>
          <w:p w:rsidR="00F642DF" w:rsidRDefault="00F642DF" w:rsidP="00F642DF">
            <w:pPr>
              <w:jc w:val="center"/>
            </w:pPr>
            <w:r>
              <w:t>0</w:t>
            </w:r>
          </w:p>
          <w:p w:rsidR="00F642DF" w:rsidRDefault="00F642DF" w:rsidP="00F642DF">
            <w:pPr>
              <w:jc w:val="center"/>
            </w:pPr>
            <w:r>
              <w:t>0</w:t>
            </w:r>
          </w:p>
          <w:p w:rsidR="00F642DF" w:rsidRPr="006622D0" w:rsidRDefault="00F642DF" w:rsidP="00F642DF">
            <w:pPr>
              <w:jc w:val="center"/>
            </w:pPr>
            <w:r>
              <w:t>16</w:t>
            </w:r>
          </w:p>
        </w:tc>
        <w:tc>
          <w:tcPr>
            <w:tcW w:w="1102" w:type="dxa"/>
          </w:tcPr>
          <w:p w:rsidR="00F642DF" w:rsidRPr="006622D0" w:rsidRDefault="00F642DF" w:rsidP="00F642DF">
            <w:pPr>
              <w:jc w:val="center"/>
            </w:pPr>
          </w:p>
        </w:tc>
      </w:tr>
      <w:tr w:rsidR="00F642DF" w:rsidRPr="006622D0" w:rsidTr="005E56DA">
        <w:trPr>
          <w:jc w:val="center"/>
        </w:trPr>
        <w:tc>
          <w:tcPr>
            <w:tcW w:w="6895" w:type="dxa"/>
          </w:tcPr>
          <w:p w:rsidR="00F642DF" w:rsidRPr="006622D0" w:rsidRDefault="00F642DF" w:rsidP="00F642DF">
            <w:pPr>
              <w:jc w:val="both"/>
            </w:pPr>
            <w:r w:rsidRPr="006622D0">
              <w:t>Инфекционные болезни вирусной этиологии:</w:t>
            </w:r>
          </w:p>
          <w:p w:rsidR="00F642DF" w:rsidRPr="006622D0" w:rsidRDefault="00F642DF" w:rsidP="00F642DF">
            <w:pPr>
              <w:jc w:val="both"/>
            </w:pPr>
            <w:r w:rsidRPr="006622D0">
              <w:t xml:space="preserve">                          годовая;</w:t>
            </w:r>
          </w:p>
          <w:p w:rsidR="00F642DF" w:rsidRPr="006622D0" w:rsidRDefault="00F642DF" w:rsidP="00F642DF">
            <w:pPr>
              <w:jc w:val="both"/>
            </w:pPr>
            <w:r>
              <w:t xml:space="preserve">                          от 0 до 17 лет</w:t>
            </w:r>
          </w:p>
          <w:p w:rsidR="00F642DF" w:rsidRDefault="00F642DF" w:rsidP="00F642DF">
            <w:pPr>
              <w:jc w:val="both"/>
            </w:pPr>
            <w:r w:rsidRPr="006622D0">
              <w:t xml:space="preserve">                          от 1 до 3 лет</w:t>
            </w:r>
          </w:p>
          <w:p w:rsidR="00F642DF" w:rsidRPr="006622D0" w:rsidRDefault="00F642DF" w:rsidP="00F642DF">
            <w:r>
              <w:t xml:space="preserve">                          от 3 до 7 лет</w:t>
            </w:r>
          </w:p>
          <w:p w:rsidR="00F642DF" w:rsidRPr="006622D0" w:rsidRDefault="00F642DF" w:rsidP="00F642DF">
            <w:pPr>
              <w:jc w:val="both"/>
            </w:pPr>
            <w:r w:rsidRPr="006622D0">
              <w:lastRenderedPageBreak/>
              <w:t xml:space="preserve">                          18 лет и старше                       </w:t>
            </w:r>
          </w:p>
        </w:tc>
        <w:tc>
          <w:tcPr>
            <w:tcW w:w="1128" w:type="dxa"/>
          </w:tcPr>
          <w:p w:rsidR="00F642DF" w:rsidRPr="006622D0" w:rsidRDefault="00F642DF" w:rsidP="00F642DF">
            <w:pPr>
              <w:jc w:val="center"/>
            </w:pPr>
          </w:p>
          <w:p w:rsidR="00F642DF" w:rsidRDefault="00F642DF" w:rsidP="00F642DF">
            <w:pPr>
              <w:jc w:val="center"/>
            </w:pPr>
            <w:r>
              <w:t>3408</w:t>
            </w:r>
          </w:p>
          <w:p w:rsidR="00F642DF" w:rsidRDefault="00F642DF" w:rsidP="00F642DF">
            <w:pPr>
              <w:jc w:val="center"/>
            </w:pPr>
            <w:r>
              <w:t>2552</w:t>
            </w:r>
          </w:p>
          <w:p w:rsidR="00F642DF" w:rsidRDefault="00F642DF" w:rsidP="00F642DF">
            <w:pPr>
              <w:jc w:val="center"/>
            </w:pPr>
            <w:r>
              <w:t>0</w:t>
            </w:r>
          </w:p>
          <w:p w:rsidR="00F642DF" w:rsidRDefault="00F642DF" w:rsidP="00F642DF">
            <w:pPr>
              <w:jc w:val="center"/>
            </w:pPr>
            <w:r>
              <w:t>0</w:t>
            </w:r>
          </w:p>
          <w:p w:rsidR="00F642DF" w:rsidRPr="006622D0" w:rsidRDefault="00F642DF" w:rsidP="00F642DF">
            <w:pPr>
              <w:jc w:val="center"/>
            </w:pPr>
            <w:r>
              <w:lastRenderedPageBreak/>
              <w:t>856</w:t>
            </w:r>
          </w:p>
        </w:tc>
        <w:tc>
          <w:tcPr>
            <w:tcW w:w="1140" w:type="dxa"/>
            <w:gridSpan w:val="2"/>
          </w:tcPr>
          <w:p w:rsidR="00F642DF" w:rsidRPr="006622D0" w:rsidRDefault="00F642DF" w:rsidP="00F642DF">
            <w:pPr>
              <w:jc w:val="center"/>
            </w:pPr>
          </w:p>
          <w:p w:rsidR="00F642DF" w:rsidRDefault="00F642DF" w:rsidP="00F642DF">
            <w:pPr>
              <w:jc w:val="center"/>
            </w:pPr>
            <w:r>
              <w:t>3309</w:t>
            </w:r>
          </w:p>
          <w:p w:rsidR="00F642DF" w:rsidRDefault="00F642DF" w:rsidP="00F642DF">
            <w:pPr>
              <w:jc w:val="center"/>
            </w:pPr>
            <w:r>
              <w:t>2156</w:t>
            </w:r>
          </w:p>
          <w:p w:rsidR="00F642DF" w:rsidRDefault="00F642DF" w:rsidP="00F642DF">
            <w:pPr>
              <w:jc w:val="center"/>
            </w:pPr>
            <w:r>
              <w:t>0</w:t>
            </w:r>
          </w:p>
          <w:p w:rsidR="00F642DF" w:rsidRDefault="00F642DF" w:rsidP="00F642DF">
            <w:pPr>
              <w:jc w:val="center"/>
            </w:pPr>
            <w:r>
              <w:t>0</w:t>
            </w:r>
          </w:p>
          <w:p w:rsidR="00F642DF" w:rsidRPr="006622D0" w:rsidRDefault="00F642DF" w:rsidP="00F642DF">
            <w:pPr>
              <w:jc w:val="center"/>
            </w:pPr>
            <w:r>
              <w:lastRenderedPageBreak/>
              <w:t>1153</w:t>
            </w:r>
          </w:p>
        </w:tc>
        <w:tc>
          <w:tcPr>
            <w:tcW w:w="1137" w:type="dxa"/>
            <w:gridSpan w:val="2"/>
          </w:tcPr>
          <w:p w:rsidR="00F642DF" w:rsidRPr="006622D0" w:rsidRDefault="00F642DF" w:rsidP="00F642DF">
            <w:pPr>
              <w:jc w:val="center"/>
            </w:pPr>
          </w:p>
          <w:p w:rsidR="00F642DF" w:rsidRDefault="00F642DF" w:rsidP="00F642DF">
            <w:pPr>
              <w:jc w:val="center"/>
            </w:pPr>
            <w:r>
              <w:t>3342</w:t>
            </w:r>
          </w:p>
          <w:p w:rsidR="00F642DF" w:rsidRDefault="00F642DF" w:rsidP="00F642DF">
            <w:pPr>
              <w:jc w:val="center"/>
            </w:pPr>
            <w:r>
              <w:t>2268</w:t>
            </w:r>
          </w:p>
          <w:p w:rsidR="00F642DF" w:rsidRDefault="00F642DF" w:rsidP="00F642DF">
            <w:pPr>
              <w:jc w:val="center"/>
            </w:pPr>
            <w:r>
              <w:t>0</w:t>
            </w:r>
          </w:p>
          <w:p w:rsidR="00F642DF" w:rsidRDefault="00F642DF" w:rsidP="00F642DF">
            <w:pPr>
              <w:jc w:val="center"/>
            </w:pPr>
            <w:r>
              <w:t>0</w:t>
            </w:r>
          </w:p>
          <w:p w:rsidR="00F642DF" w:rsidRPr="006622D0" w:rsidRDefault="00F642DF" w:rsidP="00F642DF">
            <w:pPr>
              <w:jc w:val="center"/>
            </w:pPr>
            <w:r>
              <w:lastRenderedPageBreak/>
              <w:t>1074</w:t>
            </w:r>
          </w:p>
        </w:tc>
        <w:tc>
          <w:tcPr>
            <w:tcW w:w="1132" w:type="dxa"/>
            <w:gridSpan w:val="2"/>
          </w:tcPr>
          <w:p w:rsidR="00F642DF" w:rsidRDefault="00F642DF" w:rsidP="00F642DF">
            <w:pPr>
              <w:jc w:val="center"/>
            </w:pPr>
          </w:p>
          <w:p w:rsidR="00F642DF" w:rsidRDefault="00F642DF" w:rsidP="00F642DF">
            <w:pPr>
              <w:jc w:val="center"/>
            </w:pPr>
            <w:r>
              <w:t>3442</w:t>
            </w:r>
          </w:p>
          <w:p w:rsidR="00F642DF" w:rsidRDefault="00F642DF" w:rsidP="00F642DF">
            <w:pPr>
              <w:jc w:val="center"/>
            </w:pPr>
            <w:r>
              <w:t>2208</w:t>
            </w:r>
          </w:p>
          <w:p w:rsidR="00F642DF" w:rsidRDefault="00F642DF" w:rsidP="00F642DF">
            <w:pPr>
              <w:jc w:val="center"/>
            </w:pPr>
            <w:r>
              <w:t>406</w:t>
            </w:r>
          </w:p>
          <w:p w:rsidR="00F642DF" w:rsidRDefault="00F642DF" w:rsidP="00F642DF">
            <w:pPr>
              <w:jc w:val="center"/>
            </w:pPr>
            <w:r>
              <w:t>593</w:t>
            </w:r>
          </w:p>
          <w:p w:rsidR="00F642DF" w:rsidRPr="006622D0" w:rsidRDefault="00F642DF" w:rsidP="00F642DF">
            <w:pPr>
              <w:jc w:val="center"/>
            </w:pPr>
            <w:r>
              <w:lastRenderedPageBreak/>
              <w:t>1236</w:t>
            </w:r>
          </w:p>
        </w:tc>
        <w:tc>
          <w:tcPr>
            <w:tcW w:w="1182" w:type="dxa"/>
            <w:gridSpan w:val="2"/>
            <w:vAlign w:val="center"/>
          </w:tcPr>
          <w:p w:rsidR="00F642DF" w:rsidRDefault="00F642DF" w:rsidP="00F642DF">
            <w:pPr>
              <w:jc w:val="center"/>
            </w:pPr>
          </w:p>
          <w:p w:rsidR="00F642DF" w:rsidRDefault="00F642DF" w:rsidP="00F642DF">
            <w:pPr>
              <w:jc w:val="center"/>
            </w:pPr>
            <w:r>
              <w:t>3444</w:t>
            </w:r>
          </w:p>
          <w:p w:rsidR="00F642DF" w:rsidRDefault="00F642DF" w:rsidP="00F642DF">
            <w:pPr>
              <w:jc w:val="center"/>
            </w:pPr>
            <w:r>
              <w:t>1961</w:t>
            </w:r>
          </w:p>
          <w:p w:rsidR="00F642DF" w:rsidRDefault="00F642DF" w:rsidP="00F642DF">
            <w:pPr>
              <w:jc w:val="center"/>
            </w:pPr>
            <w:r>
              <w:t>333</w:t>
            </w:r>
          </w:p>
          <w:p w:rsidR="00F642DF" w:rsidRDefault="00F642DF" w:rsidP="00F642DF">
            <w:pPr>
              <w:jc w:val="center"/>
            </w:pPr>
            <w:r>
              <w:t>529</w:t>
            </w:r>
          </w:p>
          <w:p w:rsidR="00F642DF" w:rsidRPr="006622D0" w:rsidRDefault="00F642DF" w:rsidP="00F642DF">
            <w:pPr>
              <w:jc w:val="center"/>
            </w:pPr>
            <w:r>
              <w:lastRenderedPageBreak/>
              <w:t>621</w:t>
            </w:r>
          </w:p>
        </w:tc>
        <w:tc>
          <w:tcPr>
            <w:tcW w:w="1102" w:type="dxa"/>
          </w:tcPr>
          <w:p w:rsidR="00F642DF" w:rsidRPr="006622D0" w:rsidRDefault="00F642DF" w:rsidP="00F642DF">
            <w:pPr>
              <w:jc w:val="center"/>
            </w:pPr>
          </w:p>
        </w:tc>
      </w:tr>
      <w:tr w:rsidR="00F642DF" w:rsidRPr="006622D0" w:rsidTr="005E56DA">
        <w:trPr>
          <w:trHeight w:val="1433"/>
          <w:jc w:val="center"/>
        </w:trPr>
        <w:tc>
          <w:tcPr>
            <w:tcW w:w="6895" w:type="dxa"/>
          </w:tcPr>
          <w:p w:rsidR="00F642DF" w:rsidRPr="006622D0" w:rsidRDefault="00F642DF" w:rsidP="00F642DF">
            <w:pPr>
              <w:jc w:val="both"/>
            </w:pPr>
            <w:r w:rsidRPr="006622D0">
              <w:lastRenderedPageBreak/>
              <w:t>Инфекционные болезни паразитарной этиологии:</w:t>
            </w:r>
          </w:p>
          <w:p w:rsidR="00F642DF" w:rsidRPr="006622D0" w:rsidRDefault="00F642DF" w:rsidP="00F642DF">
            <w:pPr>
              <w:jc w:val="both"/>
            </w:pPr>
            <w:r>
              <w:t xml:space="preserve">                          от 0 до 17 лет</w:t>
            </w:r>
          </w:p>
          <w:p w:rsidR="00F642DF" w:rsidRDefault="00F642DF" w:rsidP="00F642DF">
            <w:pPr>
              <w:jc w:val="both"/>
            </w:pPr>
            <w:r w:rsidRPr="006622D0">
              <w:t xml:space="preserve">                          от 1 до 3 лет</w:t>
            </w:r>
          </w:p>
          <w:p w:rsidR="00F642DF" w:rsidRPr="006622D0" w:rsidRDefault="00F642DF" w:rsidP="00F642DF">
            <w:r>
              <w:t xml:space="preserve">                          от 3 до 7 лет</w:t>
            </w:r>
          </w:p>
          <w:p w:rsidR="00F642DF" w:rsidRPr="006622D0" w:rsidRDefault="00F642DF" w:rsidP="00F642DF">
            <w:pPr>
              <w:jc w:val="both"/>
            </w:pPr>
            <w:r w:rsidRPr="006622D0">
              <w:t xml:space="preserve">                          18 лет и старше        </w:t>
            </w:r>
          </w:p>
        </w:tc>
        <w:tc>
          <w:tcPr>
            <w:tcW w:w="1128" w:type="dxa"/>
          </w:tcPr>
          <w:p w:rsidR="00F642DF" w:rsidRPr="006622D0" w:rsidRDefault="00F642DF" w:rsidP="00F642DF">
            <w:pPr>
              <w:jc w:val="center"/>
            </w:pPr>
            <w:r>
              <w:t>3</w:t>
            </w:r>
          </w:p>
          <w:p w:rsidR="00F642DF" w:rsidRPr="006622D0" w:rsidRDefault="00F642DF" w:rsidP="00F642DF">
            <w:pPr>
              <w:jc w:val="center"/>
            </w:pPr>
            <w:r>
              <w:t>3</w:t>
            </w:r>
          </w:p>
        </w:tc>
        <w:tc>
          <w:tcPr>
            <w:tcW w:w="1140" w:type="dxa"/>
            <w:gridSpan w:val="2"/>
          </w:tcPr>
          <w:p w:rsidR="00F642DF" w:rsidRDefault="00F642DF" w:rsidP="00F642DF">
            <w:pPr>
              <w:jc w:val="center"/>
            </w:pPr>
            <w:r>
              <w:t>21</w:t>
            </w:r>
          </w:p>
          <w:p w:rsidR="00F642DF" w:rsidRPr="006622D0" w:rsidRDefault="00F642DF" w:rsidP="00F642DF">
            <w:pPr>
              <w:jc w:val="center"/>
            </w:pPr>
            <w:r>
              <w:t>21</w:t>
            </w:r>
          </w:p>
        </w:tc>
        <w:tc>
          <w:tcPr>
            <w:tcW w:w="1137" w:type="dxa"/>
            <w:gridSpan w:val="2"/>
          </w:tcPr>
          <w:p w:rsidR="00F642DF" w:rsidRDefault="00F642DF" w:rsidP="00F642DF">
            <w:pPr>
              <w:jc w:val="center"/>
            </w:pPr>
            <w:r>
              <w:t>3</w:t>
            </w:r>
          </w:p>
          <w:p w:rsidR="00F642DF" w:rsidRDefault="00F642DF" w:rsidP="00F642DF">
            <w:pPr>
              <w:jc w:val="center"/>
            </w:pPr>
            <w:r>
              <w:t>3</w:t>
            </w:r>
          </w:p>
          <w:p w:rsidR="00F642DF" w:rsidRPr="006622D0" w:rsidRDefault="00F642DF" w:rsidP="00F642DF">
            <w:pPr>
              <w:jc w:val="center"/>
            </w:pPr>
          </w:p>
        </w:tc>
        <w:tc>
          <w:tcPr>
            <w:tcW w:w="1132" w:type="dxa"/>
            <w:gridSpan w:val="2"/>
          </w:tcPr>
          <w:p w:rsidR="00F642DF" w:rsidRPr="006622D0" w:rsidRDefault="00F642DF" w:rsidP="00F642DF">
            <w:pPr>
              <w:jc w:val="center"/>
            </w:pPr>
            <w:r>
              <w:t>5</w:t>
            </w:r>
          </w:p>
          <w:p w:rsidR="00F642DF" w:rsidRDefault="00F642DF" w:rsidP="00F642DF">
            <w:pPr>
              <w:jc w:val="center"/>
            </w:pPr>
            <w:r>
              <w:t>5</w:t>
            </w:r>
          </w:p>
          <w:p w:rsidR="00F642DF" w:rsidRPr="00596D57" w:rsidRDefault="00F642DF" w:rsidP="00F642DF"/>
          <w:p w:rsidR="00F642DF" w:rsidRPr="00596D57" w:rsidRDefault="00F642DF" w:rsidP="00F642DF"/>
          <w:p w:rsidR="00F642DF" w:rsidRPr="00596D57" w:rsidRDefault="00F642DF" w:rsidP="00F642DF"/>
        </w:tc>
        <w:tc>
          <w:tcPr>
            <w:tcW w:w="1182" w:type="dxa"/>
            <w:gridSpan w:val="2"/>
          </w:tcPr>
          <w:p w:rsidR="00F642DF" w:rsidRDefault="00F642DF" w:rsidP="00F642DF">
            <w:pPr>
              <w:jc w:val="center"/>
            </w:pPr>
            <w:r>
              <w:t>1</w:t>
            </w:r>
          </w:p>
          <w:p w:rsidR="00F642DF" w:rsidRDefault="00F642DF" w:rsidP="00F642DF">
            <w:pPr>
              <w:jc w:val="center"/>
            </w:pPr>
            <w:r>
              <w:t>1</w:t>
            </w:r>
          </w:p>
          <w:p w:rsidR="00F642DF" w:rsidRDefault="00F642DF" w:rsidP="00F642DF">
            <w:pPr>
              <w:jc w:val="center"/>
            </w:pPr>
          </w:p>
        </w:tc>
        <w:tc>
          <w:tcPr>
            <w:tcW w:w="1102" w:type="dxa"/>
          </w:tcPr>
          <w:p w:rsidR="00F642DF" w:rsidRPr="006622D0" w:rsidRDefault="00F642DF" w:rsidP="00F642DF">
            <w:pPr>
              <w:jc w:val="center"/>
            </w:pPr>
          </w:p>
        </w:tc>
      </w:tr>
      <w:tr w:rsidR="00F642DF" w:rsidRPr="006622D0" w:rsidTr="005E56DA">
        <w:trPr>
          <w:jc w:val="center"/>
        </w:trPr>
        <w:tc>
          <w:tcPr>
            <w:tcW w:w="6895" w:type="dxa"/>
          </w:tcPr>
          <w:p w:rsidR="00F642DF" w:rsidRPr="006622D0" w:rsidRDefault="00F642DF" w:rsidP="00F642DF">
            <w:pPr>
              <w:jc w:val="both"/>
            </w:pPr>
            <w:r w:rsidRPr="006622D0">
              <w:t>Число случаев завозных инфекций за год</w:t>
            </w:r>
          </w:p>
        </w:tc>
        <w:tc>
          <w:tcPr>
            <w:tcW w:w="1128" w:type="dxa"/>
          </w:tcPr>
          <w:p w:rsidR="00F642DF" w:rsidRPr="006622D0" w:rsidRDefault="00F642DF" w:rsidP="00F642DF">
            <w:pPr>
              <w:jc w:val="center"/>
              <w:rPr>
                <w:i/>
              </w:rPr>
            </w:pPr>
            <w:r w:rsidRPr="006622D0">
              <w:rPr>
                <w:i/>
              </w:rPr>
              <w:t>0</w:t>
            </w:r>
          </w:p>
        </w:tc>
        <w:tc>
          <w:tcPr>
            <w:tcW w:w="1140" w:type="dxa"/>
            <w:gridSpan w:val="2"/>
          </w:tcPr>
          <w:p w:rsidR="00F642DF" w:rsidRPr="006622D0" w:rsidRDefault="00F642DF" w:rsidP="00F642DF">
            <w:pPr>
              <w:jc w:val="center"/>
              <w:rPr>
                <w:i/>
              </w:rPr>
            </w:pPr>
            <w:r w:rsidRPr="006622D0">
              <w:rPr>
                <w:i/>
              </w:rPr>
              <w:t>0</w:t>
            </w:r>
          </w:p>
        </w:tc>
        <w:tc>
          <w:tcPr>
            <w:tcW w:w="1137" w:type="dxa"/>
            <w:gridSpan w:val="2"/>
          </w:tcPr>
          <w:p w:rsidR="00F642DF" w:rsidRPr="006622D0" w:rsidRDefault="00F642DF" w:rsidP="00F642DF">
            <w:pPr>
              <w:jc w:val="center"/>
              <w:rPr>
                <w:i/>
              </w:rPr>
            </w:pPr>
            <w:r w:rsidRPr="006622D0">
              <w:rPr>
                <w:i/>
              </w:rPr>
              <w:t>0</w:t>
            </w:r>
          </w:p>
        </w:tc>
        <w:tc>
          <w:tcPr>
            <w:tcW w:w="1132" w:type="dxa"/>
            <w:gridSpan w:val="2"/>
          </w:tcPr>
          <w:p w:rsidR="00F642DF" w:rsidRPr="006622D0" w:rsidRDefault="00F642DF" w:rsidP="00F642DF">
            <w:pPr>
              <w:jc w:val="center"/>
              <w:rPr>
                <w:i/>
              </w:rPr>
            </w:pPr>
            <w:r w:rsidRPr="006622D0">
              <w:rPr>
                <w:i/>
              </w:rPr>
              <w:t>0</w:t>
            </w:r>
          </w:p>
        </w:tc>
        <w:tc>
          <w:tcPr>
            <w:tcW w:w="1182" w:type="dxa"/>
            <w:gridSpan w:val="2"/>
          </w:tcPr>
          <w:p w:rsidR="00F642DF" w:rsidRDefault="00F642DF" w:rsidP="00F642DF">
            <w:pPr>
              <w:jc w:val="center"/>
            </w:pPr>
            <w:r>
              <w:t>0</w:t>
            </w:r>
          </w:p>
        </w:tc>
        <w:tc>
          <w:tcPr>
            <w:tcW w:w="1102" w:type="dxa"/>
          </w:tcPr>
          <w:p w:rsidR="00F642DF" w:rsidRPr="006622D0" w:rsidRDefault="00F642DF" w:rsidP="00F642DF">
            <w:pPr>
              <w:jc w:val="center"/>
            </w:pPr>
          </w:p>
        </w:tc>
      </w:tr>
      <w:tr w:rsidR="00F642DF" w:rsidRPr="006622D0" w:rsidTr="005E56DA">
        <w:trPr>
          <w:jc w:val="center"/>
        </w:trPr>
        <w:tc>
          <w:tcPr>
            <w:tcW w:w="6895" w:type="dxa"/>
          </w:tcPr>
          <w:p w:rsidR="00F642DF" w:rsidRPr="006622D0" w:rsidRDefault="00F642DF" w:rsidP="00F642DF">
            <w:pPr>
              <w:jc w:val="both"/>
            </w:pPr>
            <w:r w:rsidRPr="006622D0">
              <w:t xml:space="preserve">Число случаев инфекций, ранее не встречавшихся на территории                          </w:t>
            </w:r>
          </w:p>
        </w:tc>
        <w:tc>
          <w:tcPr>
            <w:tcW w:w="1128" w:type="dxa"/>
          </w:tcPr>
          <w:p w:rsidR="00F642DF" w:rsidRPr="006622D0" w:rsidRDefault="00F642DF" w:rsidP="00F642DF">
            <w:pPr>
              <w:jc w:val="center"/>
              <w:rPr>
                <w:i/>
              </w:rPr>
            </w:pPr>
            <w:r w:rsidRPr="006622D0">
              <w:rPr>
                <w:i/>
              </w:rPr>
              <w:t>0</w:t>
            </w:r>
          </w:p>
        </w:tc>
        <w:tc>
          <w:tcPr>
            <w:tcW w:w="1140" w:type="dxa"/>
            <w:gridSpan w:val="2"/>
          </w:tcPr>
          <w:p w:rsidR="00F642DF" w:rsidRPr="006622D0" w:rsidRDefault="00F642DF" w:rsidP="00F642DF">
            <w:pPr>
              <w:jc w:val="center"/>
              <w:rPr>
                <w:i/>
              </w:rPr>
            </w:pPr>
            <w:r w:rsidRPr="006622D0">
              <w:rPr>
                <w:i/>
              </w:rPr>
              <w:t>0</w:t>
            </w:r>
          </w:p>
        </w:tc>
        <w:tc>
          <w:tcPr>
            <w:tcW w:w="1137" w:type="dxa"/>
            <w:gridSpan w:val="2"/>
          </w:tcPr>
          <w:p w:rsidR="00F642DF" w:rsidRPr="006622D0" w:rsidRDefault="00F642DF" w:rsidP="00F642DF">
            <w:pPr>
              <w:jc w:val="center"/>
              <w:rPr>
                <w:i/>
              </w:rPr>
            </w:pPr>
            <w:r w:rsidRPr="006622D0">
              <w:rPr>
                <w:i/>
              </w:rPr>
              <w:t>0</w:t>
            </w:r>
          </w:p>
        </w:tc>
        <w:tc>
          <w:tcPr>
            <w:tcW w:w="1132" w:type="dxa"/>
            <w:gridSpan w:val="2"/>
          </w:tcPr>
          <w:p w:rsidR="00F642DF" w:rsidRPr="006622D0" w:rsidRDefault="00F642DF" w:rsidP="00F642DF">
            <w:pPr>
              <w:jc w:val="center"/>
              <w:rPr>
                <w:i/>
              </w:rPr>
            </w:pPr>
            <w:r w:rsidRPr="006622D0">
              <w:rPr>
                <w:i/>
              </w:rPr>
              <w:t>0</w:t>
            </w:r>
          </w:p>
        </w:tc>
        <w:tc>
          <w:tcPr>
            <w:tcW w:w="1182" w:type="dxa"/>
            <w:gridSpan w:val="2"/>
          </w:tcPr>
          <w:p w:rsidR="00F642DF" w:rsidRDefault="00F642DF" w:rsidP="00F642DF">
            <w:pPr>
              <w:jc w:val="center"/>
            </w:pPr>
            <w:r>
              <w:t>0</w:t>
            </w:r>
          </w:p>
        </w:tc>
        <w:tc>
          <w:tcPr>
            <w:tcW w:w="1102" w:type="dxa"/>
          </w:tcPr>
          <w:p w:rsidR="00F642DF" w:rsidRPr="006622D0" w:rsidRDefault="00F642DF" w:rsidP="00F642DF">
            <w:pPr>
              <w:jc w:val="center"/>
            </w:pPr>
          </w:p>
        </w:tc>
      </w:tr>
      <w:tr w:rsidR="00F642DF" w:rsidRPr="006622D0" w:rsidTr="005E56DA">
        <w:trPr>
          <w:trHeight w:val="1979"/>
          <w:jc w:val="center"/>
        </w:trPr>
        <w:tc>
          <w:tcPr>
            <w:tcW w:w="6895" w:type="dxa"/>
          </w:tcPr>
          <w:p w:rsidR="00F642DF" w:rsidRPr="006622D0" w:rsidRDefault="00F642DF" w:rsidP="00F642DF">
            <w:pPr>
              <w:jc w:val="both"/>
            </w:pPr>
            <w:r w:rsidRPr="006622D0">
              <w:t>Болезни кожи и кожных покровов на 100 тыс. населения:</w:t>
            </w:r>
          </w:p>
          <w:p w:rsidR="00F642DF" w:rsidRPr="006622D0" w:rsidRDefault="00F642DF" w:rsidP="00F642DF">
            <w:pPr>
              <w:jc w:val="both"/>
            </w:pPr>
            <w:r w:rsidRPr="006622D0">
              <w:t xml:space="preserve">                         годовая;</w:t>
            </w:r>
          </w:p>
          <w:p w:rsidR="00F642DF" w:rsidRPr="006622D0" w:rsidRDefault="00F642DF" w:rsidP="00F642DF">
            <w:pPr>
              <w:jc w:val="both"/>
            </w:pPr>
          </w:p>
          <w:p w:rsidR="00F642DF" w:rsidRPr="006622D0" w:rsidRDefault="00F642DF" w:rsidP="00F642DF">
            <w:pPr>
              <w:jc w:val="both"/>
            </w:pPr>
            <w:r w:rsidRPr="006622D0">
              <w:t xml:space="preserve">                         взрослые 18 лет и старше годовая;</w:t>
            </w:r>
          </w:p>
          <w:p w:rsidR="00F642DF" w:rsidRPr="006622D0" w:rsidRDefault="00F642DF" w:rsidP="00F642DF">
            <w:pPr>
              <w:jc w:val="both"/>
            </w:pPr>
          </w:p>
          <w:p w:rsidR="00F642DF" w:rsidRPr="006622D0" w:rsidRDefault="00F642DF" w:rsidP="00F642DF">
            <w:pPr>
              <w:jc w:val="both"/>
            </w:pPr>
            <w:r w:rsidRPr="006622D0">
              <w:t xml:space="preserve">                         подростки 15-17 лет годовая;</w:t>
            </w:r>
          </w:p>
          <w:p w:rsidR="00F642DF" w:rsidRPr="006622D0" w:rsidRDefault="00F642DF" w:rsidP="00F642DF">
            <w:pPr>
              <w:jc w:val="both"/>
            </w:pPr>
          </w:p>
          <w:p w:rsidR="00F642DF" w:rsidRPr="006622D0" w:rsidRDefault="00F642DF" w:rsidP="00F642DF">
            <w:pPr>
              <w:jc w:val="both"/>
            </w:pPr>
            <w:r w:rsidRPr="006622D0">
              <w:t xml:space="preserve">                         дети 0-14 лет годовая;</w:t>
            </w:r>
          </w:p>
        </w:tc>
        <w:tc>
          <w:tcPr>
            <w:tcW w:w="1128" w:type="dxa"/>
          </w:tcPr>
          <w:p w:rsidR="00F642DF" w:rsidRPr="006622D0" w:rsidRDefault="00F642DF" w:rsidP="00F642DF">
            <w:pPr>
              <w:jc w:val="center"/>
            </w:pPr>
          </w:p>
          <w:p w:rsidR="00F642DF" w:rsidRPr="006622D0" w:rsidRDefault="00F642DF" w:rsidP="00F642DF">
            <w:pPr>
              <w:jc w:val="center"/>
            </w:pPr>
            <w:r w:rsidRPr="006622D0">
              <w:t>7980,3</w:t>
            </w:r>
          </w:p>
          <w:p w:rsidR="00F642DF" w:rsidRPr="006622D0" w:rsidRDefault="00F642DF" w:rsidP="00F642DF">
            <w:pPr>
              <w:jc w:val="center"/>
            </w:pPr>
          </w:p>
          <w:p w:rsidR="00F642DF" w:rsidRPr="006622D0" w:rsidRDefault="00F642DF" w:rsidP="00F642DF">
            <w:pPr>
              <w:jc w:val="center"/>
            </w:pPr>
            <w:r w:rsidRPr="006622D0">
              <w:t>3701,2</w:t>
            </w:r>
          </w:p>
          <w:p w:rsidR="00F642DF" w:rsidRPr="006622D0" w:rsidRDefault="00F642DF" w:rsidP="00F642DF">
            <w:pPr>
              <w:jc w:val="center"/>
            </w:pPr>
          </w:p>
          <w:p w:rsidR="00F642DF" w:rsidRPr="006622D0" w:rsidRDefault="00F642DF" w:rsidP="00F642DF">
            <w:pPr>
              <w:jc w:val="center"/>
            </w:pPr>
            <w:r w:rsidRPr="006622D0">
              <w:t>1057,4</w:t>
            </w:r>
          </w:p>
          <w:p w:rsidR="00F642DF" w:rsidRPr="006622D0" w:rsidRDefault="00F642DF" w:rsidP="00F642DF">
            <w:pPr>
              <w:jc w:val="center"/>
            </w:pPr>
          </w:p>
          <w:p w:rsidR="00F642DF" w:rsidRPr="006622D0" w:rsidRDefault="00F642DF" w:rsidP="00F642DF">
            <w:pPr>
              <w:jc w:val="center"/>
            </w:pPr>
            <w:r w:rsidRPr="006622D0">
              <w:t xml:space="preserve">3221,7 </w:t>
            </w:r>
          </w:p>
        </w:tc>
        <w:tc>
          <w:tcPr>
            <w:tcW w:w="1140" w:type="dxa"/>
            <w:gridSpan w:val="2"/>
          </w:tcPr>
          <w:p w:rsidR="00F642DF" w:rsidRPr="006622D0" w:rsidRDefault="00F642DF" w:rsidP="00F642DF">
            <w:pPr>
              <w:jc w:val="center"/>
            </w:pPr>
          </w:p>
          <w:p w:rsidR="00F642DF" w:rsidRPr="006622D0" w:rsidRDefault="00F642DF" w:rsidP="00F642DF">
            <w:pPr>
              <w:jc w:val="center"/>
            </w:pPr>
            <w:r w:rsidRPr="006622D0">
              <w:t>5706,5</w:t>
            </w:r>
          </w:p>
          <w:p w:rsidR="00F642DF" w:rsidRPr="006622D0" w:rsidRDefault="00F642DF" w:rsidP="00F642DF">
            <w:pPr>
              <w:jc w:val="center"/>
            </w:pPr>
          </w:p>
          <w:p w:rsidR="00F642DF" w:rsidRPr="006622D0" w:rsidRDefault="00F642DF" w:rsidP="00F642DF">
            <w:pPr>
              <w:jc w:val="center"/>
            </w:pPr>
            <w:r w:rsidRPr="006622D0">
              <w:t>2184,5</w:t>
            </w:r>
          </w:p>
          <w:p w:rsidR="00F642DF" w:rsidRPr="006622D0" w:rsidRDefault="00F642DF" w:rsidP="00F642DF">
            <w:pPr>
              <w:jc w:val="center"/>
            </w:pPr>
          </w:p>
          <w:p w:rsidR="00F642DF" w:rsidRPr="006622D0" w:rsidRDefault="00F642DF" w:rsidP="00F642DF">
            <w:pPr>
              <w:jc w:val="center"/>
            </w:pPr>
            <w:r w:rsidRPr="006622D0">
              <w:t>13,33</w:t>
            </w:r>
          </w:p>
          <w:p w:rsidR="00F642DF" w:rsidRPr="006622D0" w:rsidRDefault="00F642DF" w:rsidP="00F642DF">
            <w:pPr>
              <w:jc w:val="center"/>
            </w:pPr>
          </w:p>
          <w:p w:rsidR="00F642DF" w:rsidRPr="006622D0" w:rsidRDefault="00F642DF" w:rsidP="00F642DF">
            <w:pPr>
              <w:jc w:val="center"/>
            </w:pPr>
            <w:r w:rsidRPr="006622D0">
              <w:t xml:space="preserve">3508,7 </w:t>
            </w:r>
          </w:p>
        </w:tc>
        <w:tc>
          <w:tcPr>
            <w:tcW w:w="1137" w:type="dxa"/>
            <w:gridSpan w:val="2"/>
          </w:tcPr>
          <w:p w:rsidR="00F642DF" w:rsidRPr="006622D0" w:rsidRDefault="00F642DF" w:rsidP="00F642DF">
            <w:pPr>
              <w:jc w:val="center"/>
            </w:pPr>
          </w:p>
          <w:p w:rsidR="00F642DF" w:rsidRPr="006622D0" w:rsidRDefault="00F642DF" w:rsidP="00F642DF">
            <w:pPr>
              <w:jc w:val="center"/>
            </w:pPr>
            <w:r w:rsidRPr="006622D0">
              <w:t>10419,9</w:t>
            </w:r>
          </w:p>
          <w:p w:rsidR="00F642DF" w:rsidRPr="006622D0" w:rsidRDefault="00F642DF" w:rsidP="00F642DF">
            <w:pPr>
              <w:jc w:val="center"/>
            </w:pPr>
          </w:p>
          <w:p w:rsidR="00F642DF" w:rsidRPr="006622D0" w:rsidRDefault="00F642DF" w:rsidP="00F642DF">
            <w:pPr>
              <w:jc w:val="center"/>
            </w:pPr>
            <w:r w:rsidRPr="006622D0">
              <w:t>4350,0</w:t>
            </w:r>
            <w:r w:rsidRPr="006622D0">
              <w:br/>
            </w:r>
          </w:p>
          <w:p w:rsidR="00F642DF" w:rsidRPr="006622D0" w:rsidRDefault="00F642DF" w:rsidP="00F642DF">
            <w:pPr>
              <w:jc w:val="center"/>
            </w:pPr>
            <w:r w:rsidRPr="006622D0">
              <w:t>2417,2</w:t>
            </w:r>
          </w:p>
          <w:p w:rsidR="00F642DF" w:rsidRPr="006622D0" w:rsidRDefault="00F642DF" w:rsidP="00F642DF">
            <w:pPr>
              <w:jc w:val="center"/>
            </w:pPr>
          </w:p>
          <w:p w:rsidR="00F642DF" w:rsidRPr="006622D0" w:rsidRDefault="00F642DF" w:rsidP="00F642DF">
            <w:pPr>
              <w:jc w:val="center"/>
            </w:pPr>
            <w:r w:rsidRPr="006622D0">
              <w:t xml:space="preserve">3652,7 </w:t>
            </w:r>
          </w:p>
        </w:tc>
        <w:tc>
          <w:tcPr>
            <w:tcW w:w="1132" w:type="dxa"/>
            <w:gridSpan w:val="2"/>
          </w:tcPr>
          <w:p w:rsidR="00F642DF" w:rsidRPr="006622D0" w:rsidRDefault="00F642DF" w:rsidP="00F642DF">
            <w:pPr>
              <w:jc w:val="center"/>
            </w:pPr>
          </w:p>
          <w:p w:rsidR="00F642DF" w:rsidRDefault="00F642DF" w:rsidP="00F642DF">
            <w:pPr>
              <w:jc w:val="center"/>
            </w:pPr>
            <w:r>
              <w:t>2733,2</w:t>
            </w:r>
          </w:p>
          <w:p w:rsidR="00F642DF" w:rsidRDefault="00F642DF" w:rsidP="00F642DF">
            <w:pPr>
              <w:jc w:val="center"/>
            </w:pPr>
          </w:p>
          <w:p w:rsidR="00F642DF" w:rsidRDefault="00F642DF" w:rsidP="00F642DF">
            <w:pPr>
              <w:jc w:val="center"/>
            </w:pPr>
            <w:r>
              <w:t>1929,4</w:t>
            </w:r>
          </w:p>
          <w:p w:rsidR="00F642DF" w:rsidRDefault="00F642DF" w:rsidP="00F642DF">
            <w:pPr>
              <w:jc w:val="center"/>
            </w:pPr>
          </w:p>
          <w:p w:rsidR="00F642DF" w:rsidRDefault="00F642DF" w:rsidP="00F642DF">
            <w:pPr>
              <w:jc w:val="center"/>
            </w:pPr>
            <w:r>
              <w:t>19519,5</w:t>
            </w:r>
          </w:p>
          <w:p w:rsidR="00F642DF" w:rsidRDefault="00F642DF" w:rsidP="00F642DF">
            <w:pPr>
              <w:jc w:val="center"/>
            </w:pPr>
          </w:p>
          <w:p w:rsidR="00F642DF" w:rsidRPr="006622D0" w:rsidRDefault="00F642DF" w:rsidP="00F642DF">
            <w:pPr>
              <w:jc w:val="center"/>
            </w:pPr>
            <w:r>
              <w:t>4310,3</w:t>
            </w:r>
          </w:p>
        </w:tc>
        <w:tc>
          <w:tcPr>
            <w:tcW w:w="1182" w:type="dxa"/>
            <w:gridSpan w:val="2"/>
            <w:shd w:val="clear" w:color="auto" w:fill="FFFFFF"/>
          </w:tcPr>
          <w:p w:rsidR="00F642DF" w:rsidRDefault="00F642DF" w:rsidP="00F642DF">
            <w:pPr>
              <w:jc w:val="center"/>
            </w:pPr>
          </w:p>
          <w:p w:rsidR="00F642DF" w:rsidRDefault="00F642DF" w:rsidP="00F642DF">
            <w:pPr>
              <w:jc w:val="center"/>
            </w:pPr>
            <w:r>
              <w:t>1927,6</w:t>
            </w:r>
          </w:p>
          <w:p w:rsidR="00F642DF" w:rsidRDefault="00F642DF" w:rsidP="00F642DF">
            <w:pPr>
              <w:jc w:val="center"/>
            </w:pPr>
          </w:p>
          <w:p w:rsidR="00F642DF" w:rsidRDefault="00F642DF" w:rsidP="00F642DF">
            <w:pPr>
              <w:jc w:val="center"/>
            </w:pPr>
            <w:r>
              <w:t>2002,5</w:t>
            </w:r>
          </w:p>
          <w:p w:rsidR="00F642DF" w:rsidRDefault="00F642DF" w:rsidP="00F642DF">
            <w:pPr>
              <w:jc w:val="center"/>
            </w:pPr>
          </w:p>
          <w:p w:rsidR="00F642DF" w:rsidRDefault="00F642DF" w:rsidP="00F642DF">
            <w:pPr>
              <w:jc w:val="center"/>
            </w:pPr>
            <w:r>
              <w:t>2029,1</w:t>
            </w:r>
          </w:p>
          <w:p w:rsidR="00F642DF" w:rsidRDefault="00F642DF" w:rsidP="00F642DF">
            <w:pPr>
              <w:jc w:val="center"/>
            </w:pPr>
          </w:p>
          <w:p w:rsidR="00F642DF" w:rsidRPr="006622D0" w:rsidRDefault="00F642DF" w:rsidP="00F642DF">
            <w:pPr>
              <w:jc w:val="center"/>
            </w:pPr>
            <w:r>
              <w:t>1645,9</w:t>
            </w:r>
          </w:p>
        </w:tc>
        <w:tc>
          <w:tcPr>
            <w:tcW w:w="1102" w:type="dxa"/>
            <w:shd w:val="clear" w:color="auto" w:fill="FFFFFF"/>
          </w:tcPr>
          <w:p w:rsidR="00F642DF" w:rsidRDefault="00F642DF" w:rsidP="00F642DF">
            <w:pPr>
              <w:jc w:val="center"/>
            </w:pPr>
          </w:p>
          <w:p w:rsidR="002056C1" w:rsidRDefault="002056C1" w:rsidP="00F642DF">
            <w:pPr>
              <w:jc w:val="center"/>
            </w:pPr>
            <w:r>
              <w:t>-26,2</w:t>
            </w:r>
          </w:p>
          <w:p w:rsidR="002056C1" w:rsidRDefault="002056C1" w:rsidP="00F642DF">
            <w:pPr>
              <w:jc w:val="center"/>
            </w:pPr>
          </w:p>
          <w:p w:rsidR="002056C1" w:rsidRDefault="002056C1" w:rsidP="00F642DF">
            <w:pPr>
              <w:jc w:val="center"/>
            </w:pPr>
            <w:r>
              <w:t>-12,9</w:t>
            </w:r>
          </w:p>
          <w:p w:rsidR="002056C1" w:rsidRDefault="002056C1" w:rsidP="00F642DF">
            <w:pPr>
              <w:jc w:val="center"/>
            </w:pPr>
          </w:p>
          <w:p w:rsidR="002056C1" w:rsidRDefault="002056C1" w:rsidP="00F642DF">
            <w:pPr>
              <w:jc w:val="center"/>
            </w:pPr>
            <w:r>
              <w:t>42,8</w:t>
            </w:r>
          </w:p>
          <w:p w:rsidR="002056C1" w:rsidRDefault="002056C1" w:rsidP="00F642DF">
            <w:pPr>
              <w:jc w:val="center"/>
            </w:pPr>
          </w:p>
          <w:p w:rsidR="002056C1" w:rsidRPr="006622D0" w:rsidRDefault="002056C1" w:rsidP="00F642DF">
            <w:pPr>
              <w:jc w:val="center"/>
            </w:pPr>
            <w:r>
              <w:t>-7,2</w:t>
            </w:r>
          </w:p>
        </w:tc>
      </w:tr>
      <w:tr w:rsidR="00F642DF" w:rsidRPr="006622D0" w:rsidTr="005E56DA">
        <w:trPr>
          <w:trHeight w:val="580"/>
          <w:jc w:val="center"/>
        </w:trPr>
        <w:tc>
          <w:tcPr>
            <w:tcW w:w="6895" w:type="dxa"/>
            <w:vMerge w:val="restart"/>
          </w:tcPr>
          <w:p w:rsidR="00F642DF" w:rsidRPr="006622D0" w:rsidRDefault="00F642DF" w:rsidP="00F642DF">
            <w:pPr>
              <w:jc w:val="both"/>
            </w:pPr>
            <w:r w:rsidRPr="006622D0">
              <w:t>Распространенность ВИЧ-инфицирования:</w:t>
            </w:r>
          </w:p>
          <w:p w:rsidR="00F642DF" w:rsidRPr="006622D0" w:rsidRDefault="00F642DF" w:rsidP="00F642DF">
            <w:pPr>
              <w:jc w:val="both"/>
            </w:pPr>
            <w:r w:rsidRPr="006622D0">
              <w:t xml:space="preserve">                         зарегистрировано;</w:t>
            </w:r>
          </w:p>
          <w:p w:rsidR="00F642DF" w:rsidRPr="006622D0" w:rsidRDefault="00F642DF" w:rsidP="00F642DF">
            <w:pPr>
              <w:jc w:val="both"/>
            </w:pPr>
            <w:r w:rsidRPr="006622D0">
              <w:t>по причине заражения:</w:t>
            </w:r>
          </w:p>
          <w:p w:rsidR="00F642DF" w:rsidRPr="006622D0" w:rsidRDefault="00F642DF" w:rsidP="00F642DF">
            <w:pPr>
              <w:jc w:val="both"/>
            </w:pPr>
            <w:r w:rsidRPr="006622D0">
              <w:t xml:space="preserve">                                   инъекционное введение наркотиков;</w:t>
            </w:r>
          </w:p>
          <w:p w:rsidR="00F642DF" w:rsidRPr="006622D0" w:rsidRDefault="00F642DF" w:rsidP="00F642DF">
            <w:pPr>
              <w:jc w:val="both"/>
            </w:pPr>
            <w:r w:rsidRPr="006622D0">
              <w:t xml:space="preserve">                                   гомосексуальные контакты;</w:t>
            </w:r>
          </w:p>
          <w:p w:rsidR="00F642DF" w:rsidRPr="006622D0" w:rsidRDefault="00F642DF" w:rsidP="00F642DF">
            <w:pPr>
              <w:jc w:val="both"/>
            </w:pPr>
            <w:r w:rsidRPr="006622D0">
              <w:t xml:space="preserve">                                   гетеросексуальные контакты;</w:t>
            </w:r>
          </w:p>
          <w:p w:rsidR="00F642DF" w:rsidRPr="006622D0" w:rsidRDefault="00F642DF" w:rsidP="00F642DF">
            <w:pPr>
              <w:jc w:val="both"/>
            </w:pPr>
            <w:r w:rsidRPr="006622D0">
              <w:t xml:space="preserve">                                   другие причины;</w:t>
            </w:r>
          </w:p>
          <w:p w:rsidR="00F642DF" w:rsidRPr="006622D0" w:rsidRDefault="00F642DF" w:rsidP="00F642DF">
            <w:pPr>
              <w:jc w:val="both"/>
            </w:pPr>
            <w:r w:rsidRPr="006622D0">
              <w:t>по полу:</w:t>
            </w:r>
          </w:p>
          <w:p w:rsidR="00F642DF" w:rsidRPr="006622D0" w:rsidRDefault="00F642DF" w:rsidP="00F642DF">
            <w:pPr>
              <w:jc w:val="both"/>
            </w:pPr>
            <w:r w:rsidRPr="006622D0">
              <w:t xml:space="preserve">                                   мужчины;</w:t>
            </w:r>
          </w:p>
          <w:p w:rsidR="00F642DF" w:rsidRPr="006622D0" w:rsidRDefault="00F642DF" w:rsidP="00F642DF">
            <w:pPr>
              <w:jc w:val="both"/>
            </w:pPr>
            <w:r w:rsidRPr="006622D0">
              <w:t xml:space="preserve">                                   женщины.</w:t>
            </w:r>
          </w:p>
        </w:tc>
        <w:tc>
          <w:tcPr>
            <w:tcW w:w="1128" w:type="dxa"/>
            <w:vAlign w:val="bottom"/>
          </w:tcPr>
          <w:p w:rsidR="00F642DF" w:rsidRPr="006622D0" w:rsidRDefault="00F642DF" w:rsidP="00F642DF">
            <w:pPr>
              <w:jc w:val="center"/>
            </w:pPr>
          </w:p>
          <w:p w:rsidR="00F642DF" w:rsidRPr="006622D0" w:rsidRDefault="00F642DF" w:rsidP="00F642DF">
            <w:pPr>
              <w:jc w:val="center"/>
            </w:pPr>
            <w:r w:rsidRPr="006622D0">
              <w:t>18</w:t>
            </w:r>
          </w:p>
        </w:tc>
        <w:tc>
          <w:tcPr>
            <w:tcW w:w="1140" w:type="dxa"/>
            <w:gridSpan w:val="2"/>
            <w:vAlign w:val="bottom"/>
          </w:tcPr>
          <w:p w:rsidR="00F642DF" w:rsidRPr="006622D0" w:rsidRDefault="00F642DF" w:rsidP="00F642DF">
            <w:pPr>
              <w:jc w:val="center"/>
            </w:pPr>
          </w:p>
          <w:p w:rsidR="00F642DF" w:rsidRPr="006622D0" w:rsidRDefault="00F642DF" w:rsidP="00F642DF">
            <w:pPr>
              <w:jc w:val="center"/>
            </w:pPr>
            <w:r w:rsidRPr="006622D0">
              <w:t>19</w:t>
            </w:r>
          </w:p>
        </w:tc>
        <w:tc>
          <w:tcPr>
            <w:tcW w:w="1137" w:type="dxa"/>
            <w:gridSpan w:val="2"/>
            <w:vAlign w:val="bottom"/>
          </w:tcPr>
          <w:p w:rsidR="00F642DF" w:rsidRPr="006622D0" w:rsidRDefault="00F642DF" w:rsidP="00F642DF">
            <w:pPr>
              <w:jc w:val="center"/>
            </w:pPr>
          </w:p>
          <w:p w:rsidR="00F642DF" w:rsidRPr="006622D0" w:rsidRDefault="00F642DF" w:rsidP="00F642DF">
            <w:pPr>
              <w:jc w:val="center"/>
            </w:pPr>
            <w:r>
              <w:t>19</w:t>
            </w:r>
          </w:p>
        </w:tc>
        <w:tc>
          <w:tcPr>
            <w:tcW w:w="1132" w:type="dxa"/>
            <w:gridSpan w:val="2"/>
            <w:vAlign w:val="bottom"/>
          </w:tcPr>
          <w:p w:rsidR="00F642DF" w:rsidRPr="006622D0" w:rsidRDefault="00F642DF" w:rsidP="00F642DF">
            <w:pPr>
              <w:jc w:val="center"/>
            </w:pPr>
          </w:p>
          <w:p w:rsidR="00F642DF" w:rsidRPr="006622D0" w:rsidRDefault="00F642DF" w:rsidP="00F642DF">
            <w:pPr>
              <w:jc w:val="center"/>
            </w:pPr>
            <w:r>
              <w:t>20</w:t>
            </w:r>
          </w:p>
        </w:tc>
        <w:tc>
          <w:tcPr>
            <w:tcW w:w="1182" w:type="dxa"/>
            <w:gridSpan w:val="2"/>
            <w:shd w:val="clear" w:color="auto" w:fill="FFFFFF"/>
            <w:vAlign w:val="bottom"/>
          </w:tcPr>
          <w:p w:rsidR="00F642DF" w:rsidRDefault="00F642DF" w:rsidP="00F642DF">
            <w:pPr>
              <w:jc w:val="center"/>
            </w:pPr>
            <w:r>
              <w:t>27</w:t>
            </w:r>
          </w:p>
        </w:tc>
        <w:tc>
          <w:tcPr>
            <w:tcW w:w="1102" w:type="dxa"/>
            <w:shd w:val="clear" w:color="auto" w:fill="FFFFFF"/>
            <w:vAlign w:val="bottom"/>
          </w:tcPr>
          <w:p w:rsidR="00F642DF" w:rsidRPr="005C6EED" w:rsidRDefault="00723689" w:rsidP="00F642DF">
            <w:pPr>
              <w:jc w:val="center"/>
            </w:pPr>
            <w:r>
              <w:t>9,2</w:t>
            </w:r>
          </w:p>
        </w:tc>
      </w:tr>
      <w:tr w:rsidR="00F642DF" w:rsidRPr="006622D0" w:rsidTr="005E56DA">
        <w:trPr>
          <w:trHeight w:val="520"/>
          <w:jc w:val="center"/>
        </w:trPr>
        <w:tc>
          <w:tcPr>
            <w:tcW w:w="6895" w:type="dxa"/>
            <w:vMerge/>
          </w:tcPr>
          <w:p w:rsidR="00F642DF" w:rsidRPr="006622D0" w:rsidRDefault="00F642DF" w:rsidP="00F642DF">
            <w:pPr>
              <w:jc w:val="both"/>
            </w:pPr>
          </w:p>
        </w:tc>
        <w:tc>
          <w:tcPr>
            <w:tcW w:w="1128" w:type="dxa"/>
            <w:vAlign w:val="bottom"/>
          </w:tcPr>
          <w:p w:rsidR="00F642DF" w:rsidRPr="006622D0" w:rsidRDefault="00F642DF" w:rsidP="00F642DF">
            <w:pPr>
              <w:jc w:val="center"/>
            </w:pPr>
          </w:p>
          <w:p w:rsidR="00F642DF" w:rsidRPr="006622D0" w:rsidRDefault="00F642DF" w:rsidP="00F642DF">
            <w:pPr>
              <w:jc w:val="center"/>
            </w:pPr>
            <w:r w:rsidRPr="006622D0">
              <w:t>5</w:t>
            </w:r>
          </w:p>
        </w:tc>
        <w:tc>
          <w:tcPr>
            <w:tcW w:w="1140" w:type="dxa"/>
            <w:gridSpan w:val="2"/>
            <w:vAlign w:val="bottom"/>
          </w:tcPr>
          <w:p w:rsidR="00F642DF" w:rsidRPr="006622D0" w:rsidRDefault="00F642DF" w:rsidP="00F642DF">
            <w:pPr>
              <w:jc w:val="center"/>
            </w:pPr>
          </w:p>
          <w:p w:rsidR="00F642DF" w:rsidRPr="006622D0" w:rsidRDefault="00F642DF" w:rsidP="00F642DF">
            <w:pPr>
              <w:jc w:val="center"/>
            </w:pPr>
            <w:r w:rsidRPr="006622D0">
              <w:t>5</w:t>
            </w:r>
          </w:p>
        </w:tc>
        <w:tc>
          <w:tcPr>
            <w:tcW w:w="1137" w:type="dxa"/>
            <w:gridSpan w:val="2"/>
            <w:vAlign w:val="bottom"/>
          </w:tcPr>
          <w:p w:rsidR="00F642DF" w:rsidRPr="006622D0" w:rsidRDefault="00F642DF" w:rsidP="00F642DF">
            <w:pPr>
              <w:jc w:val="center"/>
            </w:pPr>
          </w:p>
          <w:p w:rsidR="00F642DF" w:rsidRPr="006622D0" w:rsidRDefault="00F642DF" w:rsidP="00F642DF">
            <w:pPr>
              <w:jc w:val="center"/>
            </w:pPr>
            <w:r w:rsidRPr="006622D0">
              <w:t>5</w:t>
            </w:r>
          </w:p>
        </w:tc>
        <w:tc>
          <w:tcPr>
            <w:tcW w:w="1132" w:type="dxa"/>
            <w:gridSpan w:val="2"/>
            <w:vAlign w:val="bottom"/>
          </w:tcPr>
          <w:p w:rsidR="00F642DF" w:rsidRDefault="00F642DF" w:rsidP="00F642DF">
            <w:pPr>
              <w:jc w:val="center"/>
            </w:pPr>
          </w:p>
          <w:p w:rsidR="00F642DF" w:rsidRPr="006622D0" w:rsidRDefault="00F642DF" w:rsidP="00F642DF">
            <w:pPr>
              <w:jc w:val="center"/>
            </w:pPr>
            <w:r>
              <w:t>5</w:t>
            </w:r>
          </w:p>
        </w:tc>
        <w:tc>
          <w:tcPr>
            <w:tcW w:w="1182" w:type="dxa"/>
            <w:gridSpan w:val="2"/>
            <w:shd w:val="clear" w:color="auto" w:fill="FFFFFF"/>
            <w:vAlign w:val="bottom"/>
          </w:tcPr>
          <w:p w:rsidR="00F642DF" w:rsidRDefault="00F642DF" w:rsidP="00F642DF">
            <w:pPr>
              <w:jc w:val="center"/>
            </w:pPr>
            <w:r>
              <w:t>5</w:t>
            </w:r>
          </w:p>
        </w:tc>
        <w:tc>
          <w:tcPr>
            <w:tcW w:w="1102" w:type="dxa"/>
            <w:shd w:val="clear" w:color="auto" w:fill="FFFFFF"/>
            <w:vAlign w:val="bottom"/>
          </w:tcPr>
          <w:p w:rsidR="00F642DF" w:rsidRPr="005C6EED" w:rsidRDefault="00723689" w:rsidP="00F642DF">
            <w:pPr>
              <w:jc w:val="center"/>
            </w:pPr>
            <w:r>
              <w:t>0,0</w:t>
            </w:r>
          </w:p>
        </w:tc>
      </w:tr>
      <w:tr w:rsidR="00F642DF" w:rsidRPr="006622D0" w:rsidTr="005E56DA">
        <w:trPr>
          <w:trHeight w:val="340"/>
          <w:jc w:val="center"/>
        </w:trPr>
        <w:tc>
          <w:tcPr>
            <w:tcW w:w="6895" w:type="dxa"/>
            <w:vMerge/>
          </w:tcPr>
          <w:p w:rsidR="00F642DF" w:rsidRPr="006622D0" w:rsidRDefault="00F642DF" w:rsidP="00F642DF">
            <w:pPr>
              <w:jc w:val="both"/>
            </w:pPr>
          </w:p>
        </w:tc>
        <w:tc>
          <w:tcPr>
            <w:tcW w:w="1128" w:type="dxa"/>
            <w:vAlign w:val="bottom"/>
          </w:tcPr>
          <w:p w:rsidR="00F642DF" w:rsidRPr="006622D0" w:rsidRDefault="00F642DF" w:rsidP="00F642DF">
            <w:pPr>
              <w:jc w:val="center"/>
            </w:pPr>
            <w:r w:rsidRPr="006622D0">
              <w:t>0</w:t>
            </w:r>
          </w:p>
        </w:tc>
        <w:tc>
          <w:tcPr>
            <w:tcW w:w="1140" w:type="dxa"/>
            <w:gridSpan w:val="2"/>
            <w:vAlign w:val="bottom"/>
          </w:tcPr>
          <w:p w:rsidR="00F642DF" w:rsidRPr="006622D0" w:rsidRDefault="00F642DF" w:rsidP="00F642DF">
            <w:pPr>
              <w:jc w:val="center"/>
            </w:pPr>
            <w:r w:rsidRPr="006622D0">
              <w:t>0</w:t>
            </w:r>
          </w:p>
        </w:tc>
        <w:tc>
          <w:tcPr>
            <w:tcW w:w="1137" w:type="dxa"/>
            <w:gridSpan w:val="2"/>
            <w:vAlign w:val="bottom"/>
          </w:tcPr>
          <w:p w:rsidR="00F642DF" w:rsidRPr="006622D0" w:rsidRDefault="00F642DF" w:rsidP="00F642DF">
            <w:pPr>
              <w:jc w:val="center"/>
            </w:pPr>
            <w:r w:rsidRPr="006622D0">
              <w:t>0</w:t>
            </w:r>
          </w:p>
        </w:tc>
        <w:tc>
          <w:tcPr>
            <w:tcW w:w="1132" w:type="dxa"/>
            <w:gridSpan w:val="2"/>
            <w:vAlign w:val="bottom"/>
          </w:tcPr>
          <w:p w:rsidR="00F642DF" w:rsidRDefault="00F642DF" w:rsidP="00F642DF">
            <w:pPr>
              <w:jc w:val="center"/>
            </w:pPr>
            <w:r>
              <w:t>0</w:t>
            </w:r>
          </w:p>
        </w:tc>
        <w:tc>
          <w:tcPr>
            <w:tcW w:w="1182" w:type="dxa"/>
            <w:gridSpan w:val="2"/>
            <w:shd w:val="clear" w:color="auto" w:fill="FFFFFF"/>
            <w:vAlign w:val="bottom"/>
          </w:tcPr>
          <w:p w:rsidR="00F642DF" w:rsidRDefault="00F642DF" w:rsidP="00F642DF">
            <w:pPr>
              <w:jc w:val="center"/>
            </w:pPr>
            <w:r>
              <w:t>0</w:t>
            </w:r>
          </w:p>
        </w:tc>
        <w:tc>
          <w:tcPr>
            <w:tcW w:w="1102" w:type="dxa"/>
            <w:shd w:val="clear" w:color="auto" w:fill="FFFFFF"/>
            <w:vAlign w:val="bottom"/>
          </w:tcPr>
          <w:p w:rsidR="00F642DF" w:rsidRPr="005C6EED" w:rsidRDefault="00F642DF" w:rsidP="00F642DF">
            <w:pPr>
              <w:jc w:val="center"/>
            </w:pPr>
          </w:p>
        </w:tc>
      </w:tr>
      <w:tr w:rsidR="00F642DF" w:rsidRPr="006622D0" w:rsidTr="005E56DA">
        <w:trPr>
          <w:trHeight w:val="260"/>
          <w:jc w:val="center"/>
        </w:trPr>
        <w:tc>
          <w:tcPr>
            <w:tcW w:w="6895" w:type="dxa"/>
            <w:vMerge/>
          </w:tcPr>
          <w:p w:rsidR="00F642DF" w:rsidRPr="006622D0" w:rsidRDefault="00F642DF" w:rsidP="00F642DF">
            <w:pPr>
              <w:jc w:val="both"/>
            </w:pPr>
          </w:p>
        </w:tc>
        <w:tc>
          <w:tcPr>
            <w:tcW w:w="1128" w:type="dxa"/>
            <w:vAlign w:val="bottom"/>
          </w:tcPr>
          <w:p w:rsidR="00F642DF" w:rsidRPr="006622D0" w:rsidRDefault="00F642DF" w:rsidP="00F642DF">
            <w:pPr>
              <w:jc w:val="center"/>
            </w:pPr>
            <w:r>
              <w:t>12</w:t>
            </w:r>
          </w:p>
        </w:tc>
        <w:tc>
          <w:tcPr>
            <w:tcW w:w="1140" w:type="dxa"/>
            <w:gridSpan w:val="2"/>
            <w:vAlign w:val="bottom"/>
          </w:tcPr>
          <w:p w:rsidR="00F642DF" w:rsidRPr="006622D0" w:rsidRDefault="00F642DF" w:rsidP="00F642DF">
            <w:pPr>
              <w:jc w:val="center"/>
            </w:pPr>
            <w:r>
              <w:t>12</w:t>
            </w:r>
          </w:p>
        </w:tc>
        <w:tc>
          <w:tcPr>
            <w:tcW w:w="1137" w:type="dxa"/>
            <w:gridSpan w:val="2"/>
            <w:vAlign w:val="bottom"/>
          </w:tcPr>
          <w:p w:rsidR="00F642DF" w:rsidRPr="006622D0" w:rsidRDefault="00F642DF" w:rsidP="00F642DF">
            <w:pPr>
              <w:jc w:val="center"/>
            </w:pPr>
            <w:r>
              <w:t>12</w:t>
            </w:r>
          </w:p>
        </w:tc>
        <w:tc>
          <w:tcPr>
            <w:tcW w:w="1132" w:type="dxa"/>
            <w:gridSpan w:val="2"/>
            <w:vAlign w:val="bottom"/>
          </w:tcPr>
          <w:p w:rsidR="00F642DF" w:rsidRDefault="00F642DF" w:rsidP="00F642DF">
            <w:pPr>
              <w:jc w:val="center"/>
            </w:pPr>
            <w:r>
              <w:t>13</w:t>
            </w:r>
          </w:p>
        </w:tc>
        <w:tc>
          <w:tcPr>
            <w:tcW w:w="1182" w:type="dxa"/>
            <w:gridSpan w:val="2"/>
            <w:shd w:val="clear" w:color="auto" w:fill="FFFFFF"/>
            <w:vAlign w:val="bottom"/>
          </w:tcPr>
          <w:p w:rsidR="00F642DF" w:rsidRDefault="00F642DF" w:rsidP="00F642DF">
            <w:pPr>
              <w:jc w:val="center"/>
            </w:pPr>
            <w:r>
              <w:t>20</w:t>
            </w:r>
          </w:p>
        </w:tc>
        <w:tc>
          <w:tcPr>
            <w:tcW w:w="1102" w:type="dxa"/>
            <w:shd w:val="clear" w:color="auto" w:fill="FFFFFF"/>
            <w:vAlign w:val="bottom"/>
          </w:tcPr>
          <w:p w:rsidR="00F642DF" w:rsidRPr="005C6EED" w:rsidRDefault="00723689" w:rsidP="00F642DF">
            <w:pPr>
              <w:jc w:val="center"/>
            </w:pPr>
            <w:r>
              <w:t>12,3</w:t>
            </w:r>
          </w:p>
        </w:tc>
      </w:tr>
      <w:tr w:rsidR="00F642DF" w:rsidRPr="006622D0" w:rsidTr="005E56DA">
        <w:trPr>
          <w:trHeight w:val="395"/>
          <w:jc w:val="center"/>
        </w:trPr>
        <w:tc>
          <w:tcPr>
            <w:tcW w:w="6895" w:type="dxa"/>
            <w:vMerge/>
          </w:tcPr>
          <w:p w:rsidR="00F642DF" w:rsidRPr="006622D0" w:rsidRDefault="00F642DF" w:rsidP="00F642DF">
            <w:pPr>
              <w:jc w:val="both"/>
            </w:pPr>
          </w:p>
        </w:tc>
        <w:tc>
          <w:tcPr>
            <w:tcW w:w="1128" w:type="dxa"/>
            <w:vAlign w:val="bottom"/>
          </w:tcPr>
          <w:p w:rsidR="00F642DF" w:rsidRPr="006622D0" w:rsidRDefault="00F642DF" w:rsidP="00F642DF">
            <w:pPr>
              <w:jc w:val="center"/>
            </w:pPr>
            <w:r>
              <w:t>1</w:t>
            </w:r>
          </w:p>
        </w:tc>
        <w:tc>
          <w:tcPr>
            <w:tcW w:w="1140" w:type="dxa"/>
            <w:gridSpan w:val="2"/>
            <w:vAlign w:val="bottom"/>
          </w:tcPr>
          <w:p w:rsidR="00F642DF" w:rsidRPr="006622D0" w:rsidRDefault="00F642DF" w:rsidP="00F642DF">
            <w:pPr>
              <w:jc w:val="center"/>
            </w:pPr>
            <w:r>
              <w:t>2</w:t>
            </w:r>
          </w:p>
        </w:tc>
        <w:tc>
          <w:tcPr>
            <w:tcW w:w="1137" w:type="dxa"/>
            <w:gridSpan w:val="2"/>
            <w:vAlign w:val="bottom"/>
          </w:tcPr>
          <w:p w:rsidR="00F642DF" w:rsidRPr="006622D0" w:rsidRDefault="00F642DF" w:rsidP="00F642DF">
            <w:pPr>
              <w:jc w:val="center"/>
            </w:pPr>
            <w:r>
              <w:t>2</w:t>
            </w:r>
          </w:p>
        </w:tc>
        <w:tc>
          <w:tcPr>
            <w:tcW w:w="1132" w:type="dxa"/>
            <w:gridSpan w:val="2"/>
            <w:vAlign w:val="bottom"/>
          </w:tcPr>
          <w:p w:rsidR="00F642DF" w:rsidRDefault="00F642DF" w:rsidP="00F642DF">
            <w:pPr>
              <w:jc w:val="center"/>
            </w:pPr>
            <w:r>
              <w:t>2</w:t>
            </w:r>
          </w:p>
        </w:tc>
        <w:tc>
          <w:tcPr>
            <w:tcW w:w="1182" w:type="dxa"/>
            <w:gridSpan w:val="2"/>
            <w:shd w:val="clear" w:color="auto" w:fill="FFFFFF"/>
            <w:vAlign w:val="bottom"/>
          </w:tcPr>
          <w:p w:rsidR="00F642DF" w:rsidRDefault="00F642DF" w:rsidP="00F642DF">
            <w:pPr>
              <w:jc w:val="center"/>
            </w:pPr>
            <w:r>
              <w:t>2</w:t>
            </w:r>
          </w:p>
        </w:tc>
        <w:tc>
          <w:tcPr>
            <w:tcW w:w="1102" w:type="dxa"/>
            <w:shd w:val="clear" w:color="auto" w:fill="FFFFFF"/>
            <w:vAlign w:val="bottom"/>
          </w:tcPr>
          <w:p w:rsidR="00F642DF" w:rsidRPr="005C6EED" w:rsidRDefault="00723689" w:rsidP="00F642DF">
            <w:pPr>
              <w:jc w:val="center"/>
            </w:pPr>
            <w:r>
              <w:t>11,1</w:t>
            </w:r>
          </w:p>
        </w:tc>
      </w:tr>
      <w:tr w:rsidR="00F642DF" w:rsidRPr="006622D0" w:rsidTr="005E56DA">
        <w:trPr>
          <w:trHeight w:val="260"/>
          <w:jc w:val="center"/>
        </w:trPr>
        <w:tc>
          <w:tcPr>
            <w:tcW w:w="6895" w:type="dxa"/>
            <w:vMerge/>
          </w:tcPr>
          <w:p w:rsidR="00F642DF" w:rsidRPr="006622D0" w:rsidRDefault="00F642DF" w:rsidP="00F642DF">
            <w:pPr>
              <w:jc w:val="both"/>
            </w:pPr>
          </w:p>
        </w:tc>
        <w:tc>
          <w:tcPr>
            <w:tcW w:w="1128" w:type="dxa"/>
            <w:vAlign w:val="bottom"/>
          </w:tcPr>
          <w:p w:rsidR="00F642DF" w:rsidRPr="006622D0" w:rsidRDefault="00F642DF" w:rsidP="00F642DF">
            <w:pPr>
              <w:jc w:val="center"/>
            </w:pPr>
            <w:r>
              <w:t>11</w:t>
            </w:r>
          </w:p>
        </w:tc>
        <w:tc>
          <w:tcPr>
            <w:tcW w:w="1140" w:type="dxa"/>
            <w:gridSpan w:val="2"/>
            <w:vAlign w:val="bottom"/>
          </w:tcPr>
          <w:p w:rsidR="00F642DF" w:rsidRPr="006622D0" w:rsidRDefault="00F642DF" w:rsidP="00F642DF">
            <w:pPr>
              <w:jc w:val="center"/>
            </w:pPr>
            <w:r>
              <w:t>11</w:t>
            </w:r>
          </w:p>
        </w:tc>
        <w:tc>
          <w:tcPr>
            <w:tcW w:w="1137" w:type="dxa"/>
            <w:gridSpan w:val="2"/>
            <w:vAlign w:val="bottom"/>
          </w:tcPr>
          <w:p w:rsidR="00F642DF" w:rsidRPr="006622D0" w:rsidRDefault="00F642DF" w:rsidP="00F642DF">
            <w:pPr>
              <w:jc w:val="center"/>
            </w:pPr>
            <w:r>
              <w:t>11</w:t>
            </w:r>
          </w:p>
        </w:tc>
        <w:tc>
          <w:tcPr>
            <w:tcW w:w="1132" w:type="dxa"/>
            <w:gridSpan w:val="2"/>
            <w:vAlign w:val="bottom"/>
          </w:tcPr>
          <w:p w:rsidR="00F642DF" w:rsidRDefault="00F642DF" w:rsidP="00F642DF">
            <w:pPr>
              <w:jc w:val="center"/>
            </w:pPr>
            <w:r>
              <w:t>12</w:t>
            </w:r>
          </w:p>
        </w:tc>
        <w:tc>
          <w:tcPr>
            <w:tcW w:w="1182" w:type="dxa"/>
            <w:gridSpan w:val="2"/>
            <w:shd w:val="clear" w:color="auto" w:fill="FFFFFF"/>
            <w:vAlign w:val="bottom"/>
          </w:tcPr>
          <w:p w:rsidR="00F642DF" w:rsidRDefault="00F642DF" w:rsidP="00F642DF">
            <w:pPr>
              <w:jc w:val="center"/>
            </w:pPr>
            <w:r>
              <w:t>17</w:t>
            </w:r>
          </w:p>
        </w:tc>
        <w:tc>
          <w:tcPr>
            <w:tcW w:w="1102" w:type="dxa"/>
            <w:shd w:val="clear" w:color="auto" w:fill="FFFFFF"/>
            <w:vAlign w:val="bottom"/>
          </w:tcPr>
          <w:p w:rsidR="00F642DF" w:rsidRPr="005C6EED" w:rsidRDefault="00723689" w:rsidP="00F642DF">
            <w:pPr>
              <w:jc w:val="center"/>
            </w:pPr>
            <w:r>
              <w:t>10,5</w:t>
            </w:r>
          </w:p>
        </w:tc>
      </w:tr>
      <w:tr w:rsidR="00F642DF" w:rsidRPr="006622D0" w:rsidTr="005E56DA">
        <w:trPr>
          <w:trHeight w:val="390"/>
          <w:jc w:val="center"/>
        </w:trPr>
        <w:tc>
          <w:tcPr>
            <w:tcW w:w="6895" w:type="dxa"/>
            <w:vMerge/>
          </w:tcPr>
          <w:p w:rsidR="00F642DF" w:rsidRPr="006622D0" w:rsidRDefault="00F642DF" w:rsidP="00F642DF">
            <w:pPr>
              <w:jc w:val="both"/>
            </w:pPr>
          </w:p>
        </w:tc>
        <w:tc>
          <w:tcPr>
            <w:tcW w:w="1128" w:type="dxa"/>
            <w:vAlign w:val="bottom"/>
          </w:tcPr>
          <w:p w:rsidR="00F642DF" w:rsidRPr="006622D0" w:rsidRDefault="00F642DF" w:rsidP="00F642DF">
            <w:pPr>
              <w:jc w:val="center"/>
            </w:pPr>
            <w:r>
              <w:t>7</w:t>
            </w:r>
          </w:p>
        </w:tc>
        <w:tc>
          <w:tcPr>
            <w:tcW w:w="1140" w:type="dxa"/>
            <w:gridSpan w:val="2"/>
            <w:vAlign w:val="bottom"/>
          </w:tcPr>
          <w:p w:rsidR="00F642DF" w:rsidRPr="006622D0" w:rsidRDefault="00F642DF" w:rsidP="00F642DF">
            <w:pPr>
              <w:jc w:val="center"/>
            </w:pPr>
            <w:r>
              <w:t>8</w:t>
            </w:r>
          </w:p>
        </w:tc>
        <w:tc>
          <w:tcPr>
            <w:tcW w:w="1137" w:type="dxa"/>
            <w:gridSpan w:val="2"/>
            <w:vAlign w:val="bottom"/>
          </w:tcPr>
          <w:p w:rsidR="00F642DF" w:rsidRPr="006622D0" w:rsidRDefault="00F642DF" w:rsidP="00F642DF">
            <w:pPr>
              <w:jc w:val="center"/>
            </w:pPr>
            <w:r w:rsidRPr="006622D0">
              <w:t>8</w:t>
            </w:r>
          </w:p>
        </w:tc>
        <w:tc>
          <w:tcPr>
            <w:tcW w:w="1132" w:type="dxa"/>
            <w:gridSpan w:val="2"/>
            <w:vAlign w:val="bottom"/>
          </w:tcPr>
          <w:p w:rsidR="00F642DF" w:rsidRDefault="00F642DF" w:rsidP="00F642DF">
            <w:pPr>
              <w:jc w:val="center"/>
            </w:pPr>
            <w:r>
              <w:t>8</w:t>
            </w:r>
          </w:p>
        </w:tc>
        <w:tc>
          <w:tcPr>
            <w:tcW w:w="1182" w:type="dxa"/>
            <w:gridSpan w:val="2"/>
            <w:shd w:val="clear" w:color="auto" w:fill="FFFFFF"/>
            <w:vAlign w:val="bottom"/>
          </w:tcPr>
          <w:p w:rsidR="00F642DF" w:rsidRDefault="00F642DF" w:rsidP="00F642DF">
            <w:pPr>
              <w:jc w:val="center"/>
            </w:pPr>
            <w:r>
              <w:t>10</w:t>
            </w:r>
          </w:p>
        </w:tc>
        <w:tc>
          <w:tcPr>
            <w:tcW w:w="1102" w:type="dxa"/>
            <w:shd w:val="clear" w:color="auto" w:fill="FFFFFF"/>
            <w:vAlign w:val="bottom"/>
          </w:tcPr>
          <w:p w:rsidR="00F642DF" w:rsidRPr="005C6EED" w:rsidRDefault="00723689" w:rsidP="00F642DF">
            <w:pPr>
              <w:jc w:val="center"/>
            </w:pPr>
            <w:r>
              <w:t>7,3</w:t>
            </w:r>
          </w:p>
        </w:tc>
      </w:tr>
      <w:tr w:rsidR="00F642DF" w:rsidRPr="006622D0" w:rsidTr="005E56DA">
        <w:trPr>
          <w:trHeight w:val="1380"/>
          <w:jc w:val="center"/>
        </w:trPr>
        <w:tc>
          <w:tcPr>
            <w:tcW w:w="6895" w:type="dxa"/>
          </w:tcPr>
          <w:p w:rsidR="00F642DF" w:rsidRPr="006622D0" w:rsidRDefault="00F642DF" w:rsidP="00F642DF">
            <w:pPr>
              <w:jc w:val="both"/>
            </w:pPr>
            <w:r w:rsidRPr="006622D0">
              <w:t xml:space="preserve">Заболеваемость с впервые в жизни установленным диагнозом инфекции, передающейся половым путем (сифилис, гонококковая инфекция, хламидийные болезни) на 100 тыс. населения:             </w:t>
            </w:r>
          </w:p>
          <w:p w:rsidR="00F642DF" w:rsidRPr="006622D0" w:rsidRDefault="00F642DF" w:rsidP="00F642DF">
            <w:pPr>
              <w:jc w:val="both"/>
            </w:pPr>
            <w:r w:rsidRPr="006622D0">
              <w:t xml:space="preserve">              суммарная: </w:t>
            </w:r>
          </w:p>
          <w:p w:rsidR="00F642DF" w:rsidRPr="006622D0" w:rsidRDefault="00F642DF" w:rsidP="00F642DF">
            <w:pPr>
              <w:jc w:val="both"/>
            </w:pPr>
            <w:r w:rsidRPr="006622D0">
              <w:t xml:space="preserve">                           годовая;</w:t>
            </w:r>
          </w:p>
        </w:tc>
        <w:tc>
          <w:tcPr>
            <w:tcW w:w="1128" w:type="dxa"/>
          </w:tcPr>
          <w:p w:rsidR="00F642DF" w:rsidRDefault="00F642DF" w:rsidP="00F642DF">
            <w:pPr>
              <w:jc w:val="center"/>
            </w:pPr>
          </w:p>
          <w:p w:rsidR="00F642DF" w:rsidRPr="00A4620B" w:rsidRDefault="00F642DF" w:rsidP="00F642DF">
            <w:pPr>
              <w:jc w:val="center"/>
            </w:pPr>
          </w:p>
          <w:p w:rsidR="00F642DF" w:rsidRDefault="00F642DF" w:rsidP="00F642DF">
            <w:pPr>
              <w:jc w:val="center"/>
            </w:pPr>
          </w:p>
          <w:p w:rsidR="00F642DF" w:rsidRDefault="00F642DF" w:rsidP="00F642DF"/>
          <w:p w:rsidR="00F642DF" w:rsidRPr="00A4620B" w:rsidRDefault="00F642DF" w:rsidP="00F642DF">
            <w:pPr>
              <w:jc w:val="center"/>
            </w:pPr>
            <w:r>
              <w:t>38,8</w:t>
            </w:r>
          </w:p>
        </w:tc>
        <w:tc>
          <w:tcPr>
            <w:tcW w:w="1140" w:type="dxa"/>
            <w:gridSpan w:val="2"/>
          </w:tcPr>
          <w:p w:rsidR="00F642DF" w:rsidRPr="006622D0" w:rsidRDefault="00F642DF" w:rsidP="00F642DF">
            <w:pPr>
              <w:jc w:val="center"/>
            </w:pPr>
          </w:p>
          <w:p w:rsidR="00F642DF" w:rsidRPr="006622D0" w:rsidRDefault="00F642DF" w:rsidP="00F642DF">
            <w:pPr>
              <w:jc w:val="center"/>
            </w:pPr>
          </w:p>
          <w:p w:rsidR="00F642DF" w:rsidRDefault="00F642DF" w:rsidP="00F642DF">
            <w:pPr>
              <w:jc w:val="center"/>
            </w:pPr>
          </w:p>
          <w:p w:rsidR="00F642DF" w:rsidRDefault="00F642DF" w:rsidP="00F642DF">
            <w:pPr>
              <w:jc w:val="center"/>
            </w:pPr>
          </w:p>
          <w:p w:rsidR="00F642DF" w:rsidRPr="006622D0" w:rsidRDefault="00F642DF" w:rsidP="00F642DF">
            <w:pPr>
              <w:jc w:val="center"/>
            </w:pPr>
            <w:r>
              <w:t>39,3</w:t>
            </w:r>
          </w:p>
        </w:tc>
        <w:tc>
          <w:tcPr>
            <w:tcW w:w="1137" w:type="dxa"/>
            <w:gridSpan w:val="2"/>
          </w:tcPr>
          <w:p w:rsidR="00F642DF" w:rsidRPr="006622D0" w:rsidRDefault="00F642DF" w:rsidP="00F642DF">
            <w:pPr>
              <w:jc w:val="center"/>
            </w:pPr>
          </w:p>
          <w:p w:rsidR="00F642DF" w:rsidRDefault="00F642DF" w:rsidP="00F642DF">
            <w:pPr>
              <w:jc w:val="center"/>
            </w:pPr>
          </w:p>
          <w:p w:rsidR="00F642DF" w:rsidRDefault="00F642DF" w:rsidP="00F642DF">
            <w:pPr>
              <w:jc w:val="center"/>
            </w:pPr>
          </w:p>
          <w:p w:rsidR="00F642DF" w:rsidRDefault="00F642DF" w:rsidP="00F642DF">
            <w:pPr>
              <w:jc w:val="center"/>
            </w:pPr>
          </w:p>
          <w:p w:rsidR="00F642DF" w:rsidRPr="006622D0" w:rsidRDefault="00F642DF" w:rsidP="00F642DF">
            <w:pPr>
              <w:jc w:val="center"/>
            </w:pPr>
            <w:r>
              <w:t>16,9</w:t>
            </w:r>
          </w:p>
        </w:tc>
        <w:tc>
          <w:tcPr>
            <w:tcW w:w="1132" w:type="dxa"/>
            <w:gridSpan w:val="2"/>
          </w:tcPr>
          <w:p w:rsidR="00F642DF" w:rsidRPr="006622D0" w:rsidRDefault="00F642DF" w:rsidP="00F642DF">
            <w:pPr>
              <w:jc w:val="center"/>
            </w:pPr>
          </w:p>
          <w:p w:rsidR="00F642DF" w:rsidRPr="006622D0" w:rsidRDefault="00F642DF" w:rsidP="00F642DF">
            <w:pPr>
              <w:jc w:val="center"/>
            </w:pPr>
          </w:p>
          <w:p w:rsidR="00F642DF" w:rsidRDefault="00F642DF" w:rsidP="00F642DF">
            <w:pPr>
              <w:jc w:val="center"/>
            </w:pPr>
          </w:p>
          <w:p w:rsidR="00F642DF" w:rsidRDefault="00F642DF" w:rsidP="00F642DF">
            <w:pPr>
              <w:jc w:val="center"/>
            </w:pPr>
          </w:p>
          <w:p w:rsidR="00F642DF" w:rsidRPr="006622D0" w:rsidRDefault="00F642DF" w:rsidP="00F642DF">
            <w:pPr>
              <w:jc w:val="center"/>
            </w:pPr>
            <w:r>
              <w:t>92,5</w:t>
            </w:r>
          </w:p>
        </w:tc>
        <w:tc>
          <w:tcPr>
            <w:tcW w:w="1182" w:type="dxa"/>
            <w:gridSpan w:val="2"/>
            <w:vAlign w:val="center"/>
          </w:tcPr>
          <w:p w:rsidR="00F642DF" w:rsidRDefault="00F642DF" w:rsidP="00F642DF">
            <w:pPr>
              <w:jc w:val="center"/>
            </w:pPr>
          </w:p>
          <w:p w:rsidR="00F642DF" w:rsidRDefault="00F642DF" w:rsidP="00F642DF">
            <w:pPr>
              <w:jc w:val="center"/>
            </w:pPr>
          </w:p>
          <w:p w:rsidR="00F642DF" w:rsidRDefault="00F642DF" w:rsidP="00F642DF">
            <w:pPr>
              <w:jc w:val="center"/>
            </w:pPr>
          </w:p>
          <w:p w:rsidR="00F642DF" w:rsidRPr="006622D0" w:rsidRDefault="00F642DF" w:rsidP="00F642DF">
            <w:pPr>
              <w:jc w:val="center"/>
            </w:pPr>
            <w:r>
              <w:t>64,7</w:t>
            </w:r>
          </w:p>
        </w:tc>
        <w:tc>
          <w:tcPr>
            <w:tcW w:w="1102" w:type="dxa"/>
          </w:tcPr>
          <w:p w:rsidR="002056C1" w:rsidRDefault="002056C1" w:rsidP="00F642DF">
            <w:pPr>
              <w:jc w:val="center"/>
            </w:pPr>
          </w:p>
          <w:p w:rsidR="002056C1" w:rsidRDefault="002056C1" w:rsidP="00F642DF">
            <w:pPr>
              <w:jc w:val="center"/>
            </w:pPr>
          </w:p>
          <w:p w:rsidR="002056C1" w:rsidRDefault="002056C1" w:rsidP="00F642DF">
            <w:pPr>
              <w:jc w:val="center"/>
            </w:pPr>
          </w:p>
          <w:p w:rsidR="002056C1" w:rsidRDefault="002056C1" w:rsidP="00F642DF">
            <w:pPr>
              <w:jc w:val="center"/>
            </w:pPr>
          </w:p>
          <w:p w:rsidR="00F642DF" w:rsidRPr="006622D0" w:rsidRDefault="002056C1" w:rsidP="00F642DF">
            <w:pPr>
              <w:jc w:val="center"/>
            </w:pPr>
            <w:r>
              <w:t>20,8</w:t>
            </w:r>
          </w:p>
        </w:tc>
      </w:tr>
      <w:tr w:rsidR="00F642DF" w:rsidRPr="006622D0" w:rsidTr="005E56DA">
        <w:trPr>
          <w:trHeight w:val="360"/>
          <w:jc w:val="center"/>
        </w:trPr>
        <w:tc>
          <w:tcPr>
            <w:tcW w:w="6895" w:type="dxa"/>
          </w:tcPr>
          <w:p w:rsidR="00F642DF" w:rsidRPr="006622D0" w:rsidRDefault="00F642DF" w:rsidP="00F642DF">
            <w:pPr>
              <w:jc w:val="both"/>
            </w:pPr>
            <w:r w:rsidRPr="006622D0">
              <w:t xml:space="preserve">                           0-14</w:t>
            </w:r>
          </w:p>
        </w:tc>
        <w:tc>
          <w:tcPr>
            <w:tcW w:w="1128" w:type="dxa"/>
          </w:tcPr>
          <w:p w:rsidR="00F642DF" w:rsidRPr="006622D0" w:rsidRDefault="00F642DF" w:rsidP="00F642DF">
            <w:pPr>
              <w:jc w:val="center"/>
            </w:pPr>
            <w:r>
              <w:t>0</w:t>
            </w:r>
          </w:p>
        </w:tc>
        <w:tc>
          <w:tcPr>
            <w:tcW w:w="1140" w:type="dxa"/>
            <w:gridSpan w:val="2"/>
          </w:tcPr>
          <w:p w:rsidR="00F642DF" w:rsidRPr="006622D0" w:rsidRDefault="00F642DF" w:rsidP="00F642DF">
            <w:pPr>
              <w:jc w:val="center"/>
            </w:pPr>
            <w:r>
              <w:t>0</w:t>
            </w:r>
          </w:p>
        </w:tc>
        <w:tc>
          <w:tcPr>
            <w:tcW w:w="1137" w:type="dxa"/>
            <w:gridSpan w:val="2"/>
          </w:tcPr>
          <w:p w:rsidR="00F642DF" w:rsidRPr="006622D0" w:rsidRDefault="00F642DF" w:rsidP="00F642DF">
            <w:pPr>
              <w:jc w:val="center"/>
            </w:pPr>
            <w:r>
              <w:t>0</w:t>
            </w:r>
          </w:p>
        </w:tc>
        <w:tc>
          <w:tcPr>
            <w:tcW w:w="1132" w:type="dxa"/>
            <w:gridSpan w:val="2"/>
          </w:tcPr>
          <w:p w:rsidR="00F642DF" w:rsidRPr="006622D0" w:rsidRDefault="00F642DF" w:rsidP="00F642DF">
            <w:pPr>
              <w:jc w:val="center"/>
            </w:pPr>
            <w:r>
              <w:t>0</w:t>
            </w:r>
          </w:p>
        </w:tc>
        <w:tc>
          <w:tcPr>
            <w:tcW w:w="1182" w:type="dxa"/>
            <w:gridSpan w:val="2"/>
          </w:tcPr>
          <w:p w:rsidR="00F642DF" w:rsidRDefault="00F642DF" w:rsidP="00F642DF">
            <w:pPr>
              <w:jc w:val="center"/>
            </w:pPr>
            <w:r>
              <w:t>0</w:t>
            </w:r>
          </w:p>
        </w:tc>
        <w:tc>
          <w:tcPr>
            <w:tcW w:w="1102" w:type="dxa"/>
          </w:tcPr>
          <w:p w:rsidR="00F642DF" w:rsidRPr="006622D0" w:rsidRDefault="00F642DF" w:rsidP="00F642DF">
            <w:pPr>
              <w:jc w:val="center"/>
            </w:pPr>
          </w:p>
        </w:tc>
      </w:tr>
      <w:tr w:rsidR="00F642DF" w:rsidRPr="006622D0" w:rsidTr="005E56DA">
        <w:trPr>
          <w:trHeight w:val="330"/>
          <w:jc w:val="center"/>
        </w:trPr>
        <w:tc>
          <w:tcPr>
            <w:tcW w:w="6895" w:type="dxa"/>
          </w:tcPr>
          <w:p w:rsidR="00F642DF" w:rsidRPr="006622D0" w:rsidRDefault="00F642DF" w:rsidP="00F642DF">
            <w:pPr>
              <w:jc w:val="both"/>
            </w:pPr>
            <w:r w:rsidRPr="006622D0">
              <w:lastRenderedPageBreak/>
              <w:t xml:space="preserve">                           0-17</w:t>
            </w:r>
          </w:p>
        </w:tc>
        <w:tc>
          <w:tcPr>
            <w:tcW w:w="1128" w:type="dxa"/>
          </w:tcPr>
          <w:p w:rsidR="00F642DF" w:rsidRPr="006622D0" w:rsidRDefault="00F642DF" w:rsidP="00F642DF">
            <w:pPr>
              <w:jc w:val="center"/>
            </w:pPr>
            <w:r>
              <w:t>0</w:t>
            </w:r>
          </w:p>
        </w:tc>
        <w:tc>
          <w:tcPr>
            <w:tcW w:w="1140" w:type="dxa"/>
            <w:gridSpan w:val="2"/>
          </w:tcPr>
          <w:p w:rsidR="00F642DF" w:rsidRPr="006622D0" w:rsidRDefault="00F642DF" w:rsidP="00F642DF">
            <w:pPr>
              <w:jc w:val="center"/>
            </w:pPr>
            <w:r>
              <w:t>0</w:t>
            </w:r>
          </w:p>
        </w:tc>
        <w:tc>
          <w:tcPr>
            <w:tcW w:w="1137" w:type="dxa"/>
            <w:gridSpan w:val="2"/>
          </w:tcPr>
          <w:p w:rsidR="00F642DF" w:rsidRPr="006622D0" w:rsidRDefault="00F642DF" w:rsidP="00F642DF">
            <w:pPr>
              <w:jc w:val="center"/>
            </w:pPr>
            <w:r>
              <w:t>0</w:t>
            </w:r>
          </w:p>
        </w:tc>
        <w:tc>
          <w:tcPr>
            <w:tcW w:w="1132" w:type="dxa"/>
            <w:gridSpan w:val="2"/>
          </w:tcPr>
          <w:p w:rsidR="00F642DF" w:rsidRPr="006622D0" w:rsidRDefault="00F642DF" w:rsidP="00F642DF">
            <w:pPr>
              <w:jc w:val="center"/>
            </w:pPr>
            <w:r>
              <w:t>0</w:t>
            </w:r>
          </w:p>
        </w:tc>
        <w:tc>
          <w:tcPr>
            <w:tcW w:w="1182" w:type="dxa"/>
            <w:gridSpan w:val="2"/>
          </w:tcPr>
          <w:p w:rsidR="00F642DF" w:rsidRDefault="00F642DF" w:rsidP="00F642DF">
            <w:pPr>
              <w:jc w:val="center"/>
            </w:pPr>
            <w:r>
              <w:t>0</w:t>
            </w:r>
          </w:p>
        </w:tc>
        <w:tc>
          <w:tcPr>
            <w:tcW w:w="1102" w:type="dxa"/>
          </w:tcPr>
          <w:p w:rsidR="00F642DF" w:rsidRPr="006622D0" w:rsidRDefault="00F642DF" w:rsidP="00F642DF">
            <w:pPr>
              <w:jc w:val="center"/>
            </w:pPr>
          </w:p>
        </w:tc>
      </w:tr>
      <w:tr w:rsidR="00F642DF" w:rsidRPr="006622D0" w:rsidTr="005E56DA">
        <w:trPr>
          <w:trHeight w:val="210"/>
          <w:jc w:val="center"/>
        </w:trPr>
        <w:tc>
          <w:tcPr>
            <w:tcW w:w="6895" w:type="dxa"/>
          </w:tcPr>
          <w:p w:rsidR="00F642DF" w:rsidRPr="006622D0" w:rsidRDefault="00F642DF" w:rsidP="00F642DF">
            <w:pPr>
              <w:jc w:val="both"/>
            </w:pPr>
            <w:r w:rsidRPr="006622D0">
              <w:t xml:space="preserve">                          18 и старше</w:t>
            </w:r>
          </w:p>
        </w:tc>
        <w:tc>
          <w:tcPr>
            <w:tcW w:w="1128" w:type="dxa"/>
          </w:tcPr>
          <w:p w:rsidR="00F642DF" w:rsidRPr="006622D0" w:rsidRDefault="00F642DF" w:rsidP="00F642DF"/>
        </w:tc>
        <w:tc>
          <w:tcPr>
            <w:tcW w:w="1140" w:type="dxa"/>
            <w:gridSpan w:val="2"/>
          </w:tcPr>
          <w:p w:rsidR="00F642DF" w:rsidRPr="006622D0" w:rsidRDefault="00F642DF" w:rsidP="00F642DF"/>
        </w:tc>
        <w:tc>
          <w:tcPr>
            <w:tcW w:w="1137" w:type="dxa"/>
            <w:gridSpan w:val="2"/>
          </w:tcPr>
          <w:p w:rsidR="00F642DF" w:rsidRPr="006622D0" w:rsidRDefault="00F642DF" w:rsidP="00F642DF"/>
        </w:tc>
        <w:tc>
          <w:tcPr>
            <w:tcW w:w="1132" w:type="dxa"/>
            <w:gridSpan w:val="2"/>
          </w:tcPr>
          <w:p w:rsidR="00F642DF" w:rsidRPr="006622D0" w:rsidRDefault="00F642DF" w:rsidP="00F642DF"/>
        </w:tc>
        <w:tc>
          <w:tcPr>
            <w:tcW w:w="1182" w:type="dxa"/>
            <w:gridSpan w:val="2"/>
          </w:tcPr>
          <w:p w:rsidR="00F642DF" w:rsidRPr="006622D0" w:rsidRDefault="00F642DF" w:rsidP="00F642DF">
            <w:pPr>
              <w:jc w:val="center"/>
            </w:pPr>
          </w:p>
        </w:tc>
        <w:tc>
          <w:tcPr>
            <w:tcW w:w="1102" w:type="dxa"/>
          </w:tcPr>
          <w:p w:rsidR="00F642DF" w:rsidRPr="006622D0" w:rsidRDefault="00F642DF" w:rsidP="00F642DF">
            <w:pPr>
              <w:jc w:val="center"/>
            </w:pPr>
          </w:p>
        </w:tc>
      </w:tr>
      <w:tr w:rsidR="00F642DF" w:rsidRPr="006622D0" w:rsidTr="005E56DA">
        <w:trPr>
          <w:trHeight w:val="273"/>
          <w:jc w:val="center"/>
        </w:trPr>
        <w:tc>
          <w:tcPr>
            <w:tcW w:w="6895" w:type="dxa"/>
          </w:tcPr>
          <w:p w:rsidR="00F642DF" w:rsidRPr="006622D0" w:rsidRDefault="00F642DF" w:rsidP="00F642DF">
            <w:pPr>
              <w:jc w:val="both"/>
            </w:pPr>
            <w:r w:rsidRPr="006622D0">
              <w:t xml:space="preserve">             сифилис:</w:t>
            </w:r>
          </w:p>
          <w:p w:rsidR="00F642DF" w:rsidRPr="006622D0" w:rsidRDefault="00F642DF" w:rsidP="00F642DF">
            <w:pPr>
              <w:jc w:val="both"/>
            </w:pPr>
            <w:r w:rsidRPr="006622D0">
              <w:t xml:space="preserve">                           годовая;</w:t>
            </w:r>
          </w:p>
        </w:tc>
        <w:tc>
          <w:tcPr>
            <w:tcW w:w="1128" w:type="dxa"/>
            <w:vAlign w:val="center"/>
          </w:tcPr>
          <w:p w:rsidR="00F642DF" w:rsidRPr="006622D0" w:rsidRDefault="00F642DF" w:rsidP="00F642DF">
            <w:pPr>
              <w:jc w:val="center"/>
            </w:pPr>
            <w:r w:rsidRPr="006622D0">
              <w:t>6,4</w:t>
            </w:r>
          </w:p>
        </w:tc>
        <w:tc>
          <w:tcPr>
            <w:tcW w:w="1140" w:type="dxa"/>
            <w:gridSpan w:val="2"/>
            <w:vAlign w:val="center"/>
          </w:tcPr>
          <w:p w:rsidR="00F642DF" w:rsidRPr="006622D0" w:rsidRDefault="00F642DF" w:rsidP="00F642DF">
            <w:pPr>
              <w:jc w:val="center"/>
            </w:pPr>
            <w:r w:rsidRPr="006622D0">
              <w:t>0</w:t>
            </w:r>
          </w:p>
        </w:tc>
        <w:tc>
          <w:tcPr>
            <w:tcW w:w="1137" w:type="dxa"/>
            <w:gridSpan w:val="2"/>
            <w:vAlign w:val="center"/>
          </w:tcPr>
          <w:p w:rsidR="00F642DF" w:rsidRPr="006622D0" w:rsidRDefault="00F642DF" w:rsidP="00F642DF">
            <w:pPr>
              <w:jc w:val="center"/>
            </w:pPr>
            <w:r w:rsidRPr="006622D0">
              <w:t>0</w:t>
            </w:r>
          </w:p>
        </w:tc>
        <w:tc>
          <w:tcPr>
            <w:tcW w:w="1132" w:type="dxa"/>
            <w:gridSpan w:val="2"/>
            <w:vAlign w:val="center"/>
          </w:tcPr>
          <w:p w:rsidR="00F642DF" w:rsidRPr="006622D0" w:rsidRDefault="00F642DF" w:rsidP="00F642DF">
            <w:pPr>
              <w:jc w:val="center"/>
            </w:pPr>
            <w:r>
              <w:t>14,23</w:t>
            </w:r>
          </w:p>
        </w:tc>
        <w:tc>
          <w:tcPr>
            <w:tcW w:w="1182" w:type="dxa"/>
            <w:gridSpan w:val="2"/>
            <w:vAlign w:val="center"/>
          </w:tcPr>
          <w:p w:rsidR="00F642DF" w:rsidRDefault="00F642DF" w:rsidP="00F642DF">
            <w:pPr>
              <w:jc w:val="center"/>
            </w:pPr>
            <w:r>
              <w:t>0</w:t>
            </w:r>
          </w:p>
        </w:tc>
        <w:tc>
          <w:tcPr>
            <w:tcW w:w="1102" w:type="dxa"/>
            <w:vAlign w:val="center"/>
          </w:tcPr>
          <w:p w:rsidR="00F642DF" w:rsidRPr="006622D0" w:rsidRDefault="00F642DF" w:rsidP="00F642DF">
            <w:pPr>
              <w:jc w:val="center"/>
            </w:pPr>
          </w:p>
        </w:tc>
      </w:tr>
      <w:tr w:rsidR="00F642DF" w:rsidRPr="006622D0" w:rsidTr="005E56DA">
        <w:trPr>
          <w:trHeight w:val="225"/>
          <w:jc w:val="center"/>
        </w:trPr>
        <w:tc>
          <w:tcPr>
            <w:tcW w:w="6895" w:type="dxa"/>
          </w:tcPr>
          <w:p w:rsidR="00F642DF" w:rsidRPr="006622D0" w:rsidRDefault="00F642DF" w:rsidP="00F642DF">
            <w:pPr>
              <w:jc w:val="both"/>
            </w:pPr>
            <w:r w:rsidRPr="006622D0">
              <w:t xml:space="preserve">                           0-14</w:t>
            </w:r>
          </w:p>
        </w:tc>
        <w:tc>
          <w:tcPr>
            <w:tcW w:w="1128" w:type="dxa"/>
          </w:tcPr>
          <w:p w:rsidR="00F642DF" w:rsidRPr="006622D0" w:rsidRDefault="00F642DF" w:rsidP="00F642DF">
            <w:pPr>
              <w:jc w:val="center"/>
            </w:pPr>
            <w:r>
              <w:t>0</w:t>
            </w:r>
          </w:p>
        </w:tc>
        <w:tc>
          <w:tcPr>
            <w:tcW w:w="1140" w:type="dxa"/>
            <w:gridSpan w:val="2"/>
          </w:tcPr>
          <w:p w:rsidR="00F642DF" w:rsidRPr="006622D0" w:rsidRDefault="00F642DF" w:rsidP="00F642DF">
            <w:pPr>
              <w:jc w:val="center"/>
            </w:pPr>
            <w:r>
              <w:t>0</w:t>
            </w:r>
          </w:p>
        </w:tc>
        <w:tc>
          <w:tcPr>
            <w:tcW w:w="1137" w:type="dxa"/>
            <w:gridSpan w:val="2"/>
          </w:tcPr>
          <w:p w:rsidR="00F642DF" w:rsidRPr="006622D0" w:rsidRDefault="00F642DF" w:rsidP="00F642DF">
            <w:pPr>
              <w:jc w:val="center"/>
            </w:pPr>
            <w:r>
              <w:t>0</w:t>
            </w:r>
          </w:p>
        </w:tc>
        <w:tc>
          <w:tcPr>
            <w:tcW w:w="1132" w:type="dxa"/>
            <w:gridSpan w:val="2"/>
          </w:tcPr>
          <w:p w:rsidR="00F642DF" w:rsidRPr="006622D0" w:rsidRDefault="00F642DF" w:rsidP="00F642DF">
            <w:pPr>
              <w:jc w:val="center"/>
            </w:pPr>
            <w:r>
              <w:t>0</w:t>
            </w:r>
          </w:p>
        </w:tc>
        <w:tc>
          <w:tcPr>
            <w:tcW w:w="1182" w:type="dxa"/>
            <w:gridSpan w:val="2"/>
            <w:vAlign w:val="center"/>
          </w:tcPr>
          <w:p w:rsidR="00F642DF" w:rsidRDefault="00F642DF" w:rsidP="00F642DF">
            <w:pPr>
              <w:jc w:val="center"/>
            </w:pPr>
            <w:r>
              <w:t>0</w:t>
            </w:r>
          </w:p>
        </w:tc>
        <w:tc>
          <w:tcPr>
            <w:tcW w:w="1102" w:type="dxa"/>
            <w:vAlign w:val="center"/>
          </w:tcPr>
          <w:p w:rsidR="00F642DF" w:rsidRPr="006622D0" w:rsidRDefault="00F642DF" w:rsidP="00F642DF">
            <w:pPr>
              <w:jc w:val="center"/>
            </w:pPr>
          </w:p>
        </w:tc>
      </w:tr>
      <w:tr w:rsidR="00F642DF" w:rsidRPr="006622D0" w:rsidTr="005E56DA">
        <w:trPr>
          <w:trHeight w:val="315"/>
          <w:jc w:val="center"/>
        </w:trPr>
        <w:tc>
          <w:tcPr>
            <w:tcW w:w="6895" w:type="dxa"/>
          </w:tcPr>
          <w:p w:rsidR="00F642DF" w:rsidRPr="006622D0" w:rsidRDefault="00F642DF" w:rsidP="00F642DF">
            <w:pPr>
              <w:jc w:val="both"/>
            </w:pPr>
            <w:r w:rsidRPr="006622D0">
              <w:t xml:space="preserve">                           0-17</w:t>
            </w:r>
          </w:p>
        </w:tc>
        <w:tc>
          <w:tcPr>
            <w:tcW w:w="1128" w:type="dxa"/>
          </w:tcPr>
          <w:p w:rsidR="00F642DF" w:rsidRPr="006622D0" w:rsidRDefault="00F642DF" w:rsidP="00F642DF">
            <w:pPr>
              <w:jc w:val="center"/>
            </w:pPr>
            <w:r>
              <w:t>0</w:t>
            </w:r>
          </w:p>
        </w:tc>
        <w:tc>
          <w:tcPr>
            <w:tcW w:w="1140" w:type="dxa"/>
            <w:gridSpan w:val="2"/>
          </w:tcPr>
          <w:p w:rsidR="00F642DF" w:rsidRPr="006622D0" w:rsidRDefault="00F642DF" w:rsidP="00F642DF">
            <w:pPr>
              <w:jc w:val="center"/>
            </w:pPr>
            <w:r>
              <w:t>0</w:t>
            </w:r>
          </w:p>
        </w:tc>
        <w:tc>
          <w:tcPr>
            <w:tcW w:w="1137" w:type="dxa"/>
            <w:gridSpan w:val="2"/>
          </w:tcPr>
          <w:p w:rsidR="00F642DF" w:rsidRPr="006622D0" w:rsidRDefault="00F642DF" w:rsidP="00F642DF">
            <w:pPr>
              <w:jc w:val="center"/>
            </w:pPr>
            <w:r>
              <w:t>0</w:t>
            </w:r>
          </w:p>
        </w:tc>
        <w:tc>
          <w:tcPr>
            <w:tcW w:w="1132" w:type="dxa"/>
            <w:gridSpan w:val="2"/>
          </w:tcPr>
          <w:p w:rsidR="00F642DF" w:rsidRPr="006622D0" w:rsidRDefault="00F642DF" w:rsidP="00F642DF">
            <w:pPr>
              <w:jc w:val="center"/>
            </w:pPr>
            <w:r>
              <w:t>0</w:t>
            </w:r>
          </w:p>
        </w:tc>
        <w:tc>
          <w:tcPr>
            <w:tcW w:w="1182" w:type="dxa"/>
            <w:gridSpan w:val="2"/>
            <w:vAlign w:val="center"/>
          </w:tcPr>
          <w:p w:rsidR="00F642DF" w:rsidRDefault="00F642DF" w:rsidP="00F642DF">
            <w:pPr>
              <w:jc w:val="center"/>
            </w:pPr>
            <w:r>
              <w:t>0</w:t>
            </w:r>
          </w:p>
        </w:tc>
        <w:tc>
          <w:tcPr>
            <w:tcW w:w="1102" w:type="dxa"/>
            <w:vAlign w:val="center"/>
          </w:tcPr>
          <w:p w:rsidR="00F642DF" w:rsidRPr="006622D0" w:rsidRDefault="00F642DF" w:rsidP="00F642DF">
            <w:pPr>
              <w:jc w:val="center"/>
            </w:pPr>
          </w:p>
        </w:tc>
      </w:tr>
      <w:tr w:rsidR="00F642DF" w:rsidRPr="006622D0" w:rsidTr="005E56DA">
        <w:trPr>
          <w:trHeight w:val="318"/>
          <w:jc w:val="center"/>
        </w:trPr>
        <w:tc>
          <w:tcPr>
            <w:tcW w:w="6895" w:type="dxa"/>
          </w:tcPr>
          <w:p w:rsidR="00F642DF" w:rsidRPr="006622D0" w:rsidRDefault="00F642DF" w:rsidP="00F642DF">
            <w:pPr>
              <w:jc w:val="both"/>
            </w:pPr>
            <w:r w:rsidRPr="006622D0">
              <w:t xml:space="preserve">                          18 и старше</w:t>
            </w:r>
          </w:p>
        </w:tc>
        <w:tc>
          <w:tcPr>
            <w:tcW w:w="1128" w:type="dxa"/>
          </w:tcPr>
          <w:p w:rsidR="00F642DF" w:rsidRPr="006622D0" w:rsidRDefault="00F642DF" w:rsidP="00F642DF">
            <w:pPr>
              <w:jc w:val="center"/>
            </w:pPr>
            <w:r w:rsidRPr="006622D0">
              <w:t>6,4</w:t>
            </w:r>
          </w:p>
        </w:tc>
        <w:tc>
          <w:tcPr>
            <w:tcW w:w="1140" w:type="dxa"/>
            <w:gridSpan w:val="2"/>
          </w:tcPr>
          <w:p w:rsidR="00F642DF" w:rsidRPr="006622D0" w:rsidRDefault="00F642DF" w:rsidP="00F642DF">
            <w:pPr>
              <w:jc w:val="center"/>
            </w:pPr>
            <w:r>
              <w:t>0</w:t>
            </w:r>
          </w:p>
        </w:tc>
        <w:tc>
          <w:tcPr>
            <w:tcW w:w="1137" w:type="dxa"/>
            <w:gridSpan w:val="2"/>
          </w:tcPr>
          <w:p w:rsidR="00F642DF" w:rsidRPr="006622D0" w:rsidRDefault="00F642DF" w:rsidP="00F642DF">
            <w:pPr>
              <w:jc w:val="center"/>
            </w:pPr>
            <w:r>
              <w:t>0</w:t>
            </w:r>
          </w:p>
        </w:tc>
        <w:tc>
          <w:tcPr>
            <w:tcW w:w="1132" w:type="dxa"/>
            <w:gridSpan w:val="2"/>
          </w:tcPr>
          <w:p w:rsidR="00F642DF" w:rsidRPr="006622D0" w:rsidRDefault="00F642DF" w:rsidP="00F642DF">
            <w:pPr>
              <w:jc w:val="center"/>
            </w:pPr>
            <w:r>
              <w:t>14,23</w:t>
            </w:r>
          </w:p>
        </w:tc>
        <w:tc>
          <w:tcPr>
            <w:tcW w:w="1182" w:type="dxa"/>
            <w:gridSpan w:val="2"/>
            <w:vAlign w:val="center"/>
          </w:tcPr>
          <w:p w:rsidR="00F642DF" w:rsidRDefault="00F642DF" w:rsidP="00F642DF">
            <w:pPr>
              <w:jc w:val="center"/>
            </w:pPr>
            <w:r>
              <w:t>0</w:t>
            </w:r>
          </w:p>
        </w:tc>
        <w:tc>
          <w:tcPr>
            <w:tcW w:w="1102" w:type="dxa"/>
            <w:vAlign w:val="center"/>
          </w:tcPr>
          <w:p w:rsidR="00F642DF" w:rsidRPr="006622D0" w:rsidRDefault="00F642DF" w:rsidP="00F642DF">
            <w:pPr>
              <w:jc w:val="center"/>
            </w:pPr>
          </w:p>
        </w:tc>
      </w:tr>
      <w:tr w:rsidR="00F642DF" w:rsidRPr="006622D0" w:rsidTr="005E56DA">
        <w:trPr>
          <w:trHeight w:val="556"/>
          <w:jc w:val="center"/>
        </w:trPr>
        <w:tc>
          <w:tcPr>
            <w:tcW w:w="6895" w:type="dxa"/>
          </w:tcPr>
          <w:p w:rsidR="00F642DF" w:rsidRPr="006622D0" w:rsidRDefault="00F642DF" w:rsidP="00F642DF">
            <w:pPr>
              <w:jc w:val="both"/>
            </w:pPr>
            <w:r w:rsidRPr="006622D0">
              <w:t xml:space="preserve">              гонококковая инфекция:</w:t>
            </w:r>
          </w:p>
          <w:p w:rsidR="00F642DF" w:rsidRPr="006622D0" w:rsidRDefault="00F642DF" w:rsidP="00F642DF">
            <w:pPr>
              <w:jc w:val="both"/>
            </w:pPr>
            <w:r w:rsidRPr="006622D0">
              <w:t xml:space="preserve">                           годовая; </w:t>
            </w:r>
          </w:p>
        </w:tc>
        <w:tc>
          <w:tcPr>
            <w:tcW w:w="1128" w:type="dxa"/>
            <w:vAlign w:val="center"/>
          </w:tcPr>
          <w:p w:rsidR="00F642DF" w:rsidRPr="006622D0" w:rsidRDefault="00F642DF" w:rsidP="00F642DF">
            <w:pPr>
              <w:jc w:val="center"/>
            </w:pPr>
            <w:r w:rsidRPr="006622D0">
              <w:t>0</w:t>
            </w:r>
          </w:p>
        </w:tc>
        <w:tc>
          <w:tcPr>
            <w:tcW w:w="1140" w:type="dxa"/>
            <w:gridSpan w:val="2"/>
            <w:vAlign w:val="center"/>
          </w:tcPr>
          <w:p w:rsidR="00F642DF" w:rsidRPr="006622D0" w:rsidRDefault="00F642DF" w:rsidP="00F642DF">
            <w:pPr>
              <w:jc w:val="center"/>
            </w:pPr>
            <w:r w:rsidRPr="006622D0">
              <w:t>12,8</w:t>
            </w:r>
          </w:p>
        </w:tc>
        <w:tc>
          <w:tcPr>
            <w:tcW w:w="1137" w:type="dxa"/>
            <w:gridSpan w:val="2"/>
            <w:vAlign w:val="center"/>
          </w:tcPr>
          <w:p w:rsidR="00F642DF" w:rsidRPr="006622D0" w:rsidRDefault="00F642DF" w:rsidP="00F642DF">
            <w:pPr>
              <w:jc w:val="center"/>
            </w:pPr>
            <w:r w:rsidRPr="006622D0">
              <w:t>0</w:t>
            </w:r>
          </w:p>
        </w:tc>
        <w:tc>
          <w:tcPr>
            <w:tcW w:w="1132" w:type="dxa"/>
            <w:gridSpan w:val="2"/>
            <w:vAlign w:val="center"/>
          </w:tcPr>
          <w:p w:rsidR="00F642DF" w:rsidRPr="006622D0" w:rsidRDefault="00F642DF" w:rsidP="00F642DF">
            <w:pPr>
              <w:jc w:val="center"/>
            </w:pPr>
            <w:r>
              <w:t>28,5</w:t>
            </w:r>
          </w:p>
        </w:tc>
        <w:tc>
          <w:tcPr>
            <w:tcW w:w="1182" w:type="dxa"/>
            <w:gridSpan w:val="2"/>
            <w:vAlign w:val="center"/>
          </w:tcPr>
          <w:p w:rsidR="00F642DF" w:rsidRDefault="00F642DF" w:rsidP="00F642DF">
            <w:pPr>
              <w:jc w:val="center"/>
            </w:pPr>
            <w:r>
              <w:t>14,4</w:t>
            </w:r>
          </w:p>
        </w:tc>
        <w:tc>
          <w:tcPr>
            <w:tcW w:w="1102" w:type="dxa"/>
            <w:vAlign w:val="center"/>
          </w:tcPr>
          <w:p w:rsidR="00F642DF" w:rsidRPr="006622D0" w:rsidRDefault="00F642DF" w:rsidP="00F642DF">
            <w:pPr>
              <w:jc w:val="center"/>
            </w:pPr>
          </w:p>
        </w:tc>
      </w:tr>
      <w:tr w:rsidR="00F642DF" w:rsidRPr="006622D0" w:rsidTr="005E56DA">
        <w:trPr>
          <w:trHeight w:val="174"/>
          <w:jc w:val="center"/>
        </w:trPr>
        <w:tc>
          <w:tcPr>
            <w:tcW w:w="6895" w:type="dxa"/>
          </w:tcPr>
          <w:p w:rsidR="00F642DF" w:rsidRPr="006622D0" w:rsidRDefault="00F642DF" w:rsidP="00F642DF">
            <w:pPr>
              <w:jc w:val="both"/>
            </w:pPr>
            <w:r w:rsidRPr="006622D0">
              <w:t xml:space="preserve">                           0-14</w:t>
            </w:r>
          </w:p>
        </w:tc>
        <w:tc>
          <w:tcPr>
            <w:tcW w:w="1128" w:type="dxa"/>
          </w:tcPr>
          <w:p w:rsidR="00F642DF" w:rsidRPr="006622D0" w:rsidRDefault="00F642DF" w:rsidP="00F642DF">
            <w:pPr>
              <w:jc w:val="center"/>
            </w:pPr>
            <w:r>
              <w:t>0</w:t>
            </w:r>
          </w:p>
        </w:tc>
        <w:tc>
          <w:tcPr>
            <w:tcW w:w="1140" w:type="dxa"/>
            <w:gridSpan w:val="2"/>
          </w:tcPr>
          <w:p w:rsidR="00F642DF" w:rsidRPr="006622D0" w:rsidRDefault="00F642DF" w:rsidP="00F642DF">
            <w:pPr>
              <w:jc w:val="center"/>
            </w:pPr>
            <w:r>
              <w:t>0</w:t>
            </w:r>
          </w:p>
        </w:tc>
        <w:tc>
          <w:tcPr>
            <w:tcW w:w="1137" w:type="dxa"/>
            <w:gridSpan w:val="2"/>
          </w:tcPr>
          <w:p w:rsidR="00F642DF" w:rsidRPr="006622D0" w:rsidRDefault="00F642DF" w:rsidP="00F642DF">
            <w:pPr>
              <w:jc w:val="center"/>
            </w:pPr>
            <w:r>
              <w:t>0</w:t>
            </w:r>
          </w:p>
        </w:tc>
        <w:tc>
          <w:tcPr>
            <w:tcW w:w="1132" w:type="dxa"/>
            <w:gridSpan w:val="2"/>
          </w:tcPr>
          <w:p w:rsidR="00F642DF" w:rsidRPr="006622D0" w:rsidRDefault="00F642DF" w:rsidP="00F642DF">
            <w:pPr>
              <w:jc w:val="center"/>
            </w:pPr>
            <w:r>
              <w:t>0</w:t>
            </w:r>
          </w:p>
        </w:tc>
        <w:tc>
          <w:tcPr>
            <w:tcW w:w="1182" w:type="dxa"/>
            <w:gridSpan w:val="2"/>
            <w:vAlign w:val="center"/>
          </w:tcPr>
          <w:p w:rsidR="00F642DF" w:rsidRDefault="00F642DF" w:rsidP="00F642DF">
            <w:pPr>
              <w:jc w:val="center"/>
            </w:pPr>
            <w:r>
              <w:t>0</w:t>
            </w:r>
          </w:p>
        </w:tc>
        <w:tc>
          <w:tcPr>
            <w:tcW w:w="1102" w:type="dxa"/>
            <w:vAlign w:val="center"/>
          </w:tcPr>
          <w:p w:rsidR="00F642DF" w:rsidRPr="006622D0" w:rsidRDefault="00F642DF" w:rsidP="00F642DF">
            <w:pPr>
              <w:jc w:val="center"/>
            </w:pPr>
          </w:p>
        </w:tc>
      </w:tr>
      <w:tr w:rsidR="00F642DF" w:rsidRPr="006622D0" w:rsidTr="005E56DA">
        <w:trPr>
          <w:trHeight w:val="270"/>
          <w:jc w:val="center"/>
        </w:trPr>
        <w:tc>
          <w:tcPr>
            <w:tcW w:w="6895" w:type="dxa"/>
          </w:tcPr>
          <w:p w:rsidR="00F642DF" w:rsidRPr="006622D0" w:rsidRDefault="00F642DF" w:rsidP="00F642DF">
            <w:pPr>
              <w:jc w:val="both"/>
            </w:pPr>
            <w:r w:rsidRPr="006622D0">
              <w:t xml:space="preserve">                           0-17</w:t>
            </w:r>
          </w:p>
        </w:tc>
        <w:tc>
          <w:tcPr>
            <w:tcW w:w="1128" w:type="dxa"/>
          </w:tcPr>
          <w:p w:rsidR="00F642DF" w:rsidRPr="006622D0" w:rsidRDefault="00F642DF" w:rsidP="00F642DF">
            <w:pPr>
              <w:jc w:val="center"/>
            </w:pPr>
            <w:r>
              <w:t>0</w:t>
            </w:r>
          </w:p>
        </w:tc>
        <w:tc>
          <w:tcPr>
            <w:tcW w:w="1140" w:type="dxa"/>
            <w:gridSpan w:val="2"/>
          </w:tcPr>
          <w:p w:rsidR="00F642DF" w:rsidRPr="006622D0" w:rsidRDefault="00F642DF" w:rsidP="00F642DF">
            <w:pPr>
              <w:jc w:val="center"/>
            </w:pPr>
            <w:r>
              <w:t>0</w:t>
            </w:r>
          </w:p>
        </w:tc>
        <w:tc>
          <w:tcPr>
            <w:tcW w:w="1137" w:type="dxa"/>
            <w:gridSpan w:val="2"/>
          </w:tcPr>
          <w:p w:rsidR="00F642DF" w:rsidRPr="006622D0" w:rsidRDefault="00F642DF" w:rsidP="00F642DF">
            <w:pPr>
              <w:jc w:val="center"/>
            </w:pPr>
            <w:r>
              <w:t>0</w:t>
            </w:r>
          </w:p>
        </w:tc>
        <w:tc>
          <w:tcPr>
            <w:tcW w:w="1132" w:type="dxa"/>
            <w:gridSpan w:val="2"/>
          </w:tcPr>
          <w:p w:rsidR="00F642DF" w:rsidRPr="006622D0" w:rsidRDefault="00F642DF" w:rsidP="00F642DF">
            <w:pPr>
              <w:jc w:val="center"/>
            </w:pPr>
            <w:r>
              <w:t>0</w:t>
            </w:r>
          </w:p>
        </w:tc>
        <w:tc>
          <w:tcPr>
            <w:tcW w:w="1182" w:type="dxa"/>
            <w:gridSpan w:val="2"/>
            <w:vAlign w:val="center"/>
          </w:tcPr>
          <w:p w:rsidR="00F642DF" w:rsidRDefault="00F642DF" w:rsidP="00F642DF">
            <w:pPr>
              <w:jc w:val="center"/>
            </w:pPr>
            <w:r>
              <w:t>0</w:t>
            </w:r>
          </w:p>
        </w:tc>
        <w:tc>
          <w:tcPr>
            <w:tcW w:w="1102" w:type="dxa"/>
            <w:vAlign w:val="center"/>
          </w:tcPr>
          <w:p w:rsidR="00F642DF" w:rsidRPr="006622D0" w:rsidRDefault="00F642DF" w:rsidP="00F642DF">
            <w:pPr>
              <w:jc w:val="center"/>
            </w:pPr>
          </w:p>
        </w:tc>
      </w:tr>
      <w:tr w:rsidR="00F642DF" w:rsidRPr="006622D0" w:rsidTr="005E56DA">
        <w:trPr>
          <w:trHeight w:val="195"/>
          <w:jc w:val="center"/>
        </w:trPr>
        <w:tc>
          <w:tcPr>
            <w:tcW w:w="6895" w:type="dxa"/>
          </w:tcPr>
          <w:p w:rsidR="00F642DF" w:rsidRPr="006622D0" w:rsidRDefault="00F642DF" w:rsidP="00F642DF">
            <w:pPr>
              <w:jc w:val="both"/>
            </w:pPr>
            <w:r w:rsidRPr="006622D0">
              <w:t xml:space="preserve">                          18 и старше                              </w:t>
            </w:r>
          </w:p>
        </w:tc>
        <w:tc>
          <w:tcPr>
            <w:tcW w:w="1128" w:type="dxa"/>
          </w:tcPr>
          <w:p w:rsidR="00F642DF" w:rsidRPr="006622D0" w:rsidRDefault="00F642DF" w:rsidP="00F642DF">
            <w:pPr>
              <w:jc w:val="center"/>
            </w:pPr>
            <w:r>
              <w:t>0</w:t>
            </w:r>
          </w:p>
        </w:tc>
        <w:tc>
          <w:tcPr>
            <w:tcW w:w="1140" w:type="dxa"/>
            <w:gridSpan w:val="2"/>
          </w:tcPr>
          <w:p w:rsidR="00F642DF" w:rsidRPr="006622D0" w:rsidRDefault="00F642DF" w:rsidP="00F642DF">
            <w:pPr>
              <w:jc w:val="center"/>
            </w:pPr>
            <w:r w:rsidRPr="006622D0">
              <w:t>12,8</w:t>
            </w:r>
          </w:p>
        </w:tc>
        <w:tc>
          <w:tcPr>
            <w:tcW w:w="1137" w:type="dxa"/>
            <w:gridSpan w:val="2"/>
          </w:tcPr>
          <w:p w:rsidR="00F642DF" w:rsidRPr="006622D0" w:rsidRDefault="00F642DF" w:rsidP="00F642DF">
            <w:pPr>
              <w:jc w:val="center"/>
            </w:pPr>
            <w:r>
              <w:t>0</w:t>
            </w:r>
          </w:p>
        </w:tc>
        <w:tc>
          <w:tcPr>
            <w:tcW w:w="1132" w:type="dxa"/>
            <w:gridSpan w:val="2"/>
          </w:tcPr>
          <w:p w:rsidR="00F642DF" w:rsidRPr="006622D0" w:rsidRDefault="00F642DF" w:rsidP="00F642DF">
            <w:pPr>
              <w:jc w:val="center"/>
            </w:pPr>
            <w:r>
              <w:t>28,5</w:t>
            </w:r>
          </w:p>
        </w:tc>
        <w:tc>
          <w:tcPr>
            <w:tcW w:w="1182" w:type="dxa"/>
            <w:gridSpan w:val="2"/>
            <w:vAlign w:val="center"/>
          </w:tcPr>
          <w:p w:rsidR="00F642DF" w:rsidRDefault="00F642DF" w:rsidP="00F642DF">
            <w:pPr>
              <w:jc w:val="center"/>
            </w:pPr>
            <w:r>
              <w:t>17,8</w:t>
            </w:r>
          </w:p>
        </w:tc>
        <w:tc>
          <w:tcPr>
            <w:tcW w:w="1102" w:type="dxa"/>
            <w:vAlign w:val="center"/>
          </w:tcPr>
          <w:p w:rsidR="00F642DF" w:rsidRPr="006622D0" w:rsidRDefault="00F642DF" w:rsidP="00F642DF">
            <w:pPr>
              <w:jc w:val="center"/>
            </w:pPr>
          </w:p>
        </w:tc>
      </w:tr>
      <w:tr w:rsidR="00F642DF" w:rsidRPr="006622D0" w:rsidTr="002056C1">
        <w:trPr>
          <w:trHeight w:val="509"/>
          <w:jc w:val="center"/>
        </w:trPr>
        <w:tc>
          <w:tcPr>
            <w:tcW w:w="6895" w:type="dxa"/>
          </w:tcPr>
          <w:p w:rsidR="00F642DF" w:rsidRPr="006622D0" w:rsidRDefault="00F642DF" w:rsidP="00F642DF">
            <w:r w:rsidRPr="006622D0">
              <w:t>хламидийные болезни</w:t>
            </w:r>
          </w:p>
          <w:p w:rsidR="00F642DF" w:rsidRPr="006622D0" w:rsidRDefault="00F642DF" w:rsidP="00F642DF">
            <w:r w:rsidRPr="006622D0">
              <w:t xml:space="preserve">                          годовая; </w:t>
            </w:r>
          </w:p>
        </w:tc>
        <w:tc>
          <w:tcPr>
            <w:tcW w:w="1128" w:type="dxa"/>
            <w:vAlign w:val="center"/>
          </w:tcPr>
          <w:p w:rsidR="00F642DF" w:rsidRPr="006622D0" w:rsidRDefault="00F642DF" w:rsidP="002056C1">
            <w:pPr>
              <w:jc w:val="center"/>
            </w:pPr>
            <w:r w:rsidRPr="006622D0">
              <w:t>32,4</w:t>
            </w:r>
          </w:p>
        </w:tc>
        <w:tc>
          <w:tcPr>
            <w:tcW w:w="1140" w:type="dxa"/>
            <w:gridSpan w:val="2"/>
            <w:vAlign w:val="center"/>
          </w:tcPr>
          <w:p w:rsidR="00F642DF" w:rsidRPr="006622D0" w:rsidRDefault="00F642DF" w:rsidP="002056C1">
            <w:pPr>
              <w:jc w:val="center"/>
            </w:pPr>
            <w:r w:rsidRPr="006622D0">
              <w:t>26,5</w:t>
            </w:r>
          </w:p>
        </w:tc>
        <w:tc>
          <w:tcPr>
            <w:tcW w:w="1137" w:type="dxa"/>
            <w:gridSpan w:val="2"/>
            <w:vAlign w:val="center"/>
          </w:tcPr>
          <w:p w:rsidR="00F642DF" w:rsidRPr="006622D0" w:rsidRDefault="00F642DF" w:rsidP="002056C1">
            <w:pPr>
              <w:jc w:val="center"/>
            </w:pPr>
            <w:r w:rsidRPr="006622D0">
              <w:t>16,9</w:t>
            </w:r>
          </w:p>
        </w:tc>
        <w:tc>
          <w:tcPr>
            <w:tcW w:w="1132" w:type="dxa"/>
            <w:gridSpan w:val="2"/>
            <w:vAlign w:val="center"/>
          </w:tcPr>
          <w:p w:rsidR="00F642DF" w:rsidRPr="006622D0" w:rsidRDefault="00F642DF" w:rsidP="002056C1">
            <w:pPr>
              <w:jc w:val="center"/>
            </w:pPr>
            <w:r>
              <w:t>49,8</w:t>
            </w:r>
          </w:p>
        </w:tc>
        <w:tc>
          <w:tcPr>
            <w:tcW w:w="1182" w:type="dxa"/>
            <w:gridSpan w:val="2"/>
            <w:vAlign w:val="center"/>
          </w:tcPr>
          <w:p w:rsidR="00F642DF" w:rsidRDefault="00F642DF" w:rsidP="002056C1">
            <w:pPr>
              <w:jc w:val="center"/>
            </w:pPr>
            <w:r>
              <w:t>50,3</w:t>
            </w:r>
          </w:p>
        </w:tc>
        <w:tc>
          <w:tcPr>
            <w:tcW w:w="1102" w:type="dxa"/>
            <w:vAlign w:val="center"/>
          </w:tcPr>
          <w:p w:rsidR="00F642DF" w:rsidRPr="006622D0" w:rsidRDefault="002056C1" w:rsidP="002056C1">
            <w:pPr>
              <w:jc w:val="center"/>
            </w:pPr>
            <w:r>
              <w:t>16,8</w:t>
            </w:r>
          </w:p>
        </w:tc>
      </w:tr>
      <w:tr w:rsidR="00F642DF" w:rsidRPr="006622D0" w:rsidTr="005E56DA">
        <w:trPr>
          <w:trHeight w:val="255"/>
          <w:jc w:val="center"/>
        </w:trPr>
        <w:tc>
          <w:tcPr>
            <w:tcW w:w="6895" w:type="dxa"/>
          </w:tcPr>
          <w:p w:rsidR="00F642DF" w:rsidRPr="006622D0" w:rsidRDefault="00F642DF" w:rsidP="00F642DF">
            <w:pPr>
              <w:jc w:val="both"/>
            </w:pPr>
            <w:r w:rsidRPr="006622D0">
              <w:t xml:space="preserve">                           0-17</w:t>
            </w:r>
          </w:p>
        </w:tc>
        <w:tc>
          <w:tcPr>
            <w:tcW w:w="1128" w:type="dxa"/>
          </w:tcPr>
          <w:p w:rsidR="00F642DF" w:rsidRPr="006622D0" w:rsidRDefault="00F642DF" w:rsidP="00F642DF">
            <w:pPr>
              <w:jc w:val="center"/>
            </w:pPr>
            <w:r>
              <w:t>0</w:t>
            </w:r>
          </w:p>
        </w:tc>
        <w:tc>
          <w:tcPr>
            <w:tcW w:w="1140" w:type="dxa"/>
            <w:gridSpan w:val="2"/>
          </w:tcPr>
          <w:p w:rsidR="00F642DF" w:rsidRPr="006622D0" w:rsidRDefault="00F642DF" w:rsidP="00F642DF">
            <w:pPr>
              <w:jc w:val="center"/>
            </w:pPr>
            <w:r>
              <w:t>0</w:t>
            </w:r>
          </w:p>
        </w:tc>
        <w:tc>
          <w:tcPr>
            <w:tcW w:w="1137" w:type="dxa"/>
            <w:gridSpan w:val="2"/>
          </w:tcPr>
          <w:p w:rsidR="00F642DF" w:rsidRPr="006622D0" w:rsidRDefault="00F642DF" w:rsidP="00F642DF">
            <w:pPr>
              <w:jc w:val="center"/>
            </w:pPr>
            <w:r>
              <w:t>0</w:t>
            </w:r>
          </w:p>
        </w:tc>
        <w:tc>
          <w:tcPr>
            <w:tcW w:w="1132" w:type="dxa"/>
            <w:gridSpan w:val="2"/>
          </w:tcPr>
          <w:p w:rsidR="00F642DF" w:rsidRPr="006622D0" w:rsidRDefault="00F642DF" w:rsidP="00F642DF">
            <w:pPr>
              <w:jc w:val="center"/>
            </w:pPr>
            <w:r>
              <w:t>0</w:t>
            </w:r>
          </w:p>
        </w:tc>
        <w:tc>
          <w:tcPr>
            <w:tcW w:w="1182" w:type="dxa"/>
            <w:gridSpan w:val="2"/>
            <w:vAlign w:val="center"/>
          </w:tcPr>
          <w:p w:rsidR="00F642DF" w:rsidRDefault="00F642DF" w:rsidP="00F642DF">
            <w:pPr>
              <w:jc w:val="center"/>
            </w:pPr>
            <w:r>
              <w:t>0</w:t>
            </w:r>
          </w:p>
        </w:tc>
        <w:tc>
          <w:tcPr>
            <w:tcW w:w="1102" w:type="dxa"/>
            <w:vAlign w:val="center"/>
          </w:tcPr>
          <w:p w:rsidR="00F642DF" w:rsidRPr="006622D0" w:rsidRDefault="00F642DF" w:rsidP="00F642DF">
            <w:pPr>
              <w:jc w:val="center"/>
            </w:pPr>
          </w:p>
        </w:tc>
      </w:tr>
      <w:tr w:rsidR="00F642DF" w:rsidRPr="006622D0" w:rsidTr="005E56DA">
        <w:trPr>
          <w:trHeight w:val="258"/>
          <w:jc w:val="center"/>
        </w:trPr>
        <w:tc>
          <w:tcPr>
            <w:tcW w:w="6895" w:type="dxa"/>
          </w:tcPr>
          <w:p w:rsidR="00F642DF" w:rsidRPr="006622D0" w:rsidRDefault="00F642DF" w:rsidP="00F642DF">
            <w:pPr>
              <w:jc w:val="both"/>
            </w:pPr>
            <w:r w:rsidRPr="006622D0">
              <w:t xml:space="preserve">                          18 и старше</w:t>
            </w:r>
          </w:p>
        </w:tc>
        <w:tc>
          <w:tcPr>
            <w:tcW w:w="1128" w:type="dxa"/>
          </w:tcPr>
          <w:p w:rsidR="00F642DF" w:rsidRPr="006622D0" w:rsidRDefault="00F642DF" w:rsidP="00F642DF">
            <w:pPr>
              <w:jc w:val="center"/>
            </w:pPr>
            <w:r w:rsidRPr="006622D0">
              <w:t>32,4</w:t>
            </w:r>
          </w:p>
        </w:tc>
        <w:tc>
          <w:tcPr>
            <w:tcW w:w="1140" w:type="dxa"/>
            <w:gridSpan w:val="2"/>
          </w:tcPr>
          <w:p w:rsidR="00F642DF" w:rsidRPr="006622D0" w:rsidRDefault="00F642DF" w:rsidP="00F642DF">
            <w:pPr>
              <w:jc w:val="center"/>
            </w:pPr>
            <w:r w:rsidRPr="006622D0">
              <w:t>26,5</w:t>
            </w:r>
          </w:p>
        </w:tc>
        <w:tc>
          <w:tcPr>
            <w:tcW w:w="1137" w:type="dxa"/>
            <w:gridSpan w:val="2"/>
          </w:tcPr>
          <w:p w:rsidR="00F642DF" w:rsidRPr="006622D0" w:rsidRDefault="00F642DF" w:rsidP="00F642DF">
            <w:pPr>
              <w:jc w:val="center"/>
            </w:pPr>
            <w:r w:rsidRPr="006622D0">
              <w:t>16,9</w:t>
            </w:r>
          </w:p>
        </w:tc>
        <w:tc>
          <w:tcPr>
            <w:tcW w:w="1132" w:type="dxa"/>
            <w:gridSpan w:val="2"/>
          </w:tcPr>
          <w:p w:rsidR="00F642DF" w:rsidRPr="006622D0" w:rsidRDefault="00F642DF" w:rsidP="00F642DF">
            <w:pPr>
              <w:jc w:val="center"/>
            </w:pPr>
            <w:r>
              <w:t>49,8</w:t>
            </w:r>
          </w:p>
        </w:tc>
        <w:tc>
          <w:tcPr>
            <w:tcW w:w="1182" w:type="dxa"/>
            <w:gridSpan w:val="2"/>
            <w:vAlign w:val="center"/>
          </w:tcPr>
          <w:p w:rsidR="00F642DF" w:rsidRDefault="00F642DF" w:rsidP="00F642DF">
            <w:pPr>
              <w:jc w:val="center"/>
            </w:pPr>
            <w:r>
              <w:t>62,6</w:t>
            </w:r>
          </w:p>
        </w:tc>
        <w:tc>
          <w:tcPr>
            <w:tcW w:w="1102" w:type="dxa"/>
            <w:vAlign w:val="center"/>
          </w:tcPr>
          <w:p w:rsidR="00F642DF" w:rsidRPr="006622D0" w:rsidRDefault="002056C1" w:rsidP="00F642DF">
            <w:pPr>
              <w:jc w:val="center"/>
            </w:pPr>
            <w:r>
              <w:t>22,2</w:t>
            </w:r>
          </w:p>
        </w:tc>
      </w:tr>
      <w:tr w:rsidR="00F642DF" w:rsidRPr="006622D0" w:rsidTr="005E56DA">
        <w:trPr>
          <w:trHeight w:val="195"/>
          <w:jc w:val="center"/>
        </w:trPr>
        <w:tc>
          <w:tcPr>
            <w:tcW w:w="6895" w:type="dxa"/>
            <w:shd w:val="clear" w:color="auto" w:fill="FFFFFF"/>
          </w:tcPr>
          <w:p w:rsidR="00F642DF" w:rsidRPr="006622D0" w:rsidRDefault="00F642DF" w:rsidP="00F642DF">
            <w:pPr>
              <w:tabs>
                <w:tab w:val="left" w:pos="284"/>
                <w:tab w:val="left" w:pos="426"/>
              </w:tabs>
              <w:jc w:val="both"/>
            </w:pPr>
            <w:r w:rsidRPr="006622D0">
              <w:t>Количество больных на 100 тыс. населения с  впервые в жизни установленным диагнозом,  учтенным наркологической организацией,  и в  том числе:</w:t>
            </w:r>
          </w:p>
          <w:p w:rsidR="00F642DF" w:rsidRPr="006622D0" w:rsidRDefault="00F642DF" w:rsidP="00F642DF">
            <w:pPr>
              <w:jc w:val="both"/>
            </w:pPr>
            <w:r w:rsidRPr="006622D0">
              <w:t xml:space="preserve">                           всего годовая;</w:t>
            </w:r>
          </w:p>
        </w:tc>
        <w:tc>
          <w:tcPr>
            <w:tcW w:w="1128" w:type="dxa"/>
            <w:shd w:val="clear" w:color="auto" w:fill="FFFFFF"/>
            <w:vAlign w:val="center"/>
          </w:tcPr>
          <w:p w:rsidR="00F642DF" w:rsidRPr="006622D0" w:rsidRDefault="00F642DF" w:rsidP="00F642DF">
            <w:pPr>
              <w:jc w:val="center"/>
              <w:rPr>
                <w:color w:val="000000"/>
              </w:rPr>
            </w:pPr>
            <w:r w:rsidRPr="006622D0">
              <w:rPr>
                <w:color w:val="000000"/>
              </w:rPr>
              <w:t>575,25</w:t>
            </w:r>
          </w:p>
        </w:tc>
        <w:tc>
          <w:tcPr>
            <w:tcW w:w="1140" w:type="dxa"/>
            <w:gridSpan w:val="2"/>
            <w:shd w:val="clear" w:color="auto" w:fill="FFFFFF"/>
            <w:vAlign w:val="center"/>
          </w:tcPr>
          <w:p w:rsidR="00F642DF" w:rsidRPr="006622D0" w:rsidRDefault="00F642DF" w:rsidP="00F642DF">
            <w:pPr>
              <w:jc w:val="center"/>
              <w:rPr>
                <w:color w:val="000000"/>
              </w:rPr>
            </w:pPr>
            <w:r w:rsidRPr="006622D0">
              <w:rPr>
                <w:color w:val="000000"/>
              </w:rPr>
              <w:t>1168,27</w:t>
            </w:r>
          </w:p>
        </w:tc>
        <w:tc>
          <w:tcPr>
            <w:tcW w:w="1137" w:type="dxa"/>
            <w:gridSpan w:val="2"/>
            <w:shd w:val="clear" w:color="auto" w:fill="FFFFFF"/>
            <w:vAlign w:val="center"/>
          </w:tcPr>
          <w:p w:rsidR="00F642DF" w:rsidRPr="006622D0" w:rsidRDefault="00F642DF" w:rsidP="00F642DF">
            <w:pPr>
              <w:jc w:val="center"/>
              <w:rPr>
                <w:color w:val="000000"/>
              </w:rPr>
            </w:pPr>
            <w:r w:rsidRPr="006622D0">
              <w:rPr>
                <w:color w:val="000000"/>
              </w:rPr>
              <w:t>1224,09</w:t>
            </w:r>
          </w:p>
        </w:tc>
        <w:tc>
          <w:tcPr>
            <w:tcW w:w="1132" w:type="dxa"/>
            <w:gridSpan w:val="2"/>
            <w:vAlign w:val="center"/>
          </w:tcPr>
          <w:p w:rsidR="00F642DF" w:rsidRPr="006622D0" w:rsidRDefault="00F642DF" w:rsidP="00F642D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377,2</w:t>
            </w:r>
          </w:p>
        </w:tc>
        <w:tc>
          <w:tcPr>
            <w:tcW w:w="1182" w:type="dxa"/>
            <w:gridSpan w:val="2"/>
            <w:vAlign w:val="center"/>
          </w:tcPr>
          <w:p w:rsidR="00F642DF" w:rsidRPr="006622D0" w:rsidRDefault="00F642DF" w:rsidP="00F642DF">
            <w:pPr>
              <w:jc w:val="center"/>
            </w:pPr>
            <w:r>
              <w:t>409,98</w:t>
            </w:r>
          </w:p>
        </w:tc>
        <w:tc>
          <w:tcPr>
            <w:tcW w:w="1102" w:type="dxa"/>
            <w:vAlign w:val="center"/>
          </w:tcPr>
          <w:p w:rsidR="00F642DF" w:rsidRPr="006622D0" w:rsidRDefault="002056C1" w:rsidP="00F642DF">
            <w:pPr>
              <w:jc w:val="center"/>
            </w:pPr>
            <w:r>
              <w:t>-14,9</w:t>
            </w:r>
          </w:p>
        </w:tc>
      </w:tr>
      <w:tr w:rsidR="00F642DF" w:rsidRPr="006622D0" w:rsidTr="005E56DA">
        <w:trPr>
          <w:trHeight w:val="272"/>
          <w:jc w:val="center"/>
        </w:trPr>
        <w:tc>
          <w:tcPr>
            <w:tcW w:w="6895" w:type="dxa"/>
            <w:shd w:val="clear" w:color="auto" w:fill="FFFFFF"/>
          </w:tcPr>
          <w:p w:rsidR="00F642DF" w:rsidRPr="006622D0" w:rsidRDefault="00F642DF" w:rsidP="00F642DF">
            <w:r w:rsidRPr="006622D0">
              <w:t xml:space="preserve">                           алкоголизм и алкогольный психоз;                         </w:t>
            </w:r>
          </w:p>
        </w:tc>
        <w:tc>
          <w:tcPr>
            <w:tcW w:w="1128" w:type="dxa"/>
            <w:shd w:val="clear" w:color="auto" w:fill="FFFFFF"/>
          </w:tcPr>
          <w:p w:rsidR="00F642DF" w:rsidRPr="006622D0" w:rsidRDefault="00F642DF" w:rsidP="00F642DF">
            <w:pPr>
              <w:jc w:val="center"/>
              <w:rPr>
                <w:color w:val="000000"/>
              </w:rPr>
            </w:pPr>
            <w:r w:rsidRPr="006622D0">
              <w:rPr>
                <w:color w:val="000000"/>
              </w:rPr>
              <w:t>307,69</w:t>
            </w:r>
          </w:p>
        </w:tc>
        <w:tc>
          <w:tcPr>
            <w:tcW w:w="1140" w:type="dxa"/>
            <w:gridSpan w:val="2"/>
            <w:shd w:val="clear" w:color="auto" w:fill="FFFFFF"/>
          </w:tcPr>
          <w:p w:rsidR="00F642DF" w:rsidRPr="006622D0" w:rsidRDefault="00F642DF" w:rsidP="00F642DF">
            <w:pPr>
              <w:jc w:val="center"/>
              <w:rPr>
                <w:color w:val="000000"/>
              </w:rPr>
            </w:pPr>
            <w:r w:rsidRPr="006622D0">
              <w:rPr>
                <w:color w:val="000000"/>
              </w:rPr>
              <w:t>703,69</w:t>
            </w:r>
          </w:p>
        </w:tc>
        <w:tc>
          <w:tcPr>
            <w:tcW w:w="1137" w:type="dxa"/>
            <w:gridSpan w:val="2"/>
            <w:shd w:val="clear" w:color="auto" w:fill="FFFFFF"/>
          </w:tcPr>
          <w:p w:rsidR="00F642DF" w:rsidRPr="006622D0" w:rsidRDefault="00F642DF" w:rsidP="00F642DF">
            <w:pPr>
              <w:jc w:val="center"/>
              <w:rPr>
                <w:color w:val="000000"/>
              </w:rPr>
            </w:pPr>
            <w:r w:rsidRPr="006622D0">
              <w:rPr>
                <w:color w:val="000000"/>
              </w:rPr>
              <w:t>737,23</w:t>
            </w:r>
          </w:p>
        </w:tc>
        <w:tc>
          <w:tcPr>
            <w:tcW w:w="1132" w:type="dxa"/>
            <w:gridSpan w:val="2"/>
          </w:tcPr>
          <w:p w:rsidR="00F642DF" w:rsidRPr="006622D0" w:rsidRDefault="00F642DF" w:rsidP="00F642D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7,1</w:t>
            </w:r>
          </w:p>
        </w:tc>
        <w:tc>
          <w:tcPr>
            <w:tcW w:w="1182" w:type="dxa"/>
            <w:gridSpan w:val="2"/>
          </w:tcPr>
          <w:p w:rsidR="00F642DF" w:rsidRDefault="00F642DF" w:rsidP="00F642DF">
            <w:pPr>
              <w:jc w:val="center"/>
            </w:pPr>
            <w:r>
              <w:t>409,98</w:t>
            </w:r>
          </w:p>
        </w:tc>
        <w:tc>
          <w:tcPr>
            <w:tcW w:w="1102" w:type="dxa"/>
            <w:vAlign w:val="center"/>
          </w:tcPr>
          <w:p w:rsidR="00F642DF" w:rsidRPr="006622D0" w:rsidRDefault="002056C1" w:rsidP="00F642DF">
            <w:pPr>
              <w:jc w:val="center"/>
            </w:pPr>
            <w:r>
              <w:t>-11,4</w:t>
            </w:r>
          </w:p>
        </w:tc>
      </w:tr>
      <w:tr w:rsidR="00F642DF" w:rsidRPr="006622D0" w:rsidTr="005E56DA">
        <w:trPr>
          <w:trHeight w:val="277"/>
          <w:jc w:val="center"/>
        </w:trPr>
        <w:tc>
          <w:tcPr>
            <w:tcW w:w="6895" w:type="dxa"/>
            <w:shd w:val="clear" w:color="auto" w:fill="FFFFFF"/>
          </w:tcPr>
          <w:p w:rsidR="00F642DF" w:rsidRPr="006622D0" w:rsidRDefault="00F642DF" w:rsidP="00F642DF">
            <w:r w:rsidRPr="006622D0">
              <w:t xml:space="preserve">                           из них с алкогольным психозом:                            </w:t>
            </w:r>
          </w:p>
        </w:tc>
        <w:tc>
          <w:tcPr>
            <w:tcW w:w="1128" w:type="dxa"/>
            <w:shd w:val="clear" w:color="auto" w:fill="FFFFFF"/>
            <w:vAlign w:val="center"/>
          </w:tcPr>
          <w:p w:rsidR="00F642DF" w:rsidRPr="006622D0" w:rsidRDefault="00F642DF" w:rsidP="00F642DF">
            <w:pPr>
              <w:jc w:val="center"/>
              <w:rPr>
                <w:color w:val="000000"/>
              </w:rPr>
            </w:pPr>
            <w:r w:rsidRPr="006622D0">
              <w:rPr>
                <w:color w:val="000000"/>
              </w:rPr>
              <w:t>0</w:t>
            </w:r>
          </w:p>
        </w:tc>
        <w:tc>
          <w:tcPr>
            <w:tcW w:w="1140" w:type="dxa"/>
            <w:gridSpan w:val="2"/>
            <w:shd w:val="clear" w:color="auto" w:fill="FFFFFF"/>
            <w:vAlign w:val="center"/>
          </w:tcPr>
          <w:p w:rsidR="00F642DF" w:rsidRPr="006622D0" w:rsidRDefault="00F642DF" w:rsidP="00F642DF">
            <w:pPr>
              <w:jc w:val="center"/>
              <w:rPr>
                <w:color w:val="000000"/>
              </w:rPr>
            </w:pPr>
            <w:r w:rsidRPr="006622D0">
              <w:rPr>
                <w:color w:val="000000"/>
              </w:rPr>
              <w:t>6,83</w:t>
            </w:r>
          </w:p>
        </w:tc>
        <w:tc>
          <w:tcPr>
            <w:tcW w:w="1137" w:type="dxa"/>
            <w:gridSpan w:val="2"/>
            <w:shd w:val="clear" w:color="auto" w:fill="FFFFFF"/>
            <w:vAlign w:val="center"/>
          </w:tcPr>
          <w:p w:rsidR="00F642DF" w:rsidRPr="006622D0" w:rsidRDefault="00F642DF" w:rsidP="00F642DF">
            <w:pPr>
              <w:jc w:val="center"/>
              <w:rPr>
                <w:color w:val="000000"/>
              </w:rPr>
            </w:pPr>
            <w:r w:rsidRPr="006622D0">
              <w:rPr>
                <w:color w:val="000000"/>
              </w:rPr>
              <w:t>6,95</w:t>
            </w:r>
          </w:p>
        </w:tc>
        <w:tc>
          <w:tcPr>
            <w:tcW w:w="1132" w:type="dxa"/>
            <w:gridSpan w:val="2"/>
            <w:vAlign w:val="center"/>
          </w:tcPr>
          <w:p w:rsidR="00F642DF" w:rsidRPr="006622D0" w:rsidRDefault="00F642DF" w:rsidP="00F642D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7,1</w:t>
            </w:r>
          </w:p>
        </w:tc>
        <w:tc>
          <w:tcPr>
            <w:tcW w:w="1182" w:type="dxa"/>
            <w:gridSpan w:val="2"/>
          </w:tcPr>
          <w:p w:rsidR="00F642DF" w:rsidRDefault="00F642DF" w:rsidP="00F642DF">
            <w:pPr>
              <w:jc w:val="center"/>
            </w:pPr>
            <w:r>
              <w:t>0</w:t>
            </w:r>
          </w:p>
        </w:tc>
        <w:tc>
          <w:tcPr>
            <w:tcW w:w="1102" w:type="dxa"/>
            <w:vAlign w:val="center"/>
          </w:tcPr>
          <w:p w:rsidR="00F642DF" w:rsidRPr="006622D0" w:rsidRDefault="00F642DF" w:rsidP="00F642DF">
            <w:pPr>
              <w:jc w:val="center"/>
            </w:pPr>
          </w:p>
        </w:tc>
      </w:tr>
      <w:tr w:rsidR="00F642DF" w:rsidRPr="006622D0" w:rsidTr="005E56DA">
        <w:trPr>
          <w:trHeight w:val="280"/>
          <w:jc w:val="center"/>
        </w:trPr>
        <w:tc>
          <w:tcPr>
            <w:tcW w:w="6895" w:type="dxa"/>
            <w:shd w:val="clear" w:color="auto" w:fill="FFFFFF"/>
          </w:tcPr>
          <w:p w:rsidR="00F642DF" w:rsidRPr="006622D0" w:rsidRDefault="00F642DF" w:rsidP="00F642DF">
            <w:r w:rsidRPr="006622D0">
              <w:t xml:space="preserve">                           наркомания                            </w:t>
            </w:r>
          </w:p>
        </w:tc>
        <w:tc>
          <w:tcPr>
            <w:tcW w:w="1128" w:type="dxa"/>
            <w:shd w:val="clear" w:color="auto" w:fill="FFFFFF"/>
            <w:vAlign w:val="center"/>
          </w:tcPr>
          <w:p w:rsidR="00F642DF" w:rsidRPr="006622D0" w:rsidRDefault="00F642DF" w:rsidP="00F642DF">
            <w:pPr>
              <w:jc w:val="center"/>
              <w:rPr>
                <w:color w:val="000000"/>
              </w:rPr>
            </w:pPr>
            <w:r w:rsidRPr="006622D0">
              <w:rPr>
                <w:color w:val="000000"/>
              </w:rPr>
              <w:t>40,13</w:t>
            </w:r>
          </w:p>
        </w:tc>
        <w:tc>
          <w:tcPr>
            <w:tcW w:w="1140" w:type="dxa"/>
            <w:gridSpan w:val="2"/>
            <w:shd w:val="clear" w:color="auto" w:fill="FFFFFF"/>
            <w:vAlign w:val="center"/>
          </w:tcPr>
          <w:p w:rsidR="00F642DF" w:rsidRPr="006622D0" w:rsidRDefault="00F642DF" w:rsidP="00F642DF">
            <w:pPr>
              <w:jc w:val="center"/>
              <w:rPr>
                <w:color w:val="000000"/>
              </w:rPr>
            </w:pPr>
            <w:r w:rsidRPr="006622D0">
              <w:rPr>
                <w:color w:val="000000"/>
              </w:rPr>
              <w:t>40,99</w:t>
            </w:r>
          </w:p>
        </w:tc>
        <w:tc>
          <w:tcPr>
            <w:tcW w:w="1137" w:type="dxa"/>
            <w:gridSpan w:val="2"/>
            <w:shd w:val="clear" w:color="auto" w:fill="FFFFFF"/>
            <w:vAlign w:val="center"/>
          </w:tcPr>
          <w:p w:rsidR="00F642DF" w:rsidRPr="006622D0" w:rsidRDefault="00F642DF" w:rsidP="00F642DF">
            <w:pPr>
              <w:jc w:val="center"/>
              <w:rPr>
                <w:color w:val="000000"/>
              </w:rPr>
            </w:pPr>
            <w:r w:rsidRPr="006622D0">
              <w:rPr>
                <w:color w:val="000000"/>
              </w:rPr>
              <w:t>41,73</w:t>
            </w:r>
          </w:p>
        </w:tc>
        <w:tc>
          <w:tcPr>
            <w:tcW w:w="1132" w:type="dxa"/>
            <w:gridSpan w:val="2"/>
            <w:vAlign w:val="center"/>
          </w:tcPr>
          <w:p w:rsidR="00F642DF" w:rsidRPr="006622D0" w:rsidRDefault="00F642DF" w:rsidP="00F642D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182" w:type="dxa"/>
            <w:gridSpan w:val="2"/>
          </w:tcPr>
          <w:p w:rsidR="00F642DF" w:rsidRDefault="00F642DF" w:rsidP="00F642DF">
            <w:pPr>
              <w:jc w:val="center"/>
            </w:pPr>
            <w:r>
              <w:t>0</w:t>
            </w:r>
          </w:p>
        </w:tc>
        <w:tc>
          <w:tcPr>
            <w:tcW w:w="1102" w:type="dxa"/>
            <w:vAlign w:val="center"/>
          </w:tcPr>
          <w:p w:rsidR="00F642DF" w:rsidRPr="006622D0" w:rsidRDefault="00F642DF" w:rsidP="00F642DF">
            <w:pPr>
              <w:jc w:val="center"/>
            </w:pPr>
          </w:p>
        </w:tc>
      </w:tr>
      <w:tr w:rsidR="00F642DF" w:rsidRPr="006622D0" w:rsidTr="005E56DA">
        <w:trPr>
          <w:trHeight w:val="271"/>
          <w:jc w:val="center"/>
        </w:trPr>
        <w:tc>
          <w:tcPr>
            <w:tcW w:w="6895" w:type="dxa"/>
            <w:shd w:val="clear" w:color="auto" w:fill="FFFFFF"/>
          </w:tcPr>
          <w:p w:rsidR="00F642DF" w:rsidRPr="006622D0" w:rsidRDefault="00F642DF" w:rsidP="00F642DF">
            <w:r w:rsidRPr="006622D0">
              <w:t xml:space="preserve">                           токсикомания                              </w:t>
            </w:r>
          </w:p>
        </w:tc>
        <w:tc>
          <w:tcPr>
            <w:tcW w:w="1128" w:type="dxa"/>
            <w:shd w:val="clear" w:color="auto" w:fill="FFFFFF"/>
            <w:vAlign w:val="center"/>
          </w:tcPr>
          <w:p w:rsidR="00F642DF" w:rsidRPr="006622D0" w:rsidRDefault="00F642DF" w:rsidP="00F642DF">
            <w:pPr>
              <w:jc w:val="center"/>
              <w:rPr>
                <w:color w:val="000000"/>
              </w:rPr>
            </w:pPr>
            <w:r w:rsidRPr="006622D0">
              <w:rPr>
                <w:color w:val="000000"/>
              </w:rPr>
              <w:t>0</w:t>
            </w:r>
          </w:p>
        </w:tc>
        <w:tc>
          <w:tcPr>
            <w:tcW w:w="1140" w:type="dxa"/>
            <w:gridSpan w:val="2"/>
            <w:shd w:val="clear" w:color="auto" w:fill="FFFFFF"/>
            <w:vAlign w:val="center"/>
          </w:tcPr>
          <w:p w:rsidR="00F642DF" w:rsidRPr="006622D0" w:rsidRDefault="00F642DF" w:rsidP="00F642DF">
            <w:pPr>
              <w:jc w:val="center"/>
              <w:rPr>
                <w:color w:val="000000"/>
              </w:rPr>
            </w:pPr>
            <w:r w:rsidRPr="006622D0">
              <w:rPr>
                <w:color w:val="000000"/>
              </w:rPr>
              <w:t>0</w:t>
            </w:r>
          </w:p>
        </w:tc>
        <w:tc>
          <w:tcPr>
            <w:tcW w:w="1137" w:type="dxa"/>
            <w:gridSpan w:val="2"/>
            <w:shd w:val="clear" w:color="auto" w:fill="FFFFFF"/>
            <w:vAlign w:val="center"/>
          </w:tcPr>
          <w:p w:rsidR="00F642DF" w:rsidRPr="006622D0" w:rsidRDefault="00F642DF" w:rsidP="00F642DF">
            <w:pPr>
              <w:jc w:val="center"/>
              <w:rPr>
                <w:color w:val="000000"/>
              </w:rPr>
            </w:pPr>
            <w:r w:rsidRPr="006622D0">
              <w:rPr>
                <w:color w:val="000000"/>
              </w:rPr>
              <w:t>0</w:t>
            </w:r>
          </w:p>
        </w:tc>
        <w:tc>
          <w:tcPr>
            <w:tcW w:w="1132" w:type="dxa"/>
            <w:gridSpan w:val="2"/>
            <w:vAlign w:val="center"/>
          </w:tcPr>
          <w:p w:rsidR="00F642DF" w:rsidRPr="006622D0" w:rsidRDefault="00F642DF" w:rsidP="00F642D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182" w:type="dxa"/>
            <w:gridSpan w:val="2"/>
          </w:tcPr>
          <w:p w:rsidR="00F642DF" w:rsidRDefault="00F642DF" w:rsidP="00F642DF">
            <w:pPr>
              <w:jc w:val="center"/>
            </w:pPr>
            <w:r>
              <w:t>0</w:t>
            </w:r>
          </w:p>
        </w:tc>
        <w:tc>
          <w:tcPr>
            <w:tcW w:w="1102" w:type="dxa"/>
            <w:vAlign w:val="center"/>
          </w:tcPr>
          <w:p w:rsidR="00F642DF" w:rsidRPr="006622D0" w:rsidRDefault="00F642DF" w:rsidP="00F642DF">
            <w:pPr>
              <w:jc w:val="center"/>
            </w:pPr>
          </w:p>
        </w:tc>
      </w:tr>
      <w:tr w:rsidR="00F642DF" w:rsidRPr="006622D0" w:rsidTr="005E56DA">
        <w:trPr>
          <w:trHeight w:val="900"/>
          <w:jc w:val="center"/>
        </w:trPr>
        <w:tc>
          <w:tcPr>
            <w:tcW w:w="6895" w:type="dxa"/>
            <w:shd w:val="clear" w:color="auto" w:fill="FFFFFF"/>
          </w:tcPr>
          <w:p w:rsidR="00F642DF" w:rsidRPr="006622D0" w:rsidRDefault="00F642DF" w:rsidP="00F642DF">
            <w:pPr>
              <w:jc w:val="both"/>
            </w:pPr>
            <w:r w:rsidRPr="006622D0">
              <w:t>Психические расстройства и расстройства поведения (заболеваемость с впервые в жизни установленным диагнозом на 100 тыс.населения).</w:t>
            </w:r>
          </w:p>
          <w:p w:rsidR="00F642DF" w:rsidRPr="006622D0" w:rsidRDefault="00F642DF" w:rsidP="00F642DF">
            <w:pPr>
              <w:jc w:val="both"/>
            </w:pPr>
            <w:r w:rsidRPr="006622D0">
              <w:t xml:space="preserve">                            всего;</w:t>
            </w:r>
          </w:p>
        </w:tc>
        <w:tc>
          <w:tcPr>
            <w:tcW w:w="1128" w:type="dxa"/>
            <w:shd w:val="clear" w:color="auto" w:fill="FFFFFF"/>
            <w:vAlign w:val="bottom"/>
          </w:tcPr>
          <w:p w:rsidR="00F642DF" w:rsidRPr="00B63575" w:rsidRDefault="00F642DF" w:rsidP="00F642DF">
            <w:pPr>
              <w:jc w:val="center"/>
              <w:rPr>
                <w:szCs w:val="20"/>
              </w:rPr>
            </w:pPr>
            <w:r w:rsidRPr="00B63575">
              <w:rPr>
                <w:szCs w:val="20"/>
              </w:rPr>
              <w:t>1249,7</w:t>
            </w:r>
          </w:p>
        </w:tc>
        <w:tc>
          <w:tcPr>
            <w:tcW w:w="1140" w:type="dxa"/>
            <w:gridSpan w:val="2"/>
            <w:shd w:val="clear" w:color="auto" w:fill="FFFFFF"/>
            <w:vAlign w:val="bottom"/>
          </w:tcPr>
          <w:p w:rsidR="00F642DF" w:rsidRPr="00B63575" w:rsidRDefault="00F642DF" w:rsidP="00F642DF">
            <w:pPr>
              <w:jc w:val="center"/>
              <w:rPr>
                <w:szCs w:val="20"/>
              </w:rPr>
            </w:pPr>
            <w:r w:rsidRPr="00B63575">
              <w:rPr>
                <w:szCs w:val="20"/>
              </w:rPr>
              <w:t>1159,8</w:t>
            </w:r>
          </w:p>
        </w:tc>
        <w:tc>
          <w:tcPr>
            <w:tcW w:w="1137" w:type="dxa"/>
            <w:gridSpan w:val="2"/>
            <w:shd w:val="clear" w:color="auto" w:fill="FFFFFF"/>
            <w:vAlign w:val="bottom"/>
          </w:tcPr>
          <w:p w:rsidR="00F642DF" w:rsidRPr="00B63575" w:rsidRDefault="00F642DF" w:rsidP="00F642DF">
            <w:pPr>
              <w:jc w:val="center"/>
              <w:rPr>
                <w:szCs w:val="20"/>
              </w:rPr>
            </w:pPr>
            <w:r w:rsidRPr="00B63575">
              <w:rPr>
                <w:szCs w:val="20"/>
              </w:rPr>
              <w:t>1180,6</w:t>
            </w:r>
          </w:p>
        </w:tc>
        <w:tc>
          <w:tcPr>
            <w:tcW w:w="1132" w:type="dxa"/>
            <w:gridSpan w:val="2"/>
            <w:shd w:val="clear" w:color="auto" w:fill="FFFFFF"/>
            <w:vAlign w:val="bottom"/>
          </w:tcPr>
          <w:p w:rsidR="00F642DF" w:rsidRPr="00D54703" w:rsidRDefault="00F642DF" w:rsidP="00F642DF">
            <w:pPr>
              <w:jc w:val="center"/>
              <w:rPr>
                <w:color w:val="000000"/>
              </w:rPr>
            </w:pPr>
          </w:p>
          <w:p w:rsidR="00F642DF" w:rsidRPr="00D54703" w:rsidRDefault="00F642DF" w:rsidP="00F642DF">
            <w:pPr>
              <w:jc w:val="center"/>
              <w:rPr>
                <w:color w:val="000000"/>
              </w:rPr>
            </w:pPr>
          </w:p>
          <w:p w:rsidR="00F642DF" w:rsidRPr="00D54703" w:rsidRDefault="00F642DF" w:rsidP="00F642DF">
            <w:pPr>
              <w:jc w:val="center"/>
              <w:rPr>
                <w:color w:val="000000"/>
              </w:rPr>
            </w:pPr>
            <w:r w:rsidRPr="00D54703">
              <w:rPr>
                <w:color w:val="000000"/>
              </w:rPr>
              <w:t>1195,7</w:t>
            </w:r>
          </w:p>
        </w:tc>
        <w:tc>
          <w:tcPr>
            <w:tcW w:w="1182" w:type="dxa"/>
            <w:gridSpan w:val="2"/>
            <w:vAlign w:val="bottom"/>
          </w:tcPr>
          <w:p w:rsidR="00F642DF" w:rsidRPr="00D54703" w:rsidRDefault="00F642DF" w:rsidP="00F642DF">
            <w:pPr>
              <w:jc w:val="center"/>
              <w:rPr>
                <w:color w:val="000000"/>
              </w:rPr>
            </w:pPr>
            <w:r w:rsidRPr="00D54703">
              <w:rPr>
                <w:color w:val="000000"/>
              </w:rPr>
              <w:t>1316,3</w:t>
            </w:r>
          </w:p>
        </w:tc>
        <w:tc>
          <w:tcPr>
            <w:tcW w:w="1102" w:type="dxa"/>
            <w:vAlign w:val="bottom"/>
          </w:tcPr>
          <w:p w:rsidR="00F642DF" w:rsidRPr="006622D0" w:rsidRDefault="00E47C55" w:rsidP="00F642D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1,4</w:t>
            </w:r>
          </w:p>
        </w:tc>
      </w:tr>
      <w:tr w:rsidR="00F642DF" w:rsidRPr="006622D0" w:rsidTr="005E56DA">
        <w:trPr>
          <w:trHeight w:val="577"/>
          <w:jc w:val="center"/>
        </w:trPr>
        <w:tc>
          <w:tcPr>
            <w:tcW w:w="6895" w:type="dxa"/>
            <w:shd w:val="clear" w:color="auto" w:fill="FFFFFF"/>
          </w:tcPr>
          <w:p w:rsidR="00F642DF" w:rsidRPr="006622D0" w:rsidRDefault="00F642DF" w:rsidP="00F642DF">
            <w:r w:rsidRPr="006622D0">
              <w:t xml:space="preserve">                            взрослые 18 лет и старше;                             </w:t>
            </w:r>
          </w:p>
        </w:tc>
        <w:tc>
          <w:tcPr>
            <w:tcW w:w="1128" w:type="dxa"/>
            <w:shd w:val="clear" w:color="auto" w:fill="FFFFFF"/>
            <w:vAlign w:val="bottom"/>
          </w:tcPr>
          <w:p w:rsidR="00F642DF" w:rsidRPr="00B63575" w:rsidRDefault="00F642DF" w:rsidP="00F642DF">
            <w:pPr>
              <w:jc w:val="center"/>
              <w:rPr>
                <w:color w:val="000000"/>
                <w:szCs w:val="20"/>
              </w:rPr>
            </w:pPr>
            <w:r w:rsidRPr="00B63575">
              <w:rPr>
                <w:color w:val="000000"/>
                <w:szCs w:val="20"/>
              </w:rPr>
              <w:t>1164,9</w:t>
            </w:r>
          </w:p>
        </w:tc>
        <w:tc>
          <w:tcPr>
            <w:tcW w:w="1140" w:type="dxa"/>
            <w:gridSpan w:val="2"/>
            <w:shd w:val="clear" w:color="auto" w:fill="FFFFFF"/>
            <w:vAlign w:val="bottom"/>
          </w:tcPr>
          <w:p w:rsidR="00F642DF" w:rsidRPr="00B63575" w:rsidRDefault="00F642DF" w:rsidP="00F642DF">
            <w:pPr>
              <w:jc w:val="center"/>
              <w:rPr>
                <w:color w:val="000000"/>
                <w:szCs w:val="20"/>
              </w:rPr>
            </w:pPr>
            <w:r w:rsidRPr="00B63575">
              <w:rPr>
                <w:color w:val="000000"/>
                <w:szCs w:val="20"/>
              </w:rPr>
              <w:t>585,6</w:t>
            </w:r>
          </w:p>
        </w:tc>
        <w:tc>
          <w:tcPr>
            <w:tcW w:w="1137" w:type="dxa"/>
            <w:gridSpan w:val="2"/>
            <w:shd w:val="clear" w:color="auto" w:fill="FFFFFF"/>
            <w:vAlign w:val="bottom"/>
          </w:tcPr>
          <w:p w:rsidR="00F642DF" w:rsidRPr="00B63575" w:rsidRDefault="00F642DF" w:rsidP="00F642DF">
            <w:pPr>
              <w:jc w:val="center"/>
              <w:rPr>
                <w:color w:val="000000"/>
                <w:szCs w:val="20"/>
              </w:rPr>
            </w:pPr>
            <w:r w:rsidRPr="00B63575">
              <w:rPr>
                <w:color w:val="000000"/>
                <w:szCs w:val="20"/>
              </w:rPr>
              <w:t>808,7</w:t>
            </w:r>
          </w:p>
        </w:tc>
        <w:tc>
          <w:tcPr>
            <w:tcW w:w="1132" w:type="dxa"/>
            <w:gridSpan w:val="2"/>
            <w:shd w:val="clear" w:color="auto" w:fill="FFFFFF"/>
            <w:vAlign w:val="bottom"/>
          </w:tcPr>
          <w:p w:rsidR="00F642DF" w:rsidRPr="00D54703" w:rsidRDefault="00F642DF" w:rsidP="00F642DF">
            <w:pPr>
              <w:jc w:val="center"/>
            </w:pPr>
            <w:r w:rsidRPr="00D54703">
              <w:t>1341,1</w:t>
            </w:r>
          </w:p>
        </w:tc>
        <w:tc>
          <w:tcPr>
            <w:tcW w:w="1182" w:type="dxa"/>
            <w:gridSpan w:val="2"/>
            <w:vAlign w:val="bottom"/>
          </w:tcPr>
          <w:p w:rsidR="00F642DF" w:rsidRPr="00D54703" w:rsidRDefault="00F642DF" w:rsidP="00F642DF">
            <w:pPr>
              <w:jc w:val="center"/>
              <w:rPr>
                <w:color w:val="000000"/>
              </w:rPr>
            </w:pPr>
            <w:r w:rsidRPr="00D54703">
              <w:rPr>
                <w:color w:val="000000"/>
              </w:rPr>
              <w:t>1439,3</w:t>
            </w:r>
          </w:p>
        </w:tc>
        <w:tc>
          <w:tcPr>
            <w:tcW w:w="1102" w:type="dxa"/>
            <w:vAlign w:val="center"/>
          </w:tcPr>
          <w:p w:rsidR="00F642DF" w:rsidRPr="006622D0" w:rsidRDefault="00E47C55" w:rsidP="00F642D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12,2</w:t>
            </w:r>
          </w:p>
        </w:tc>
      </w:tr>
      <w:tr w:rsidR="00F642DF" w:rsidRPr="006622D0" w:rsidTr="005E56DA">
        <w:trPr>
          <w:trHeight w:val="361"/>
          <w:jc w:val="center"/>
        </w:trPr>
        <w:tc>
          <w:tcPr>
            <w:tcW w:w="6895" w:type="dxa"/>
            <w:shd w:val="clear" w:color="auto" w:fill="FFFFFF"/>
          </w:tcPr>
          <w:p w:rsidR="00F642DF" w:rsidRPr="006622D0" w:rsidRDefault="00F642DF" w:rsidP="00F642DF">
            <w:r w:rsidRPr="006622D0">
              <w:t xml:space="preserve">                            подростки (15-17 лет);                              </w:t>
            </w:r>
          </w:p>
        </w:tc>
        <w:tc>
          <w:tcPr>
            <w:tcW w:w="1128" w:type="dxa"/>
            <w:shd w:val="clear" w:color="auto" w:fill="FFFFFF"/>
            <w:vAlign w:val="bottom"/>
          </w:tcPr>
          <w:p w:rsidR="00F642DF" w:rsidRPr="00B63575" w:rsidRDefault="00F642DF" w:rsidP="00F642DF">
            <w:pPr>
              <w:jc w:val="center"/>
              <w:rPr>
                <w:color w:val="000000"/>
                <w:szCs w:val="20"/>
              </w:rPr>
            </w:pPr>
            <w:r w:rsidRPr="00B63575">
              <w:rPr>
                <w:color w:val="000000"/>
                <w:szCs w:val="20"/>
              </w:rPr>
              <w:t>0</w:t>
            </w:r>
          </w:p>
        </w:tc>
        <w:tc>
          <w:tcPr>
            <w:tcW w:w="1140" w:type="dxa"/>
            <w:gridSpan w:val="2"/>
            <w:shd w:val="clear" w:color="auto" w:fill="FFFFFF"/>
            <w:vAlign w:val="bottom"/>
          </w:tcPr>
          <w:p w:rsidR="00F642DF" w:rsidRPr="00B63575" w:rsidRDefault="00F642DF" w:rsidP="00F642DF">
            <w:pPr>
              <w:jc w:val="center"/>
              <w:rPr>
                <w:color w:val="000000"/>
                <w:szCs w:val="20"/>
              </w:rPr>
            </w:pPr>
            <w:r w:rsidRPr="00B63575">
              <w:rPr>
                <w:color w:val="000000"/>
                <w:szCs w:val="20"/>
              </w:rPr>
              <w:t>317,5</w:t>
            </w:r>
          </w:p>
        </w:tc>
        <w:tc>
          <w:tcPr>
            <w:tcW w:w="1137" w:type="dxa"/>
            <w:gridSpan w:val="2"/>
            <w:shd w:val="clear" w:color="auto" w:fill="FFFFFF"/>
            <w:vAlign w:val="bottom"/>
          </w:tcPr>
          <w:p w:rsidR="00F642DF" w:rsidRPr="00B63575" w:rsidRDefault="00F642DF" w:rsidP="00F642DF">
            <w:pPr>
              <w:jc w:val="center"/>
              <w:rPr>
                <w:color w:val="000000"/>
                <w:szCs w:val="20"/>
              </w:rPr>
            </w:pPr>
            <w:r w:rsidRPr="00B63575">
              <w:rPr>
                <w:color w:val="000000"/>
                <w:szCs w:val="20"/>
              </w:rPr>
              <w:t>328,9</w:t>
            </w:r>
          </w:p>
        </w:tc>
        <w:tc>
          <w:tcPr>
            <w:tcW w:w="1132" w:type="dxa"/>
            <w:gridSpan w:val="2"/>
            <w:shd w:val="clear" w:color="auto" w:fill="FFFFFF"/>
            <w:vAlign w:val="bottom"/>
          </w:tcPr>
          <w:p w:rsidR="00F642DF" w:rsidRPr="00D54703" w:rsidRDefault="00F642DF" w:rsidP="00F642DF">
            <w:pPr>
              <w:jc w:val="center"/>
              <w:rPr>
                <w:color w:val="000000"/>
              </w:rPr>
            </w:pPr>
            <w:r w:rsidRPr="00D54703">
              <w:rPr>
                <w:color w:val="000000"/>
              </w:rPr>
              <w:t>0</w:t>
            </w:r>
          </w:p>
        </w:tc>
        <w:tc>
          <w:tcPr>
            <w:tcW w:w="1182" w:type="dxa"/>
            <w:gridSpan w:val="2"/>
            <w:vAlign w:val="bottom"/>
          </w:tcPr>
          <w:p w:rsidR="00F642DF" w:rsidRPr="00D54703" w:rsidRDefault="00F642DF" w:rsidP="00F642D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289,9</w:t>
            </w:r>
          </w:p>
        </w:tc>
        <w:tc>
          <w:tcPr>
            <w:tcW w:w="1102" w:type="dxa"/>
            <w:vAlign w:val="center"/>
          </w:tcPr>
          <w:p w:rsidR="00F642DF" w:rsidRPr="006622D0" w:rsidRDefault="00F642DF" w:rsidP="00F642DF">
            <w:pPr>
              <w:jc w:val="center"/>
              <w:rPr>
                <w:color w:val="000000"/>
              </w:rPr>
            </w:pPr>
          </w:p>
        </w:tc>
      </w:tr>
      <w:tr w:rsidR="00F642DF" w:rsidRPr="006622D0" w:rsidTr="005E56DA">
        <w:trPr>
          <w:trHeight w:val="327"/>
          <w:jc w:val="center"/>
        </w:trPr>
        <w:tc>
          <w:tcPr>
            <w:tcW w:w="6895" w:type="dxa"/>
            <w:shd w:val="clear" w:color="auto" w:fill="FFFFFF"/>
          </w:tcPr>
          <w:p w:rsidR="00F642DF" w:rsidRPr="006622D0" w:rsidRDefault="00F642DF" w:rsidP="00F642DF">
            <w:r w:rsidRPr="006622D0">
              <w:t xml:space="preserve">                            дети (0-14 лет)</w:t>
            </w:r>
          </w:p>
        </w:tc>
        <w:tc>
          <w:tcPr>
            <w:tcW w:w="1128" w:type="dxa"/>
            <w:shd w:val="clear" w:color="auto" w:fill="FFFFFF"/>
            <w:vAlign w:val="bottom"/>
          </w:tcPr>
          <w:p w:rsidR="00F642DF" w:rsidRPr="00B63575" w:rsidRDefault="00F642DF" w:rsidP="00F642DF">
            <w:pPr>
              <w:jc w:val="center"/>
              <w:rPr>
                <w:color w:val="000000"/>
                <w:szCs w:val="20"/>
              </w:rPr>
            </w:pPr>
            <w:r w:rsidRPr="00B63575">
              <w:rPr>
                <w:color w:val="000000"/>
                <w:szCs w:val="20"/>
              </w:rPr>
              <w:t>84,8</w:t>
            </w:r>
          </w:p>
        </w:tc>
        <w:tc>
          <w:tcPr>
            <w:tcW w:w="1140" w:type="dxa"/>
            <w:gridSpan w:val="2"/>
            <w:shd w:val="clear" w:color="auto" w:fill="FFFFFF"/>
            <w:vAlign w:val="bottom"/>
          </w:tcPr>
          <w:p w:rsidR="00F642DF" w:rsidRPr="00B63575" w:rsidRDefault="00F642DF" w:rsidP="00F642DF">
            <w:pPr>
              <w:jc w:val="center"/>
              <w:rPr>
                <w:color w:val="000000"/>
                <w:szCs w:val="20"/>
              </w:rPr>
            </w:pPr>
            <w:r w:rsidRPr="00B63575">
              <w:rPr>
                <w:color w:val="000000"/>
                <w:szCs w:val="20"/>
              </w:rPr>
              <w:t>256,7</w:t>
            </w:r>
          </w:p>
        </w:tc>
        <w:tc>
          <w:tcPr>
            <w:tcW w:w="1137" w:type="dxa"/>
            <w:gridSpan w:val="2"/>
            <w:shd w:val="clear" w:color="auto" w:fill="FFFFFF"/>
            <w:vAlign w:val="bottom"/>
          </w:tcPr>
          <w:p w:rsidR="00F642DF" w:rsidRPr="00B63575" w:rsidRDefault="00F642DF" w:rsidP="00F642DF">
            <w:pPr>
              <w:jc w:val="center"/>
              <w:rPr>
                <w:color w:val="000000"/>
                <w:szCs w:val="20"/>
              </w:rPr>
            </w:pPr>
            <w:r w:rsidRPr="00B63575">
              <w:rPr>
                <w:color w:val="000000"/>
                <w:szCs w:val="20"/>
              </w:rPr>
              <w:t>43,0</w:t>
            </w:r>
          </w:p>
        </w:tc>
        <w:tc>
          <w:tcPr>
            <w:tcW w:w="1132" w:type="dxa"/>
            <w:gridSpan w:val="2"/>
            <w:shd w:val="clear" w:color="auto" w:fill="FFFFFF"/>
            <w:vAlign w:val="bottom"/>
          </w:tcPr>
          <w:p w:rsidR="00F642DF" w:rsidRPr="00D54703" w:rsidRDefault="00F642DF" w:rsidP="00F642DF">
            <w:pPr>
              <w:jc w:val="center"/>
              <w:rPr>
                <w:color w:val="000000"/>
              </w:rPr>
            </w:pPr>
            <w:r w:rsidRPr="00D54703">
              <w:rPr>
                <w:color w:val="000000"/>
              </w:rPr>
              <w:t>588,8</w:t>
            </w:r>
          </w:p>
        </w:tc>
        <w:tc>
          <w:tcPr>
            <w:tcW w:w="1182" w:type="dxa"/>
            <w:gridSpan w:val="2"/>
            <w:vAlign w:val="bottom"/>
          </w:tcPr>
          <w:p w:rsidR="00F642DF" w:rsidRPr="00D54703" w:rsidRDefault="00F642DF" w:rsidP="00F642D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934,2</w:t>
            </w:r>
          </w:p>
        </w:tc>
        <w:tc>
          <w:tcPr>
            <w:tcW w:w="1102" w:type="dxa"/>
            <w:vAlign w:val="center"/>
          </w:tcPr>
          <w:p w:rsidR="00F642DF" w:rsidRPr="006622D0" w:rsidRDefault="00E47C55" w:rsidP="00F642D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53,2</w:t>
            </w:r>
          </w:p>
        </w:tc>
      </w:tr>
      <w:tr w:rsidR="00F642DF" w:rsidRPr="006622D0" w:rsidTr="005E56DA">
        <w:trPr>
          <w:trHeight w:val="610"/>
          <w:jc w:val="center"/>
        </w:trPr>
        <w:tc>
          <w:tcPr>
            <w:tcW w:w="6895" w:type="dxa"/>
            <w:shd w:val="clear" w:color="auto" w:fill="FFFFFF"/>
          </w:tcPr>
          <w:p w:rsidR="00F642DF" w:rsidRPr="006622D0" w:rsidRDefault="00F642DF" w:rsidP="00F642DF">
            <w:pPr>
              <w:jc w:val="both"/>
            </w:pPr>
            <w:r w:rsidRPr="006622D0">
              <w:lastRenderedPageBreak/>
              <w:t xml:space="preserve">Болезни нервной системы (заболеваемость с впервые в жизни установленным диагнозом на 100 тыс. населения) всего; </w:t>
            </w:r>
          </w:p>
        </w:tc>
        <w:tc>
          <w:tcPr>
            <w:tcW w:w="1128" w:type="dxa"/>
            <w:shd w:val="clear" w:color="auto" w:fill="FFFFFF"/>
            <w:vAlign w:val="bottom"/>
          </w:tcPr>
          <w:p w:rsidR="00F642DF" w:rsidRPr="00B63575" w:rsidRDefault="00F642DF" w:rsidP="00F642DF">
            <w:pPr>
              <w:jc w:val="center"/>
              <w:rPr>
                <w:color w:val="000000"/>
                <w:szCs w:val="20"/>
              </w:rPr>
            </w:pPr>
            <w:r w:rsidRPr="00B63575">
              <w:rPr>
                <w:color w:val="000000"/>
                <w:szCs w:val="20"/>
              </w:rPr>
              <w:t>1974,2</w:t>
            </w:r>
          </w:p>
        </w:tc>
        <w:tc>
          <w:tcPr>
            <w:tcW w:w="1140" w:type="dxa"/>
            <w:gridSpan w:val="2"/>
            <w:shd w:val="clear" w:color="auto" w:fill="FFFFFF"/>
            <w:vAlign w:val="bottom"/>
          </w:tcPr>
          <w:p w:rsidR="00F642DF" w:rsidRPr="00B63575" w:rsidRDefault="00F642DF" w:rsidP="00F642DF">
            <w:pPr>
              <w:jc w:val="center"/>
              <w:rPr>
                <w:color w:val="000000"/>
                <w:szCs w:val="20"/>
              </w:rPr>
            </w:pPr>
            <w:r w:rsidRPr="00B63575">
              <w:rPr>
                <w:color w:val="000000"/>
                <w:szCs w:val="20"/>
              </w:rPr>
              <w:t>853,3</w:t>
            </w:r>
          </w:p>
        </w:tc>
        <w:tc>
          <w:tcPr>
            <w:tcW w:w="1137" w:type="dxa"/>
            <w:gridSpan w:val="2"/>
            <w:shd w:val="clear" w:color="auto" w:fill="FFFFFF"/>
            <w:vAlign w:val="bottom"/>
          </w:tcPr>
          <w:p w:rsidR="00F642DF" w:rsidRPr="00B63575" w:rsidRDefault="00F642DF" w:rsidP="00F642DF">
            <w:pPr>
              <w:jc w:val="center"/>
              <w:rPr>
                <w:color w:val="000000"/>
                <w:szCs w:val="20"/>
              </w:rPr>
            </w:pPr>
            <w:r w:rsidRPr="00B63575">
              <w:rPr>
                <w:color w:val="000000"/>
                <w:szCs w:val="20"/>
              </w:rPr>
              <w:t>893,2</w:t>
            </w:r>
          </w:p>
        </w:tc>
        <w:tc>
          <w:tcPr>
            <w:tcW w:w="1132" w:type="dxa"/>
            <w:gridSpan w:val="2"/>
            <w:shd w:val="clear" w:color="auto" w:fill="FFFFFF"/>
            <w:vAlign w:val="bottom"/>
          </w:tcPr>
          <w:p w:rsidR="00F642DF" w:rsidRPr="00D54703" w:rsidRDefault="00F642DF" w:rsidP="00F642DF">
            <w:pPr>
              <w:jc w:val="center"/>
              <w:rPr>
                <w:color w:val="000000"/>
              </w:rPr>
            </w:pPr>
          </w:p>
          <w:p w:rsidR="00F642DF" w:rsidRPr="00D54703" w:rsidRDefault="00F642DF" w:rsidP="00F642DF">
            <w:pPr>
              <w:jc w:val="center"/>
              <w:rPr>
                <w:color w:val="000000"/>
              </w:rPr>
            </w:pPr>
            <w:r w:rsidRPr="00D54703">
              <w:rPr>
                <w:color w:val="000000"/>
              </w:rPr>
              <w:t>99,6</w:t>
            </w:r>
          </w:p>
        </w:tc>
        <w:tc>
          <w:tcPr>
            <w:tcW w:w="1182" w:type="dxa"/>
            <w:gridSpan w:val="2"/>
            <w:vAlign w:val="bottom"/>
          </w:tcPr>
          <w:p w:rsidR="00F642DF" w:rsidRPr="00D54703" w:rsidRDefault="00F642DF" w:rsidP="00F642D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43,2</w:t>
            </w:r>
          </w:p>
        </w:tc>
        <w:tc>
          <w:tcPr>
            <w:tcW w:w="1102" w:type="dxa"/>
            <w:vAlign w:val="center"/>
          </w:tcPr>
          <w:p w:rsidR="00F642DF" w:rsidRPr="006622D0" w:rsidRDefault="00E47C55" w:rsidP="00F642D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-59,3</w:t>
            </w:r>
          </w:p>
        </w:tc>
      </w:tr>
      <w:tr w:rsidR="00F642DF" w:rsidRPr="006622D0" w:rsidTr="005E56DA">
        <w:trPr>
          <w:trHeight w:val="212"/>
          <w:jc w:val="center"/>
        </w:trPr>
        <w:tc>
          <w:tcPr>
            <w:tcW w:w="6895" w:type="dxa"/>
            <w:shd w:val="clear" w:color="auto" w:fill="FFFFFF"/>
          </w:tcPr>
          <w:p w:rsidR="00F642DF" w:rsidRPr="006622D0" w:rsidRDefault="00F642DF" w:rsidP="00F642DF">
            <w:pPr>
              <w:jc w:val="both"/>
            </w:pPr>
            <w:r w:rsidRPr="006622D0">
              <w:t xml:space="preserve">                            взрослые 18 лет и старше;</w:t>
            </w:r>
          </w:p>
        </w:tc>
        <w:tc>
          <w:tcPr>
            <w:tcW w:w="1128" w:type="dxa"/>
            <w:shd w:val="clear" w:color="auto" w:fill="FFFFFF"/>
            <w:vAlign w:val="bottom"/>
          </w:tcPr>
          <w:p w:rsidR="00F642DF" w:rsidRPr="00B63575" w:rsidRDefault="00F642DF" w:rsidP="00F642DF">
            <w:pPr>
              <w:jc w:val="center"/>
              <w:rPr>
                <w:color w:val="000000"/>
                <w:szCs w:val="20"/>
              </w:rPr>
            </w:pPr>
            <w:r w:rsidRPr="00B63575">
              <w:rPr>
                <w:color w:val="000000"/>
                <w:szCs w:val="20"/>
              </w:rPr>
              <w:t>983,1</w:t>
            </w:r>
          </w:p>
        </w:tc>
        <w:tc>
          <w:tcPr>
            <w:tcW w:w="1140" w:type="dxa"/>
            <w:gridSpan w:val="2"/>
            <w:shd w:val="clear" w:color="auto" w:fill="FFFFFF"/>
            <w:vAlign w:val="bottom"/>
          </w:tcPr>
          <w:p w:rsidR="00F642DF" w:rsidRPr="00B63575" w:rsidRDefault="00F642DF" w:rsidP="00F642DF">
            <w:pPr>
              <w:jc w:val="center"/>
              <w:rPr>
                <w:color w:val="000000"/>
                <w:szCs w:val="20"/>
              </w:rPr>
            </w:pPr>
            <w:r w:rsidRPr="00B63575">
              <w:rPr>
                <w:color w:val="000000"/>
                <w:szCs w:val="20"/>
              </w:rPr>
              <w:t>853,3</w:t>
            </w:r>
          </w:p>
        </w:tc>
        <w:tc>
          <w:tcPr>
            <w:tcW w:w="1137" w:type="dxa"/>
            <w:gridSpan w:val="2"/>
            <w:shd w:val="clear" w:color="auto" w:fill="FFFFFF"/>
            <w:vAlign w:val="bottom"/>
          </w:tcPr>
          <w:p w:rsidR="00F642DF" w:rsidRPr="00B63575" w:rsidRDefault="00F642DF" w:rsidP="00F642DF">
            <w:pPr>
              <w:jc w:val="center"/>
              <w:rPr>
                <w:color w:val="000000"/>
                <w:szCs w:val="20"/>
              </w:rPr>
            </w:pPr>
            <w:r w:rsidRPr="00B63575">
              <w:rPr>
                <w:color w:val="000000"/>
                <w:szCs w:val="20"/>
              </w:rPr>
              <w:t>834,3</w:t>
            </w:r>
          </w:p>
        </w:tc>
        <w:tc>
          <w:tcPr>
            <w:tcW w:w="1132" w:type="dxa"/>
            <w:gridSpan w:val="2"/>
            <w:shd w:val="clear" w:color="auto" w:fill="FFFFFF"/>
            <w:vAlign w:val="bottom"/>
          </w:tcPr>
          <w:p w:rsidR="00F642DF" w:rsidRPr="00D54703" w:rsidRDefault="00F642DF" w:rsidP="00F642DF">
            <w:pPr>
              <w:jc w:val="center"/>
              <w:rPr>
                <w:color w:val="000000"/>
              </w:rPr>
            </w:pPr>
            <w:r w:rsidRPr="00D54703">
              <w:rPr>
                <w:color w:val="000000"/>
              </w:rPr>
              <w:t>60,6</w:t>
            </w:r>
          </w:p>
        </w:tc>
        <w:tc>
          <w:tcPr>
            <w:tcW w:w="1182" w:type="dxa"/>
            <w:gridSpan w:val="2"/>
            <w:vAlign w:val="bottom"/>
          </w:tcPr>
          <w:p w:rsidR="00F642DF" w:rsidRPr="00D54703" w:rsidRDefault="00F642DF" w:rsidP="00F642DF">
            <w:pPr>
              <w:jc w:val="center"/>
              <w:rPr>
                <w:color w:val="000000"/>
              </w:rPr>
            </w:pPr>
            <w:r w:rsidRPr="00D54703">
              <w:rPr>
                <w:color w:val="000000"/>
              </w:rPr>
              <w:t>44,7</w:t>
            </w:r>
          </w:p>
        </w:tc>
        <w:tc>
          <w:tcPr>
            <w:tcW w:w="1102" w:type="dxa"/>
            <w:vAlign w:val="center"/>
          </w:tcPr>
          <w:p w:rsidR="00F642DF" w:rsidRPr="006622D0" w:rsidRDefault="00E47C55" w:rsidP="00F642D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-48,1</w:t>
            </w:r>
          </w:p>
        </w:tc>
      </w:tr>
      <w:tr w:rsidR="00F642DF" w:rsidRPr="006622D0" w:rsidTr="005E56DA">
        <w:trPr>
          <w:trHeight w:val="216"/>
          <w:jc w:val="center"/>
        </w:trPr>
        <w:tc>
          <w:tcPr>
            <w:tcW w:w="6895" w:type="dxa"/>
            <w:shd w:val="clear" w:color="auto" w:fill="FFFFFF"/>
          </w:tcPr>
          <w:p w:rsidR="00F642DF" w:rsidRPr="006622D0" w:rsidRDefault="00F642DF" w:rsidP="00F642DF">
            <w:pPr>
              <w:jc w:val="both"/>
            </w:pPr>
            <w:r w:rsidRPr="006622D0">
              <w:t xml:space="preserve">                            подростки (15-17 лет);                                        </w:t>
            </w:r>
          </w:p>
        </w:tc>
        <w:tc>
          <w:tcPr>
            <w:tcW w:w="1128" w:type="dxa"/>
            <w:shd w:val="clear" w:color="auto" w:fill="FFFFFF"/>
            <w:vAlign w:val="bottom"/>
          </w:tcPr>
          <w:p w:rsidR="00F642DF" w:rsidRPr="00B63575" w:rsidRDefault="00F642DF" w:rsidP="00F642DF">
            <w:pPr>
              <w:jc w:val="center"/>
              <w:rPr>
                <w:color w:val="000000"/>
                <w:szCs w:val="20"/>
              </w:rPr>
            </w:pPr>
            <w:r w:rsidRPr="00B63575">
              <w:rPr>
                <w:color w:val="000000"/>
                <w:szCs w:val="20"/>
              </w:rPr>
              <w:t>906,3</w:t>
            </w:r>
          </w:p>
        </w:tc>
        <w:tc>
          <w:tcPr>
            <w:tcW w:w="1140" w:type="dxa"/>
            <w:gridSpan w:val="2"/>
            <w:shd w:val="clear" w:color="auto" w:fill="FFFFFF"/>
            <w:vAlign w:val="bottom"/>
          </w:tcPr>
          <w:p w:rsidR="00F642DF" w:rsidRPr="00B63575" w:rsidRDefault="00F642DF" w:rsidP="00F642DF">
            <w:pPr>
              <w:jc w:val="center"/>
              <w:rPr>
                <w:color w:val="000000"/>
                <w:szCs w:val="20"/>
              </w:rPr>
            </w:pPr>
            <w:r w:rsidRPr="00B63575">
              <w:rPr>
                <w:color w:val="000000"/>
                <w:szCs w:val="20"/>
              </w:rPr>
              <w:t>0</w:t>
            </w:r>
          </w:p>
        </w:tc>
        <w:tc>
          <w:tcPr>
            <w:tcW w:w="1137" w:type="dxa"/>
            <w:gridSpan w:val="2"/>
            <w:shd w:val="clear" w:color="auto" w:fill="FFFFFF"/>
            <w:vAlign w:val="bottom"/>
          </w:tcPr>
          <w:p w:rsidR="00F642DF" w:rsidRPr="00B63575" w:rsidRDefault="00F642DF" w:rsidP="00F642DF">
            <w:pPr>
              <w:jc w:val="center"/>
              <w:rPr>
                <w:color w:val="000000"/>
                <w:szCs w:val="20"/>
              </w:rPr>
            </w:pPr>
            <w:r w:rsidRPr="00B63575">
              <w:rPr>
                <w:color w:val="000000"/>
                <w:szCs w:val="20"/>
              </w:rPr>
              <w:t>0</w:t>
            </w:r>
          </w:p>
        </w:tc>
        <w:tc>
          <w:tcPr>
            <w:tcW w:w="1132" w:type="dxa"/>
            <w:gridSpan w:val="2"/>
            <w:shd w:val="clear" w:color="auto" w:fill="FFFFFF"/>
            <w:vAlign w:val="bottom"/>
          </w:tcPr>
          <w:p w:rsidR="00F642DF" w:rsidRPr="00D54703" w:rsidRDefault="00F642DF" w:rsidP="00F642DF">
            <w:pPr>
              <w:jc w:val="center"/>
              <w:rPr>
                <w:color w:val="000000"/>
              </w:rPr>
            </w:pPr>
            <w:r w:rsidRPr="00D54703">
              <w:rPr>
                <w:color w:val="000000"/>
              </w:rPr>
              <w:t>0</w:t>
            </w:r>
          </w:p>
        </w:tc>
        <w:tc>
          <w:tcPr>
            <w:tcW w:w="1182" w:type="dxa"/>
            <w:gridSpan w:val="2"/>
            <w:vAlign w:val="bottom"/>
          </w:tcPr>
          <w:p w:rsidR="00F642DF" w:rsidRPr="00D54703" w:rsidRDefault="00F642DF" w:rsidP="00F642D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102" w:type="dxa"/>
            <w:vAlign w:val="center"/>
          </w:tcPr>
          <w:p w:rsidR="00F642DF" w:rsidRPr="006622D0" w:rsidRDefault="00F642DF" w:rsidP="00F642DF">
            <w:pPr>
              <w:jc w:val="center"/>
              <w:rPr>
                <w:color w:val="000000"/>
              </w:rPr>
            </w:pPr>
          </w:p>
        </w:tc>
      </w:tr>
      <w:tr w:rsidR="00F642DF" w:rsidRPr="006622D0" w:rsidTr="005E56DA">
        <w:trPr>
          <w:trHeight w:val="209"/>
          <w:jc w:val="center"/>
        </w:trPr>
        <w:tc>
          <w:tcPr>
            <w:tcW w:w="6895" w:type="dxa"/>
            <w:shd w:val="clear" w:color="auto" w:fill="FFFFFF"/>
          </w:tcPr>
          <w:p w:rsidR="00F642DF" w:rsidRPr="006622D0" w:rsidRDefault="00F642DF" w:rsidP="00F642DF">
            <w:pPr>
              <w:jc w:val="both"/>
            </w:pPr>
            <w:r w:rsidRPr="006622D0">
              <w:t xml:space="preserve">                            дети (0-14 лет);</w:t>
            </w:r>
          </w:p>
        </w:tc>
        <w:tc>
          <w:tcPr>
            <w:tcW w:w="1128" w:type="dxa"/>
            <w:shd w:val="clear" w:color="auto" w:fill="FFFFFF"/>
            <w:vAlign w:val="bottom"/>
          </w:tcPr>
          <w:p w:rsidR="00F642DF" w:rsidRPr="00B63575" w:rsidRDefault="00F642DF" w:rsidP="00F642DF">
            <w:pPr>
              <w:jc w:val="center"/>
              <w:rPr>
                <w:color w:val="000000"/>
                <w:szCs w:val="20"/>
              </w:rPr>
            </w:pPr>
            <w:r w:rsidRPr="00B63575">
              <w:rPr>
                <w:color w:val="000000"/>
                <w:szCs w:val="20"/>
              </w:rPr>
              <w:t>84,8</w:t>
            </w:r>
          </w:p>
        </w:tc>
        <w:tc>
          <w:tcPr>
            <w:tcW w:w="1140" w:type="dxa"/>
            <w:gridSpan w:val="2"/>
            <w:shd w:val="clear" w:color="auto" w:fill="FFFFFF"/>
            <w:vAlign w:val="bottom"/>
          </w:tcPr>
          <w:p w:rsidR="00F642DF" w:rsidRPr="00B63575" w:rsidRDefault="00F642DF" w:rsidP="00F642DF">
            <w:pPr>
              <w:jc w:val="center"/>
              <w:rPr>
                <w:color w:val="000000"/>
                <w:szCs w:val="20"/>
              </w:rPr>
            </w:pPr>
            <w:r w:rsidRPr="00B63575">
              <w:rPr>
                <w:color w:val="000000"/>
                <w:szCs w:val="20"/>
              </w:rPr>
              <w:t>0</w:t>
            </w:r>
          </w:p>
        </w:tc>
        <w:tc>
          <w:tcPr>
            <w:tcW w:w="1137" w:type="dxa"/>
            <w:gridSpan w:val="2"/>
            <w:shd w:val="clear" w:color="auto" w:fill="FFFFFF"/>
            <w:vAlign w:val="bottom"/>
          </w:tcPr>
          <w:p w:rsidR="00F642DF" w:rsidRPr="00B63575" w:rsidRDefault="00F642DF" w:rsidP="00F642DF">
            <w:pPr>
              <w:jc w:val="center"/>
              <w:rPr>
                <w:color w:val="000000"/>
                <w:szCs w:val="20"/>
              </w:rPr>
            </w:pPr>
            <w:r w:rsidRPr="00B63575">
              <w:rPr>
                <w:color w:val="000000"/>
                <w:szCs w:val="20"/>
              </w:rPr>
              <w:t>85,9</w:t>
            </w:r>
          </w:p>
        </w:tc>
        <w:tc>
          <w:tcPr>
            <w:tcW w:w="1132" w:type="dxa"/>
            <w:gridSpan w:val="2"/>
            <w:shd w:val="clear" w:color="auto" w:fill="FFFFFF"/>
            <w:vAlign w:val="bottom"/>
          </w:tcPr>
          <w:p w:rsidR="00F642DF" w:rsidRPr="00D54703" w:rsidRDefault="00F642DF" w:rsidP="00F642DF">
            <w:pPr>
              <w:jc w:val="center"/>
              <w:rPr>
                <w:color w:val="000000"/>
              </w:rPr>
            </w:pPr>
            <w:r w:rsidRPr="00D54703">
              <w:rPr>
                <w:color w:val="000000"/>
              </w:rPr>
              <w:t>317,0</w:t>
            </w:r>
          </w:p>
        </w:tc>
        <w:tc>
          <w:tcPr>
            <w:tcW w:w="1182" w:type="dxa"/>
            <w:gridSpan w:val="2"/>
            <w:vAlign w:val="bottom"/>
          </w:tcPr>
          <w:p w:rsidR="00F642DF" w:rsidRPr="00D54703" w:rsidRDefault="00F642DF" w:rsidP="00F642D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44,5</w:t>
            </w:r>
          </w:p>
        </w:tc>
        <w:tc>
          <w:tcPr>
            <w:tcW w:w="1102" w:type="dxa"/>
            <w:vAlign w:val="center"/>
          </w:tcPr>
          <w:p w:rsidR="00F642DF" w:rsidRPr="006622D0" w:rsidRDefault="00723689" w:rsidP="00F642D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22,2</w:t>
            </w:r>
          </w:p>
        </w:tc>
      </w:tr>
      <w:tr w:rsidR="00F642DF" w:rsidRPr="006622D0" w:rsidTr="005E56DA">
        <w:trPr>
          <w:trHeight w:val="690"/>
          <w:jc w:val="center"/>
        </w:trPr>
        <w:tc>
          <w:tcPr>
            <w:tcW w:w="6895" w:type="dxa"/>
          </w:tcPr>
          <w:p w:rsidR="00F642DF" w:rsidRPr="006622D0" w:rsidRDefault="00F642DF" w:rsidP="00F642DF">
            <w:pPr>
              <w:jc w:val="both"/>
            </w:pPr>
            <w:r w:rsidRPr="006622D0">
              <w:t>Первичная заболеваемость туберкулезом (на 100 тыс. населения):</w:t>
            </w:r>
          </w:p>
          <w:p w:rsidR="00F642DF" w:rsidRDefault="00F642DF" w:rsidP="00F642DF">
            <w:pPr>
              <w:jc w:val="both"/>
            </w:pPr>
            <w:r w:rsidRPr="006622D0">
              <w:t xml:space="preserve">                            всего;                            </w:t>
            </w:r>
          </w:p>
          <w:p w:rsidR="00F642DF" w:rsidRPr="006622D0" w:rsidRDefault="00F642DF" w:rsidP="00F642DF">
            <w:pPr>
              <w:jc w:val="both"/>
            </w:pPr>
          </w:p>
        </w:tc>
        <w:tc>
          <w:tcPr>
            <w:tcW w:w="1128" w:type="dxa"/>
            <w:vAlign w:val="center"/>
          </w:tcPr>
          <w:p w:rsidR="00F642DF" w:rsidRPr="006622D0" w:rsidRDefault="00F642DF" w:rsidP="00F642D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87,0</w:t>
            </w:r>
          </w:p>
        </w:tc>
        <w:tc>
          <w:tcPr>
            <w:tcW w:w="1140" w:type="dxa"/>
            <w:gridSpan w:val="2"/>
            <w:vAlign w:val="center"/>
          </w:tcPr>
          <w:p w:rsidR="00F642DF" w:rsidRPr="006622D0" w:rsidRDefault="00F642DF" w:rsidP="00F642D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34,2</w:t>
            </w:r>
          </w:p>
        </w:tc>
        <w:tc>
          <w:tcPr>
            <w:tcW w:w="1137" w:type="dxa"/>
            <w:gridSpan w:val="2"/>
            <w:vAlign w:val="center"/>
          </w:tcPr>
          <w:p w:rsidR="00F642DF" w:rsidRPr="006622D0" w:rsidRDefault="00F642DF" w:rsidP="00F642D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132" w:type="dxa"/>
            <w:gridSpan w:val="2"/>
            <w:vAlign w:val="center"/>
          </w:tcPr>
          <w:p w:rsidR="00F642DF" w:rsidRPr="00D54703" w:rsidRDefault="00F642DF" w:rsidP="00F642DF">
            <w:pPr>
              <w:jc w:val="center"/>
              <w:rPr>
                <w:color w:val="000000"/>
              </w:rPr>
            </w:pPr>
            <w:r w:rsidRPr="00D54703">
              <w:rPr>
                <w:color w:val="000000"/>
              </w:rPr>
              <w:t>21,1</w:t>
            </w:r>
          </w:p>
        </w:tc>
        <w:tc>
          <w:tcPr>
            <w:tcW w:w="1182" w:type="dxa"/>
            <w:gridSpan w:val="2"/>
            <w:vAlign w:val="center"/>
          </w:tcPr>
          <w:p w:rsidR="00F642DF" w:rsidRPr="00D54703" w:rsidRDefault="00F642DF" w:rsidP="00F642DF">
            <w:pPr>
              <w:jc w:val="center"/>
            </w:pPr>
            <w:r w:rsidRPr="00D54703">
              <w:t>36,0</w:t>
            </w:r>
          </w:p>
        </w:tc>
        <w:tc>
          <w:tcPr>
            <w:tcW w:w="1102" w:type="dxa"/>
            <w:vAlign w:val="center"/>
          </w:tcPr>
          <w:p w:rsidR="00F642DF" w:rsidRPr="006622D0" w:rsidRDefault="00723689" w:rsidP="00F642DF">
            <w:pPr>
              <w:jc w:val="center"/>
            </w:pPr>
            <w:r>
              <w:t>-32,3</w:t>
            </w:r>
          </w:p>
        </w:tc>
      </w:tr>
      <w:tr w:rsidR="00F642DF" w:rsidRPr="006622D0" w:rsidTr="005E56DA">
        <w:trPr>
          <w:trHeight w:val="300"/>
          <w:jc w:val="center"/>
        </w:trPr>
        <w:tc>
          <w:tcPr>
            <w:tcW w:w="6895" w:type="dxa"/>
          </w:tcPr>
          <w:p w:rsidR="00F642DF" w:rsidRPr="006622D0" w:rsidRDefault="00F642DF" w:rsidP="00F642DF">
            <w:pPr>
              <w:jc w:val="both"/>
            </w:pPr>
            <w:r w:rsidRPr="006622D0">
              <w:t xml:space="preserve">                            взрослые 18 лет и старше;</w:t>
            </w:r>
          </w:p>
        </w:tc>
        <w:tc>
          <w:tcPr>
            <w:tcW w:w="1128" w:type="dxa"/>
            <w:vAlign w:val="center"/>
          </w:tcPr>
          <w:p w:rsidR="00F642DF" w:rsidRPr="006622D0" w:rsidRDefault="00F642DF" w:rsidP="00F642D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107,4</w:t>
            </w:r>
          </w:p>
        </w:tc>
        <w:tc>
          <w:tcPr>
            <w:tcW w:w="1140" w:type="dxa"/>
            <w:gridSpan w:val="2"/>
            <w:vAlign w:val="center"/>
          </w:tcPr>
          <w:p w:rsidR="00F642DF" w:rsidRPr="006622D0" w:rsidRDefault="00F642DF" w:rsidP="00F642D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41,8</w:t>
            </w:r>
          </w:p>
        </w:tc>
        <w:tc>
          <w:tcPr>
            <w:tcW w:w="1137" w:type="dxa"/>
            <w:gridSpan w:val="2"/>
            <w:vAlign w:val="center"/>
          </w:tcPr>
          <w:p w:rsidR="00F642DF" w:rsidRPr="006622D0" w:rsidRDefault="00F642DF" w:rsidP="00F642D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132" w:type="dxa"/>
            <w:gridSpan w:val="2"/>
            <w:vAlign w:val="bottom"/>
          </w:tcPr>
          <w:p w:rsidR="00F642DF" w:rsidRPr="006622D0" w:rsidRDefault="00F642DF" w:rsidP="00F642D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26,3</w:t>
            </w:r>
          </w:p>
        </w:tc>
        <w:tc>
          <w:tcPr>
            <w:tcW w:w="1182" w:type="dxa"/>
            <w:gridSpan w:val="2"/>
            <w:vAlign w:val="bottom"/>
          </w:tcPr>
          <w:p w:rsidR="00F642DF" w:rsidRPr="00D54703" w:rsidRDefault="00F642DF" w:rsidP="00F642DF">
            <w:pPr>
              <w:jc w:val="center"/>
            </w:pPr>
            <w:r w:rsidRPr="00D54703">
              <w:rPr>
                <w:sz w:val="22"/>
              </w:rPr>
              <w:t>44,7</w:t>
            </w:r>
          </w:p>
        </w:tc>
        <w:tc>
          <w:tcPr>
            <w:tcW w:w="1102" w:type="dxa"/>
            <w:vAlign w:val="center"/>
          </w:tcPr>
          <w:p w:rsidR="00F642DF" w:rsidRPr="006622D0" w:rsidRDefault="00723689" w:rsidP="00F642DF">
            <w:pPr>
              <w:jc w:val="center"/>
            </w:pPr>
            <w:r>
              <w:t>-32,0</w:t>
            </w:r>
          </w:p>
        </w:tc>
      </w:tr>
      <w:tr w:rsidR="00F642DF" w:rsidRPr="006622D0" w:rsidTr="005E56DA">
        <w:trPr>
          <w:trHeight w:val="330"/>
          <w:jc w:val="center"/>
        </w:trPr>
        <w:tc>
          <w:tcPr>
            <w:tcW w:w="6895" w:type="dxa"/>
          </w:tcPr>
          <w:p w:rsidR="00F642DF" w:rsidRPr="006622D0" w:rsidRDefault="00F642DF" w:rsidP="00F642DF">
            <w:pPr>
              <w:jc w:val="both"/>
            </w:pPr>
            <w:r w:rsidRPr="006622D0">
              <w:t xml:space="preserve">                            подростки (15-17 лет);                                        </w:t>
            </w:r>
          </w:p>
        </w:tc>
        <w:tc>
          <w:tcPr>
            <w:tcW w:w="1128" w:type="dxa"/>
            <w:vAlign w:val="center"/>
          </w:tcPr>
          <w:p w:rsidR="00F642DF" w:rsidRPr="006622D0" w:rsidRDefault="00F642DF" w:rsidP="00F642D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140" w:type="dxa"/>
            <w:gridSpan w:val="2"/>
            <w:vAlign w:val="center"/>
          </w:tcPr>
          <w:p w:rsidR="00F642DF" w:rsidRPr="006622D0" w:rsidRDefault="00F642DF" w:rsidP="00F642D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137" w:type="dxa"/>
            <w:gridSpan w:val="2"/>
            <w:vAlign w:val="center"/>
          </w:tcPr>
          <w:p w:rsidR="00F642DF" w:rsidRPr="006622D0" w:rsidRDefault="00F642DF" w:rsidP="00F642D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132" w:type="dxa"/>
            <w:gridSpan w:val="2"/>
            <w:vAlign w:val="bottom"/>
          </w:tcPr>
          <w:p w:rsidR="00F642DF" w:rsidRPr="006622D0" w:rsidRDefault="00F642DF" w:rsidP="00F642D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182" w:type="dxa"/>
            <w:gridSpan w:val="2"/>
            <w:vAlign w:val="bottom"/>
          </w:tcPr>
          <w:p w:rsidR="00F642DF" w:rsidRPr="00D54703" w:rsidRDefault="00F642DF" w:rsidP="00F642DF">
            <w:pPr>
              <w:jc w:val="center"/>
            </w:pPr>
            <w:r w:rsidRPr="00D54703">
              <w:rPr>
                <w:sz w:val="22"/>
              </w:rPr>
              <w:t>0</w:t>
            </w:r>
          </w:p>
        </w:tc>
        <w:tc>
          <w:tcPr>
            <w:tcW w:w="1102" w:type="dxa"/>
            <w:vAlign w:val="center"/>
          </w:tcPr>
          <w:p w:rsidR="00F642DF" w:rsidRPr="006622D0" w:rsidRDefault="00F642DF" w:rsidP="00F642DF">
            <w:pPr>
              <w:jc w:val="center"/>
            </w:pPr>
          </w:p>
        </w:tc>
      </w:tr>
      <w:tr w:rsidR="00F642DF" w:rsidRPr="006622D0" w:rsidTr="005E56DA">
        <w:trPr>
          <w:trHeight w:val="278"/>
          <w:jc w:val="center"/>
        </w:trPr>
        <w:tc>
          <w:tcPr>
            <w:tcW w:w="6895" w:type="dxa"/>
          </w:tcPr>
          <w:p w:rsidR="00F642DF" w:rsidRPr="006622D0" w:rsidRDefault="00F642DF" w:rsidP="00F642DF">
            <w:pPr>
              <w:jc w:val="both"/>
            </w:pPr>
            <w:r w:rsidRPr="006622D0">
              <w:t xml:space="preserve">                            дети (0-14 лет);</w:t>
            </w:r>
          </w:p>
        </w:tc>
        <w:tc>
          <w:tcPr>
            <w:tcW w:w="1128" w:type="dxa"/>
            <w:vAlign w:val="center"/>
          </w:tcPr>
          <w:p w:rsidR="00F642DF" w:rsidRPr="006622D0" w:rsidRDefault="00F642DF" w:rsidP="00F642D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140" w:type="dxa"/>
            <w:gridSpan w:val="2"/>
            <w:vAlign w:val="center"/>
          </w:tcPr>
          <w:p w:rsidR="00F642DF" w:rsidRPr="006622D0" w:rsidRDefault="00F642DF" w:rsidP="00F642D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137" w:type="dxa"/>
            <w:gridSpan w:val="2"/>
            <w:vAlign w:val="center"/>
          </w:tcPr>
          <w:p w:rsidR="00F642DF" w:rsidRPr="006622D0" w:rsidRDefault="00F642DF" w:rsidP="00F642D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132" w:type="dxa"/>
            <w:gridSpan w:val="2"/>
            <w:vAlign w:val="bottom"/>
          </w:tcPr>
          <w:p w:rsidR="00F642DF" w:rsidRPr="006622D0" w:rsidRDefault="00F642DF" w:rsidP="00F642D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182" w:type="dxa"/>
            <w:gridSpan w:val="2"/>
            <w:vAlign w:val="bottom"/>
          </w:tcPr>
          <w:p w:rsidR="00F642DF" w:rsidRPr="00D54703" w:rsidRDefault="00F642DF" w:rsidP="00F642DF">
            <w:pPr>
              <w:jc w:val="center"/>
            </w:pPr>
            <w:r w:rsidRPr="00D54703">
              <w:rPr>
                <w:sz w:val="22"/>
              </w:rPr>
              <w:t>0</w:t>
            </w:r>
          </w:p>
        </w:tc>
        <w:tc>
          <w:tcPr>
            <w:tcW w:w="1102" w:type="dxa"/>
            <w:vAlign w:val="center"/>
          </w:tcPr>
          <w:p w:rsidR="00F642DF" w:rsidRPr="006622D0" w:rsidRDefault="00F642DF" w:rsidP="00F642DF">
            <w:pPr>
              <w:jc w:val="center"/>
            </w:pPr>
          </w:p>
        </w:tc>
      </w:tr>
      <w:tr w:rsidR="00F642DF" w:rsidRPr="006622D0" w:rsidTr="005E56DA">
        <w:trPr>
          <w:trHeight w:val="570"/>
          <w:jc w:val="center"/>
        </w:trPr>
        <w:tc>
          <w:tcPr>
            <w:tcW w:w="6895" w:type="dxa"/>
          </w:tcPr>
          <w:p w:rsidR="00F642DF" w:rsidRPr="006622D0" w:rsidRDefault="00F642DF" w:rsidP="00F642DF">
            <w:pPr>
              <w:jc w:val="both"/>
            </w:pPr>
            <w:r w:rsidRPr="006622D0">
              <w:t>Травмы и отравления (общая заболеваемость на 1000 населения):</w:t>
            </w:r>
          </w:p>
          <w:p w:rsidR="00F642DF" w:rsidRPr="006622D0" w:rsidRDefault="00F642DF" w:rsidP="00F642DF">
            <w:pPr>
              <w:jc w:val="both"/>
            </w:pPr>
            <w:r w:rsidRPr="006622D0">
              <w:t xml:space="preserve">                          всего;</w:t>
            </w:r>
          </w:p>
        </w:tc>
        <w:tc>
          <w:tcPr>
            <w:tcW w:w="1128" w:type="dxa"/>
            <w:vAlign w:val="center"/>
          </w:tcPr>
          <w:p w:rsidR="00F642DF" w:rsidRPr="006622D0" w:rsidRDefault="00F642DF" w:rsidP="00F642DF">
            <w:pPr>
              <w:jc w:val="center"/>
              <w:rPr>
                <w:color w:val="000000"/>
              </w:rPr>
            </w:pPr>
            <w:r w:rsidRPr="006622D0">
              <w:rPr>
                <w:color w:val="000000"/>
              </w:rPr>
              <w:t>15</w:t>
            </w:r>
            <w:r>
              <w:rPr>
                <w:color w:val="000000"/>
              </w:rPr>
              <w:t>,1</w:t>
            </w:r>
          </w:p>
        </w:tc>
        <w:tc>
          <w:tcPr>
            <w:tcW w:w="1140" w:type="dxa"/>
            <w:gridSpan w:val="2"/>
            <w:vAlign w:val="center"/>
          </w:tcPr>
          <w:p w:rsidR="00F642DF" w:rsidRPr="006622D0" w:rsidRDefault="00F642DF" w:rsidP="00F642DF">
            <w:pPr>
              <w:jc w:val="center"/>
              <w:rPr>
                <w:color w:val="000000"/>
              </w:rPr>
            </w:pPr>
            <w:r w:rsidRPr="006622D0">
              <w:rPr>
                <w:color w:val="000000"/>
              </w:rPr>
              <w:t>12</w:t>
            </w:r>
            <w:r>
              <w:rPr>
                <w:color w:val="000000"/>
              </w:rPr>
              <w:t>,</w:t>
            </w:r>
            <w:r w:rsidRPr="006622D0">
              <w:rPr>
                <w:color w:val="000000"/>
              </w:rPr>
              <w:t>3</w:t>
            </w:r>
          </w:p>
        </w:tc>
        <w:tc>
          <w:tcPr>
            <w:tcW w:w="1137" w:type="dxa"/>
            <w:gridSpan w:val="2"/>
            <w:vAlign w:val="center"/>
          </w:tcPr>
          <w:p w:rsidR="00F642DF" w:rsidRPr="006622D0" w:rsidRDefault="00F642DF" w:rsidP="00F642DF">
            <w:pPr>
              <w:jc w:val="center"/>
              <w:rPr>
                <w:color w:val="000000"/>
              </w:rPr>
            </w:pPr>
            <w:r w:rsidRPr="006622D0">
              <w:rPr>
                <w:color w:val="000000"/>
              </w:rPr>
              <w:t>22</w:t>
            </w:r>
            <w:r>
              <w:rPr>
                <w:color w:val="000000"/>
              </w:rPr>
              <w:t>,5</w:t>
            </w:r>
          </w:p>
        </w:tc>
        <w:tc>
          <w:tcPr>
            <w:tcW w:w="1132" w:type="dxa"/>
            <w:gridSpan w:val="2"/>
            <w:vAlign w:val="center"/>
          </w:tcPr>
          <w:p w:rsidR="00F642DF" w:rsidRPr="006622D0" w:rsidRDefault="00A974FC" w:rsidP="00F642D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52,4</w:t>
            </w:r>
          </w:p>
        </w:tc>
        <w:tc>
          <w:tcPr>
            <w:tcW w:w="1182" w:type="dxa"/>
            <w:gridSpan w:val="2"/>
            <w:vAlign w:val="center"/>
          </w:tcPr>
          <w:p w:rsidR="00F642DF" w:rsidRPr="00D54703" w:rsidRDefault="00F642DF" w:rsidP="00F642DF">
            <w:pPr>
              <w:jc w:val="center"/>
            </w:pPr>
            <w:r>
              <w:rPr>
                <w:sz w:val="22"/>
              </w:rPr>
              <w:t>50,</w:t>
            </w:r>
            <w:r w:rsidR="00A974FC">
              <w:rPr>
                <w:sz w:val="22"/>
              </w:rPr>
              <w:t>4</w:t>
            </w:r>
          </w:p>
        </w:tc>
        <w:tc>
          <w:tcPr>
            <w:tcW w:w="1102" w:type="dxa"/>
            <w:vAlign w:val="center"/>
          </w:tcPr>
          <w:p w:rsidR="00F642DF" w:rsidRPr="006622D0" w:rsidRDefault="00723689" w:rsidP="00F642DF">
            <w:pPr>
              <w:jc w:val="center"/>
            </w:pPr>
            <w:r>
              <w:t>31,7</w:t>
            </w:r>
          </w:p>
        </w:tc>
      </w:tr>
      <w:tr w:rsidR="00F642DF" w:rsidRPr="006622D0" w:rsidTr="005E56DA">
        <w:trPr>
          <w:trHeight w:val="348"/>
          <w:jc w:val="center"/>
        </w:trPr>
        <w:tc>
          <w:tcPr>
            <w:tcW w:w="6895" w:type="dxa"/>
          </w:tcPr>
          <w:p w:rsidR="00F642DF" w:rsidRPr="006622D0" w:rsidRDefault="00F642DF" w:rsidP="00F642DF">
            <w:pPr>
              <w:jc w:val="both"/>
            </w:pPr>
            <w:r w:rsidRPr="006622D0">
              <w:t xml:space="preserve">                          взрослые 18 лет и старше;</w:t>
            </w:r>
          </w:p>
        </w:tc>
        <w:tc>
          <w:tcPr>
            <w:tcW w:w="1128" w:type="dxa"/>
            <w:vAlign w:val="center"/>
          </w:tcPr>
          <w:p w:rsidR="00F642DF" w:rsidRPr="006622D0" w:rsidRDefault="00F642DF" w:rsidP="00F642DF">
            <w:pPr>
              <w:jc w:val="center"/>
              <w:rPr>
                <w:color w:val="000000"/>
              </w:rPr>
            </w:pPr>
            <w:r w:rsidRPr="006622D0">
              <w:rPr>
                <w:color w:val="000000"/>
              </w:rPr>
              <w:t>54</w:t>
            </w:r>
            <w:r>
              <w:rPr>
                <w:color w:val="000000"/>
              </w:rPr>
              <w:t>,7</w:t>
            </w:r>
          </w:p>
        </w:tc>
        <w:tc>
          <w:tcPr>
            <w:tcW w:w="1140" w:type="dxa"/>
            <w:gridSpan w:val="2"/>
            <w:vAlign w:val="center"/>
          </w:tcPr>
          <w:p w:rsidR="00F642DF" w:rsidRPr="006622D0" w:rsidRDefault="00F642DF" w:rsidP="00F642DF">
            <w:pPr>
              <w:jc w:val="center"/>
              <w:rPr>
                <w:color w:val="000000"/>
              </w:rPr>
            </w:pPr>
            <w:r w:rsidRPr="006622D0">
              <w:rPr>
                <w:color w:val="000000"/>
              </w:rPr>
              <w:t>53</w:t>
            </w:r>
            <w:r>
              <w:rPr>
                <w:color w:val="000000"/>
              </w:rPr>
              <w:t>,</w:t>
            </w:r>
            <w:r w:rsidRPr="006622D0">
              <w:rPr>
                <w:color w:val="000000"/>
              </w:rPr>
              <w:t>4</w:t>
            </w:r>
          </w:p>
        </w:tc>
        <w:tc>
          <w:tcPr>
            <w:tcW w:w="1137" w:type="dxa"/>
            <w:gridSpan w:val="2"/>
            <w:vAlign w:val="center"/>
          </w:tcPr>
          <w:p w:rsidR="00F642DF" w:rsidRPr="006622D0" w:rsidRDefault="00F642DF" w:rsidP="00F642DF">
            <w:pPr>
              <w:jc w:val="center"/>
              <w:rPr>
                <w:color w:val="000000"/>
              </w:rPr>
            </w:pPr>
            <w:r w:rsidRPr="006622D0">
              <w:rPr>
                <w:color w:val="000000"/>
              </w:rPr>
              <w:t>52</w:t>
            </w:r>
            <w:r>
              <w:rPr>
                <w:color w:val="000000"/>
              </w:rPr>
              <w:t>,</w:t>
            </w:r>
            <w:r w:rsidRPr="006622D0">
              <w:rPr>
                <w:color w:val="000000"/>
              </w:rPr>
              <w:t>3</w:t>
            </w:r>
          </w:p>
        </w:tc>
        <w:tc>
          <w:tcPr>
            <w:tcW w:w="1132" w:type="dxa"/>
            <w:gridSpan w:val="2"/>
            <w:vAlign w:val="center"/>
          </w:tcPr>
          <w:p w:rsidR="00F642DF" w:rsidRPr="006622D0" w:rsidRDefault="00F642DF" w:rsidP="00F642D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41,9</w:t>
            </w:r>
          </w:p>
        </w:tc>
        <w:tc>
          <w:tcPr>
            <w:tcW w:w="1182" w:type="dxa"/>
            <w:gridSpan w:val="2"/>
            <w:vAlign w:val="center"/>
          </w:tcPr>
          <w:p w:rsidR="00F642DF" w:rsidRPr="00D54703" w:rsidRDefault="00F642DF" w:rsidP="00F642DF">
            <w:pPr>
              <w:jc w:val="center"/>
            </w:pPr>
            <w:r w:rsidRPr="00D54703">
              <w:rPr>
                <w:sz w:val="22"/>
              </w:rPr>
              <w:t>51,8</w:t>
            </w:r>
          </w:p>
        </w:tc>
        <w:tc>
          <w:tcPr>
            <w:tcW w:w="1102" w:type="dxa"/>
            <w:vAlign w:val="center"/>
          </w:tcPr>
          <w:p w:rsidR="00F642DF" w:rsidRPr="006622D0" w:rsidRDefault="00723689" w:rsidP="00F642DF">
            <w:pPr>
              <w:jc w:val="center"/>
            </w:pPr>
            <w:r>
              <w:t>-3,4</w:t>
            </w:r>
          </w:p>
        </w:tc>
      </w:tr>
      <w:tr w:rsidR="00F642DF" w:rsidRPr="006622D0" w:rsidTr="005E56DA">
        <w:trPr>
          <w:trHeight w:val="345"/>
          <w:jc w:val="center"/>
        </w:trPr>
        <w:tc>
          <w:tcPr>
            <w:tcW w:w="6895" w:type="dxa"/>
          </w:tcPr>
          <w:p w:rsidR="00F642DF" w:rsidRPr="006622D0" w:rsidRDefault="00F642DF" w:rsidP="00F642DF">
            <w:pPr>
              <w:jc w:val="both"/>
            </w:pPr>
            <w:r w:rsidRPr="006622D0">
              <w:t xml:space="preserve">                          подростки (15-17 лет);</w:t>
            </w:r>
          </w:p>
        </w:tc>
        <w:tc>
          <w:tcPr>
            <w:tcW w:w="1128" w:type="dxa"/>
            <w:vAlign w:val="center"/>
          </w:tcPr>
          <w:p w:rsidR="00F642DF" w:rsidRPr="006622D0" w:rsidRDefault="00F642DF" w:rsidP="00F642DF">
            <w:pPr>
              <w:jc w:val="center"/>
              <w:rPr>
                <w:color w:val="000000"/>
              </w:rPr>
            </w:pPr>
            <w:r w:rsidRPr="006622D0">
              <w:rPr>
                <w:color w:val="000000"/>
              </w:rPr>
              <w:t>54</w:t>
            </w:r>
            <w:r>
              <w:rPr>
                <w:color w:val="000000"/>
              </w:rPr>
              <w:t>.4</w:t>
            </w:r>
          </w:p>
        </w:tc>
        <w:tc>
          <w:tcPr>
            <w:tcW w:w="1140" w:type="dxa"/>
            <w:gridSpan w:val="2"/>
            <w:vAlign w:val="center"/>
          </w:tcPr>
          <w:p w:rsidR="00F642DF" w:rsidRPr="006622D0" w:rsidRDefault="00F642DF" w:rsidP="00F642DF">
            <w:pPr>
              <w:jc w:val="center"/>
              <w:rPr>
                <w:color w:val="000000"/>
              </w:rPr>
            </w:pPr>
            <w:r w:rsidRPr="006622D0">
              <w:rPr>
                <w:color w:val="000000"/>
              </w:rPr>
              <w:t>69</w:t>
            </w:r>
            <w:r>
              <w:rPr>
                <w:color w:val="000000"/>
              </w:rPr>
              <w:t>,</w:t>
            </w:r>
            <w:r w:rsidRPr="006622D0">
              <w:rPr>
                <w:color w:val="000000"/>
              </w:rPr>
              <w:t>8</w:t>
            </w:r>
          </w:p>
        </w:tc>
        <w:tc>
          <w:tcPr>
            <w:tcW w:w="1137" w:type="dxa"/>
            <w:gridSpan w:val="2"/>
            <w:vAlign w:val="center"/>
          </w:tcPr>
          <w:p w:rsidR="00F642DF" w:rsidRPr="006622D0" w:rsidRDefault="00F642DF" w:rsidP="00F642DF">
            <w:pPr>
              <w:jc w:val="center"/>
              <w:rPr>
                <w:color w:val="000000"/>
              </w:rPr>
            </w:pPr>
            <w:r w:rsidRPr="006622D0">
              <w:rPr>
                <w:color w:val="000000"/>
              </w:rPr>
              <w:t>11</w:t>
            </w:r>
            <w:r>
              <w:rPr>
                <w:color w:val="000000"/>
              </w:rPr>
              <w:t>1,</w:t>
            </w:r>
            <w:r w:rsidRPr="006622D0">
              <w:rPr>
                <w:color w:val="000000"/>
              </w:rPr>
              <w:t>5</w:t>
            </w:r>
          </w:p>
        </w:tc>
        <w:tc>
          <w:tcPr>
            <w:tcW w:w="1132" w:type="dxa"/>
            <w:gridSpan w:val="2"/>
            <w:vAlign w:val="center"/>
          </w:tcPr>
          <w:p w:rsidR="00F642DF" w:rsidRPr="006622D0" w:rsidRDefault="00F642DF" w:rsidP="00F642D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82,9</w:t>
            </w:r>
          </w:p>
        </w:tc>
        <w:tc>
          <w:tcPr>
            <w:tcW w:w="1182" w:type="dxa"/>
            <w:gridSpan w:val="2"/>
          </w:tcPr>
          <w:p w:rsidR="00F642DF" w:rsidRDefault="00F642DF" w:rsidP="00F642DF">
            <w:pPr>
              <w:jc w:val="center"/>
            </w:pPr>
            <w:r>
              <w:t>46,4</w:t>
            </w:r>
          </w:p>
        </w:tc>
        <w:tc>
          <w:tcPr>
            <w:tcW w:w="1102" w:type="dxa"/>
            <w:vAlign w:val="center"/>
          </w:tcPr>
          <w:p w:rsidR="00F642DF" w:rsidRPr="006622D0" w:rsidRDefault="00723689" w:rsidP="00F642DF">
            <w:pPr>
              <w:jc w:val="center"/>
            </w:pPr>
            <w:r>
              <w:t>-0,4</w:t>
            </w:r>
          </w:p>
        </w:tc>
      </w:tr>
      <w:tr w:rsidR="00F642DF" w:rsidRPr="006622D0" w:rsidTr="005E56DA">
        <w:trPr>
          <w:trHeight w:val="192"/>
          <w:jc w:val="center"/>
        </w:trPr>
        <w:tc>
          <w:tcPr>
            <w:tcW w:w="6895" w:type="dxa"/>
          </w:tcPr>
          <w:p w:rsidR="00F642DF" w:rsidRPr="006622D0" w:rsidRDefault="00F642DF" w:rsidP="00F642DF">
            <w:pPr>
              <w:jc w:val="both"/>
            </w:pPr>
            <w:r w:rsidRPr="006622D0">
              <w:t xml:space="preserve">                          дети (0-14 лет);                           </w:t>
            </w:r>
          </w:p>
        </w:tc>
        <w:tc>
          <w:tcPr>
            <w:tcW w:w="1128" w:type="dxa"/>
            <w:vAlign w:val="center"/>
          </w:tcPr>
          <w:p w:rsidR="00F642DF" w:rsidRPr="006622D0" w:rsidRDefault="00F642DF" w:rsidP="00F642DF">
            <w:pPr>
              <w:jc w:val="center"/>
              <w:rPr>
                <w:color w:val="000000"/>
              </w:rPr>
            </w:pPr>
            <w:r w:rsidRPr="006622D0">
              <w:rPr>
                <w:color w:val="000000"/>
              </w:rPr>
              <w:t>41</w:t>
            </w:r>
            <w:r>
              <w:rPr>
                <w:color w:val="000000"/>
              </w:rPr>
              <w:t>,5</w:t>
            </w:r>
          </w:p>
        </w:tc>
        <w:tc>
          <w:tcPr>
            <w:tcW w:w="1140" w:type="dxa"/>
            <w:gridSpan w:val="2"/>
            <w:vAlign w:val="center"/>
          </w:tcPr>
          <w:p w:rsidR="00F642DF" w:rsidRPr="006622D0" w:rsidRDefault="00F642DF" w:rsidP="00F642DF">
            <w:pPr>
              <w:jc w:val="center"/>
              <w:rPr>
                <w:color w:val="000000"/>
              </w:rPr>
            </w:pPr>
            <w:r w:rsidRPr="006622D0">
              <w:rPr>
                <w:color w:val="000000"/>
              </w:rPr>
              <w:t>72</w:t>
            </w:r>
            <w:r>
              <w:rPr>
                <w:color w:val="000000"/>
              </w:rPr>
              <w:t>,</w:t>
            </w:r>
            <w:r w:rsidRPr="006622D0">
              <w:rPr>
                <w:color w:val="000000"/>
              </w:rPr>
              <w:t>3</w:t>
            </w:r>
          </w:p>
        </w:tc>
        <w:tc>
          <w:tcPr>
            <w:tcW w:w="1137" w:type="dxa"/>
            <w:gridSpan w:val="2"/>
            <w:vAlign w:val="center"/>
          </w:tcPr>
          <w:p w:rsidR="00F642DF" w:rsidRPr="006622D0" w:rsidRDefault="00F642DF" w:rsidP="00F642DF">
            <w:pPr>
              <w:jc w:val="center"/>
              <w:rPr>
                <w:color w:val="000000"/>
              </w:rPr>
            </w:pPr>
            <w:r w:rsidRPr="006622D0">
              <w:rPr>
                <w:color w:val="000000"/>
              </w:rPr>
              <w:t>57</w:t>
            </w:r>
            <w:r>
              <w:rPr>
                <w:color w:val="000000"/>
              </w:rPr>
              <w:t>,6</w:t>
            </w:r>
          </w:p>
        </w:tc>
        <w:tc>
          <w:tcPr>
            <w:tcW w:w="1132" w:type="dxa"/>
            <w:gridSpan w:val="2"/>
            <w:vAlign w:val="center"/>
          </w:tcPr>
          <w:p w:rsidR="00F642DF" w:rsidRPr="006622D0" w:rsidRDefault="00F642DF" w:rsidP="00F642D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52,1</w:t>
            </w:r>
          </w:p>
        </w:tc>
        <w:tc>
          <w:tcPr>
            <w:tcW w:w="1182" w:type="dxa"/>
            <w:gridSpan w:val="2"/>
          </w:tcPr>
          <w:p w:rsidR="00F642DF" w:rsidRDefault="00F642DF" w:rsidP="00F642DF">
            <w:pPr>
              <w:jc w:val="center"/>
            </w:pPr>
            <w:r>
              <w:t>44,9</w:t>
            </w:r>
          </w:p>
        </w:tc>
        <w:tc>
          <w:tcPr>
            <w:tcW w:w="1102" w:type="dxa"/>
            <w:vAlign w:val="center"/>
          </w:tcPr>
          <w:p w:rsidR="00F642DF" w:rsidRPr="006622D0" w:rsidRDefault="00723689" w:rsidP="00F642DF">
            <w:pPr>
              <w:jc w:val="center"/>
            </w:pPr>
            <w:r>
              <w:t>-2,5</w:t>
            </w:r>
          </w:p>
        </w:tc>
      </w:tr>
    </w:tbl>
    <w:p w:rsidR="00F642DF" w:rsidRDefault="00F642DF" w:rsidP="00F642DF">
      <w:pPr>
        <w:jc w:val="both"/>
        <w:rPr>
          <w:bCs/>
          <w:i/>
          <w:sz w:val="28"/>
          <w:szCs w:val="28"/>
        </w:rPr>
      </w:pPr>
    </w:p>
    <w:p w:rsidR="00F642DF" w:rsidRDefault="00F642DF" w:rsidP="00F642DF"/>
    <w:p w:rsidR="00F642DF" w:rsidRDefault="00F642DF" w:rsidP="00B1671E">
      <w:pPr>
        <w:pStyle w:val="31"/>
        <w:ind w:firstLine="567"/>
        <w:rPr>
          <w:color w:val="FF0000"/>
          <w:szCs w:val="28"/>
        </w:rPr>
      </w:pPr>
    </w:p>
    <w:p w:rsidR="00F642DF" w:rsidRDefault="00F642DF" w:rsidP="00B1671E">
      <w:pPr>
        <w:pStyle w:val="31"/>
        <w:ind w:firstLine="567"/>
        <w:rPr>
          <w:color w:val="FF0000"/>
          <w:szCs w:val="28"/>
        </w:rPr>
      </w:pPr>
    </w:p>
    <w:p w:rsidR="00F642DF" w:rsidRDefault="00F642DF" w:rsidP="00B1671E">
      <w:pPr>
        <w:pStyle w:val="31"/>
        <w:ind w:firstLine="567"/>
        <w:rPr>
          <w:color w:val="FF0000"/>
          <w:szCs w:val="28"/>
        </w:rPr>
      </w:pPr>
    </w:p>
    <w:p w:rsidR="005B1941" w:rsidRDefault="005B1941" w:rsidP="00B1671E">
      <w:pPr>
        <w:pStyle w:val="31"/>
        <w:ind w:firstLine="567"/>
        <w:rPr>
          <w:color w:val="FF0000"/>
          <w:szCs w:val="28"/>
        </w:rPr>
      </w:pPr>
    </w:p>
    <w:p w:rsidR="005B1941" w:rsidRDefault="005B1941" w:rsidP="00B1671E">
      <w:pPr>
        <w:pStyle w:val="31"/>
        <w:ind w:firstLine="567"/>
        <w:rPr>
          <w:color w:val="FF0000"/>
          <w:szCs w:val="28"/>
        </w:rPr>
      </w:pPr>
    </w:p>
    <w:p w:rsidR="005B1941" w:rsidRDefault="005B1941" w:rsidP="00B1671E">
      <w:pPr>
        <w:pStyle w:val="31"/>
        <w:ind w:firstLine="567"/>
        <w:rPr>
          <w:color w:val="FF0000"/>
          <w:szCs w:val="28"/>
        </w:rPr>
      </w:pPr>
    </w:p>
    <w:p w:rsidR="005B1941" w:rsidRDefault="005B1941" w:rsidP="00B1671E">
      <w:pPr>
        <w:pStyle w:val="31"/>
        <w:ind w:firstLine="567"/>
        <w:rPr>
          <w:color w:val="FF0000"/>
          <w:szCs w:val="28"/>
        </w:rPr>
      </w:pPr>
    </w:p>
    <w:p w:rsidR="005B1941" w:rsidRDefault="005B1941" w:rsidP="00B1671E">
      <w:pPr>
        <w:pStyle w:val="31"/>
        <w:ind w:firstLine="567"/>
        <w:rPr>
          <w:color w:val="FF0000"/>
          <w:szCs w:val="28"/>
        </w:rPr>
      </w:pPr>
    </w:p>
    <w:p w:rsidR="005B1941" w:rsidRDefault="005B1941" w:rsidP="00B1671E">
      <w:pPr>
        <w:pStyle w:val="31"/>
        <w:ind w:firstLine="567"/>
        <w:rPr>
          <w:color w:val="FF0000"/>
          <w:szCs w:val="28"/>
        </w:rPr>
      </w:pPr>
    </w:p>
    <w:p w:rsidR="005B1941" w:rsidRDefault="005B1941" w:rsidP="00B1671E">
      <w:pPr>
        <w:pStyle w:val="31"/>
        <w:ind w:firstLine="567"/>
        <w:rPr>
          <w:color w:val="FF0000"/>
          <w:szCs w:val="28"/>
        </w:rPr>
      </w:pPr>
    </w:p>
    <w:p w:rsidR="005B1941" w:rsidRDefault="005B1941" w:rsidP="00B1671E">
      <w:pPr>
        <w:pStyle w:val="31"/>
        <w:ind w:firstLine="567"/>
        <w:rPr>
          <w:color w:val="FF0000"/>
          <w:szCs w:val="28"/>
        </w:rPr>
      </w:pPr>
    </w:p>
    <w:p w:rsidR="005B1941" w:rsidRDefault="005B1941" w:rsidP="00B1671E">
      <w:pPr>
        <w:pStyle w:val="31"/>
        <w:ind w:firstLine="567"/>
        <w:rPr>
          <w:color w:val="FF0000"/>
          <w:szCs w:val="28"/>
        </w:rPr>
      </w:pPr>
    </w:p>
    <w:p w:rsidR="00F642DF" w:rsidRDefault="00F642DF" w:rsidP="00F642DF">
      <w:pPr>
        <w:jc w:val="right"/>
        <w:rPr>
          <w:i/>
          <w:sz w:val="28"/>
          <w:szCs w:val="28"/>
        </w:rPr>
      </w:pPr>
      <w:r>
        <w:rPr>
          <w:i/>
          <w:sz w:val="28"/>
          <w:szCs w:val="28"/>
        </w:rPr>
        <w:lastRenderedPageBreak/>
        <w:t>Приложение 3</w:t>
      </w:r>
    </w:p>
    <w:p w:rsidR="00F642DF" w:rsidRDefault="00F642DF" w:rsidP="00F642DF">
      <w:pPr>
        <w:jc w:val="right"/>
        <w:rPr>
          <w:i/>
          <w:sz w:val="28"/>
          <w:szCs w:val="28"/>
        </w:rPr>
      </w:pPr>
    </w:p>
    <w:p w:rsidR="00F642DF" w:rsidRDefault="00F642DF" w:rsidP="00F642DF">
      <w:pPr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>СМЕРТНОСТЬ НАСЕЛЕНИЯ ДУБРОВЕНСКОГО РАЙОНА ОТ ОТДЕЛЬНЫХ ПРИЧИН</w:t>
      </w:r>
    </w:p>
    <w:p w:rsidR="00F642DF" w:rsidRDefault="00F642DF" w:rsidP="00F642DF">
      <w:pPr>
        <w:jc w:val="both"/>
        <w:rPr>
          <w:sz w:val="28"/>
          <w:szCs w:val="28"/>
        </w:rPr>
      </w:pPr>
    </w:p>
    <w:tbl>
      <w:tblPr>
        <w:tblW w:w="13745" w:type="dxa"/>
        <w:jc w:val="center"/>
        <w:tblLayout w:type="fixed"/>
        <w:tblLook w:val="04A0"/>
      </w:tblPr>
      <w:tblGrid>
        <w:gridCol w:w="3424"/>
        <w:gridCol w:w="970"/>
        <w:gridCol w:w="971"/>
        <w:gridCol w:w="970"/>
        <w:gridCol w:w="971"/>
        <w:gridCol w:w="1057"/>
        <w:gridCol w:w="992"/>
        <w:gridCol w:w="1134"/>
        <w:gridCol w:w="1088"/>
        <w:gridCol w:w="1178"/>
        <w:gridCol w:w="990"/>
      </w:tblGrid>
      <w:tr w:rsidR="00F642DF" w:rsidTr="005F49A0">
        <w:trPr>
          <w:cantSplit/>
          <w:jc w:val="center"/>
        </w:trPr>
        <w:tc>
          <w:tcPr>
            <w:tcW w:w="342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F642DF" w:rsidRPr="00EE071D" w:rsidRDefault="00F642DF" w:rsidP="00F642DF">
            <w:pPr>
              <w:snapToGrid w:val="0"/>
            </w:pPr>
            <w:r w:rsidRPr="00EE071D">
              <w:t>Всего умерших от всех причин,</w:t>
            </w:r>
          </w:p>
          <w:p w:rsidR="00F642DF" w:rsidRPr="00EE071D" w:rsidRDefault="00F642DF" w:rsidP="00F642DF">
            <w:r w:rsidRPr="00EE071D">
              <w:t>в том числе</w:t>
            </w:r>
          </w:p>
          <w:p w:rsidR="00F642DF" w:rsidRPr="00EE071D" w:rsidRDefault="00F642DF" w:rsidP="00F642DF"/>
        </w:tc>
        <w:tc>
          <w:tcPr>
            <w:tcW w:w="19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F642DF" w:rsidRPr="00EE071D" w:rsidRDefault="00F642DF" w:rsidP="00F642DF">
            <w:pPr>
              <w:snapToGrid w:val="0"/>
              <w:jc w:val="center"/>
            </w:pPr>
            <w:r w:rsidRPr="00EE071D">
              <w:t>2015</w:t>
            </w:r>
          </w:p>
        </w:tc>
        <w:tc>
          <w:tcPr>
            <w:tcW w:w="19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642DF" w:rsidRPr="00EE071D" w:rsidRDefault="00F642DF" w:rsidP="00F642DF">
            <w:pPr>
              <w:snapToGrid w:val="0"/>
              <w:jc w:val="center"/>
            </w:pPr>
            <w:r w:rsidRPr="00EE071D">
              <w:t>2016</w:t>
            </w:r>
          </w:p>
        </w:tc>
        <w:tc>
          <w:tcPr>
            <w:tcW w:w="20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642DF" w:rsidRPr="00EE071D" w:rsidRDefault="00F642DF" w:rsidP="00F642DF">
            <w:pPr>
              <w:snapToGrid w:val="0"/>
              <w:jc w:val="center"/>
            </w:pPr>
            <w:r w:rsidRPr="00EE071D">
              <w:t>2017</w:t>
            </w:r>
          </w:p>
        </w:tc>
        <w:tc>
          <w:tcPr>
            <w:tcW w:w="22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642DF" w:rsidRPr="00EE071D" w:rsidRDefault="00F642DF" w:rsidP="00F642DF">
            <w:pPr>
              <w:snapToGrid w:val="0"/>
              <w:jc w:val="center"/>
            </w:pPr>
            <w:r w:rsidRPr="00EE071D">
              <w:t>2018</w:t>
            </w:r>
          </w:p>
        </w:tc>
        <w:tc>
          <w:tcPr>
            <w:tcW w:w="21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642DF" w:rsidRPr="00EE071D" w:rsidRDefault="00F642DF" w:rsidP="00F642DF">
            <w:pPr>
              <w:snapToGrid w:val="0"/>
              <w:jc w:val="center"/>
            </w:pPr>
            <w:r>
              <w:t>2019</w:t>
            </w:r>
          </w:p>
        </w:tc>
      </w:tr>
      <w:tr w:rsidR="00F642DF" w:rsidTr="005F49A0">
        <w:trPr>
          <w:cantSplit/>
          <w:jc w:val="center"/>
        </w:trPr>
        <w:tc>
          <w:tcPr>
            <w:tcW w:w="342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F642DF" w:rsidRPr="00EE071D" w:rsidRDefault="00F642DF" w:rsidP="00F642DF"/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642DF" w:rsidRPr="00EE071D" w:rsidRDefault="00F642DF" w:rsidP="00F642DF">
            <w:pPr>
              <w:snapToGrid w:val="0"/>
              <w:jc w:val="center"/>
              <w:rPr>
                <w:i/>
              </w:rPr>
            </w:pPr>
            <w:r w:rsidRPr="00EE071D">
              <w:rPr>
                <w:i/>
              </w:rPr>
              <w:t>абс.</w:t>
            </w:r>
          </w:p>
          <w:p w:rsidR="00F642DF" w:rsidRPr="00EE071D" w:rsidRDefault="00F642DF" w:rsidP="00F642DF">
            <w:pPr>
              <w:snapToGrid w:val="0"/>
              <w:jc w:val="center"/>
              <w:rPr>
                <w:i/>
              </w:rPr>
            </w:pPr>
            <w:r w:rsidRPr="00EE071D">
              <w:rPr>
                <w:i/>
              </w:rPr>
              <w:t>цифры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642DF" w:rsidRPr="00EE071D" w:rsidRDefault="00F642DF" w:rsidP="00F642DF">
            <w:pPr>
              <w:snapToGrid w:val="0"/>
              <w:jc w:val="center"/>
              <w:rPr>
                <w:i/>
              </w:rPr>
            </w:pPr>
            <w:r w:rsidRPr="00EE071D">
              <w:rPr>
                <w:i/>
              </w:rPr>
              <w:t>на</w:t>
            </w:r>
          </w:p>
          <w:p w:rsidR="00F642DF" w:rsidRPr="00EE071D" w:rsidRDefault="00F642DF" w:rsidP="00F642DF">
            <w:pPr>
              <w:snapToGrid w:val="0"/>
              <w:jc w:val="center"/>
              <w:rPr>
                <w:i/>
              </w:rPr>
            </w:pPr>
            <w:r w:rsidRPr="00EE071D">
              <w:rPr>
                <w:i/>
              </w:rPr>
              <w:t>тыс нас.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642DF" w:rsidRPr="00EE071D" w:rsidRDefault="00F642DF" w:rsidP="00F642DF">
            <w:pPr>
              <w:snapToGrid w:val="0"/>
              <w:jc w:val="center"/>
              <w:rPr>
                <w:i/>
              </w:rPr>
            </w:pPr>
            <w:r w:rsidRPr="00EE071D">
              <w:rPr>
                <w:i/>
              </w:rPr>
              <w:t>абс.</w:t>
            </w:r>
          </w:p>
          <w:p w:rsidR="00F642DF" w:rsidRPr="00EE071D" w:rsidRDefault="00F642DF" w:rsidP="00F642DF">
            <w:pPr>
              <w:snapToGrid w:val="0"/>
              <w:jc w:val="center"/>
              <w:rPr>
                <w:i/>
              </w:rPr>
            </w:pPr>
            <w:r w:rsidRPr="00EE071D">
              <w:rPr>
                <w:i/>
              </w:rPr>
              <w:t>цифры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642DF" w:rsidRPr="00EE071D" w:rsidRDefault="00F642DF" w:rsidP="00F642DF">
            <w:pPr>
              <w:snapToGrid w:val="0"/>
              <w:jc w:val="center"/>
              <w:rPr>
                <w:i/>
              </w:rPr>
            </w:pPr>
            <w:r w:rsidRPr="00EE071D">
              <w:rPr>
                <w:i/>
              </w:rPr>
              <w:t>на</w:t>
            </w:r>
          </w:p>
          <w:p w:rsidR="00F642DF" w:rsidRPr="00EE071D" w:rsidRDefault="00F642DF" w:rsidP="00F642DF">
            <w:pPr>
              <w:snapToGrid w:val="0"/>
              <w:jc w:val="center"/>
              <w:rPr>
                <w:i/>
              </w:rPr>
            </w:pPr>
            <w:r w:rsidRPr="00EE071D">
              <w:rPr>
                <w:i/>
              </w:rPr>
              <w:t>тыс нас.</w:t>
            </w: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642DF" w:rsidRPr="00EE071D" w:rsidRDefault="00F642DF" w:rsidP="00F642DF">
            <w:pPr>
              <w:snapToGrid w:val="0"/>
              <w:jc w:val="center"/>
              <w:rPr>
                <w:i/>
              </w:rPr>
            </w:pPr>
            <w:r w:rsidRPr="00EE071D">
              <w:rPr>
                <w:i/>
              </w:rPr>
              <w:t>абс.</w:t>
            </w:r>
          </w:p>
          <w:p w:rsidR="00F642DF" w:rsidRPr="00EE071D" w:rsidRDefault="00F642DF" w:rsidP="00F642DF">
            <w:pPr>
              <w:snapToGrid w:val="0"/>
              <w:jc w:val="center"/>
              <w:rPr>
                <w:i/>
              </w:rPr>
            </w:pPr>
            <w:r w:rsidRPr="00EE071D">
              <w:rPr>
                <w:i/>
              </w:rPr>
              <w:t>цифры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642DF" w:rsidRPr="00EE071D" w:rsidRDefault="00F642DF" w:rsidP="00F642DF">
            <w:pPr>
              <w:snapToGrid w:val="0"/>
              <w:jc w:val="center"/>
              <w:rPr>
                <w:i/>
              </w:rPr>
            </w:pPr>
            <w:r w:rsidRPr="00EE071D">
              <w:rPr>
                <w:i/>
              </w:rPr>
              <w:t>на</w:t>
            </w:r>
          </w:p>
          <w:p w:rsidR="00F642DF" w:rsidRPr="00EE071D" w:rsidRDefault="00F642DF" w:rsidP="00F642DF">
            <w:pPr>
              <w:snapToGrid w:val="0"/>
              <w:jc w:val="center"/>
              <w:rPr>
                <w:i/>
              </w:rPr>
            </w:pPr>
            <w:r w:rsidRPr="00EE071D">
              <w:rPr>
                <w:i/>
              </w:rPr>
              <w:t>тыс нас.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642DF" w:rsidRPr="00EE071D" w:rsidRDefault="00F642DF" w:rsidP="00F642DF">
            <w:pPr>
              <w:snapToGrid w:val="0"/>
              <w:jc w:val="center"/>
              <w:rPr>
                <w:i/>
              </w:rPr>
            </w:pPr>
            <w:r w:rsidRPr="00EE071D">
              <w:rPr>
                <w:i/>
              </w:rPr>
              <w:t>абс.</w:t>
            </w:r>
          </w:p>
          <w:p w:rsidR="00F642DF" w:rsidRPr="00EE071D" w:rsidRDefault="00F642DF" w:rsidP="00F642DF">
            <w:pPr>
              <w:snapToGrid w:val="0"/>
              <w:jc w:val="center"/>
              <w:rPr>
                <w:i/>
              </w:rPr>
            </w:pPr>
            <w:r w:rsidRPr="00EE071D">
              <w:rPr>
                <w:i/>
              </w:rPr>
              <w:t>цифры</w:t>
            </w: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F642DF" w:rsidRPr="00EE071D" w:rsidRDefault="00F642DF" w:rsidP="00F642DF">
            <w:pPr>
              <w:snapToGrid w:val="0"/>
              <w:jc w:val="center"/>
              <w:rPr>
                <w:i/>
              </w:rPr>
            </w:pPr>
            <w:r w:rsidRPr="00EE071D">
              <w:rPr>
                <w:i/>
              </w:rPr>
              <w:t>на</w:t>
            </w:r>
          </w:p>
          <w:p w:rsidR="00F642DF" w:rsidRPr="00EE071D" w:rsidRDefault="00F642DF" w:rsidP="00F642DF">
            <w:pPr>
              <w:snapToGrid w:val="0"/>
              <w:jc w:val="center"/>
              <w:rPr>
                <w:i/>
              </w:rPr>
            </w:pPr>
            <w:r w:rsidRPr="00EE071D">
              <w:rPr>
                <w:i/>
              </w:rPr>
              <w:t>тыс нас.</w:t>
            </w:r>
          </w:p>
        </w:tc>
        <w:tc>
          <w:tcPr>
            <w:tcW w:w="1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642DF" w:rsidRPr="00EE071D" w:rsidRDefault="00F642DF" w:rsidP="00F642DF">
            <w:pPr>
              <w:snapToGrid w:val="0"/>
              <w:jc w:val="center"/>
              <w:rPr>
                <w:i/>
              </w:rPr>
            </w:pPr>
            <w:r w:rsidRPr="00EE071D">
              <w:rPr>
                <w:i/>
              </w:rPr>
              <w:t>абс.</w:t>
            </w:r>
          </w:p>
          <w:p w:rsidR="00F642DF" w:rsidRPr="00EE071D" w:rsidRDefault="00F642DF" w:rsidP="00F642DF">
            <w:pPr>
              <w:snapToGrid w:val="0"/>
              <w:jc w:val="center"/>
              <w:rPr>
                <w:i/>
              </w:rPr>
            </w:pPr>
            <w:r w:rsidRPr="00EE071D">
              <w:rPr>
                <w:i/>
              </w:rPr>
              <w:t>цифры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642DF" w:rsidRPr="00EE071D" w:rsidRDefault="00F642DF" w:rsidP="00F642DF">
            <w:pPr>
              <w:snapToGrid w:val="0"/>
              <w:jc w:val="center"/>
              <w:rPr>
                <w:i/>
              </w:rPr>
            </w:pPr>
            <w:r w:rsidRPr="00EE071D">
              <w:rPr>
                <w:i/>
              </w:rPr>
              <w:t>на</w:t>
            </w:r>
          </w:p>
          <w:p w:rsidR="00F642DF" w:rsidRPr="00EE071D" w:rsidRDefault="00F642DF" w:rsidP="00F642DF">
            <w:pPr>
              <w:snapToGrid w:val="0"/>
              <w:jc w:val="center"/>
              <w:rPr>
                <w:i/>
              </w:rPr>
            </w:pPr>
            <w:r w:rsidRPr="00EE071D">
              <w:rPr>
                <w:i/>
              </w:rPr>
              <w:t>тыс нас.</w:t>
            </w:r>
          </w:p>
        </w:tc>
      </w:tr>
      <w:tr w:rsidR="00F642DF" w:rsidTr="005F49A0">
        <w:trPr>
          <w:jc w:val="center"/>
        </w:trPr>
        <w:tc>
          <w:tcPr>
            <w:tcW w:w="3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642DF" w:rsidRPr="00EE071D" w:rsidRDefault="00F642DF" w:rsidP="00F642DF">
            <w:pPr>
              <w:snapToGrid w:val="0"/>
            </w:pPr>
            <w:r w:rsidRPr="00EE071D">
              <w:t>Инфекционные и паразитарные болезни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F642DF" w:rsidRPr="00EE071D" w:rsidRDefault="00F642DF" w:rsidP="00F642DF">
            <w:pPr>
              <w:snapToGrid w:val="0"/>
              <w:jc w:val="center"/>
            </w:pPr>
            <w:r w:rsidRPr="00EE071D">
              <w:t>1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F642DF" w:rsidRPr="00EE071D" w:rsidRDefault="00F642DF" w:rsidP="00F642DF">
            <w:pPr>
              <w:snapToGrid w:val="0"/>
              <w:jc w:val="center"/>
            </w:pPr>
            <w:r w:rsidRPr="00EE071D">
              <w:t>0,07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F642DF" w:rsidRPr="00EE071D" w:rsidRDefault="00F642DF" w:rsidP="00F642DF">
            <w:pPr>
              <w:snapToGrid w:val="0"/>
              <w:jc w:val="center"/>
            </w:pPr>
            <w:r w:rsidRPr="00EE071D">
              <w:t>3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F642DF" w:rsidRPr="00EE071D" w:rsidRDefault="00F642DF" w:rsidP="00F642DF">
            <w:pPr>
              <w:snapToGrid w:val="0"/>
              <w:jc w:val="center"/>
            </w:pPr>
            <w:r w:rsidRPr="00EE071D">
              <w:t>0,2</w:t>
            </w: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F642DF" w:rsidRPr="00EE071D" w:rsidRDefault="00F642DF" w:rsidP="00F642DF">
            <w:pPr>
              <w:snapToGrid w:val="0"/>
              <w:jc w:val="center"/>
            </w:pPr>
            <w:r w:rsidRPr="00EE071D">
              <w:t>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642DF" w:rsidRPr="00EE071D" w:rsidRDefault="00F642DF" w:rsidP="00F642DF">
            <w:pPr>
              <w:snapToGrid w:val="0"/>
              <w:jc w:val="center"/>
            </w:pPr>
            <w:r w:rsidRPr="00EE071D">
              <w:t>0,2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F642DF" w:rsidRPr="00EE071D" w:rsidRDefault="00F642DF" w:rsidP="00F642DF">
            <w:pPr>
              <w:snapToGrid w:val="0"/>
              <w:jc w:val="center"/>
            </w:pPr>
            <w:r w:rsidRPr="00EE071D">
              <w:t>1</w:t>
            </w: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642DF" w:rsidRPr="00EE071D" w:rsidRDefault="00F642DF" w:rsidP="00F642DF">
            <w:pPr>
              <w:snapToGrid w:val="0"/>
              <w:jc w:val="center"/>
            </w:pPr>
            <w:r w:rsidRPr="00EE071D">
              <w:t>0,07</w:t>
            </w:r>
          </w:p>
        </w:tc>
        <w:tc>
          <w:tcPr>
            <w:tcW w:w="1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F642DF" w:rsidRPr="00EE071D" w:rsidRDefault="00F642DF" w:rsidP="00F642DF">
            <w:pPr>
              <w:snapToGrid w:val="0"/>
              <w:jc w:val="center"/>
            </w:pPr>
            <w:r>
              <w:t>2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F642DF" w:rsidRPr="00EE071D" w:rsidRDefault="00F642DF" w:rsidP="00F642DF">
            <w:pPr>
              <w:snapToGrid w:val="0"/>
              <w:jc w:val="center"/>
            </w:pPr>
            <w:r>
              <w:t>0,1</w:t>
            </w:r>
          </w:p>
        </w:tc>
      </w:tr>
      <w:tr w:rsidR="00F642DF" w:rsidTr="005F49A0">
        <w:trPr>
          <w:jc w:val="center"/>
        </w:trPr>
        <w:tc>
          <w:tcPr>
            <w:tcW w:w="3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642DF" w:rsidRPr="00EE071D" w:rsidRDefault="00F642DF" w:rsidP="00F642DF">
            <w:pPr>
              <w:snapToGrid w:val="0"/>
            </w:pPr>
            <w:r w:rsidRPr="00EE071D">
              <w:t>Новообразования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F642DF" w:rsidRPr="00EE071D" w:rsidRDefault="00F642DF" w:rsidP="00F642DF">
            <w:pPr>
              <w:snapToGrid w:val="0"/>
              <w:jc w:val="center"/>
            </w:pPr>
            <w:r w:rsidRPr="00EE071D">
              <w:t>34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F642DF" w:rsidRPr="00EE071D" w:rsidRDefault="00F642DF" w:rsidP="00F642DF">
            <w:pPr>
              <w:snapToGrid w:val="0"/>
              <w:jc w:val="center"/>
            </w:pPr>
            <w:r w:rsidRPr="00EE071D">
              <w:t>2,3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F642DF" w:rsidRPr="00EE071D" w:rsidRDefault="00F642DF" w:rsidP="00F642DF">
            <w:pPr>
              <w:snapToGrid w:val="0"/>
              <w:jc w:val="center"/>
            </w:pPr>
            <w:r w:rsidRPr="00EE071D">
              <w:t>36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F642DF" w:rsidRPr="00EE071D" w:rsidRDefault="00F642DF" w:rsidP="00F642DF">
            <w:pPr>
              <w:snapToGrid w:val="0"/>
              <w:jc w:val="center"/>
            </w:pPr>
            <w:r w:rsidRPr="00EE071D">
              <w:t>2,5</w:t>
            </w: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F642DF" w:rsidRPr="00EE071D" w:rsidRDefault="00F642DF" w:rsidP="00F642DF">
            <w:pPr>
              <w:snapToGrid w:val="0"/>
              <w:jc w:val="center"/>
            </w:pPr>
            <w:r w:rsidRPr="00EE071D">
              <w:t>45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642DF" w:rsidRPr="00EE071D" w:rsidRDefault="00F642DF" w:rsidP="00F642DF">
            <w:pPr>
              <w:snapToGrid w:val="0"/>
              <w:jc w:val="center"/>
            </w:pPr>
            <w:r w:rsidRPr="00EE071D">
              <w:t>3,17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642DF" w:rsidRPr="00EE071D" w:rsidRDefault="00F642DF" w:rsidP="00F642DF">
            <w:pPr>
              <w:snapToGrid w:val="0"/>
              <w:jc w:val="center"/>
            </w:pPr>
            <w:r w:rsidRPr="00EE071D">
              <w:t>40</w:t>
            </w: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F642DF" w:rsidRPr="00EE071D" w:rsidRDefault="00F642DF" w:rsidP="00F642DF">
            <w:pPr>
              <w:snapToGrid w:val="0"/>
              <w:jc w:val="center"/>
            </w:pPr>
            <w:r w:rsidRPr="00EE071D">
              <w:t>2,9</w:t>
            </w:r>
          </w:p>
        </w:tc>
        <w:tc>
          <w:tcPr>
            <w:tcW w:w="1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F642DF" w:rsidRPr="00EE071D" w:rsidRDefault="00F642DF" w:rsidP="00F642DF">
            <w:pPr>
              <w:snapToGrid w:val="0"/>
              <w:jc w:val="center"/>
            </w:pPr>
            <w:r>
              <w:t>39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F642DF" w:rsidRPr="00EE071D" w:rsidRDefault="00F642DF" w:rsidP="00F642DF">
            <w:pPr>
              <w:snapToGrid w:val="0"/>
              <w:jc w:val="center"/>
            </w:pPr>
            <w:r>
              <w:t>2,8</w:t>
            </w:r>
          </w:p>
        </w:tc>
      </w:tr>
      <w:tr w:rsidR="00F642DF" w:rsidTr="005F49A0">
        <w:trPr>
          <w:jc w:val="center"/>
        </w:trPr>
        <w:tc>
          <w:tcPr>
            <w:tcW w:w="3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642DF" w:rsidRPr="00EE071D" w:rsidRDefault="00F642DF" w:rsidP="00F642DF">
            <w:pPr>
              <w:snapToGrid w:val="0"/>
            </w:pPr>
            <w:r w:rsidRPr="00EE071D">
              <w:t>Болезни эндокринной системы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F642DF" w:rsidRPr="00EE071D" w:rsidRDefault="00F642DF" w:rsidP="00F642DF">
            <w:pPr>
              <w:snapToGrid w:val="0"/>
              <w:jc w:val="center"/>
            </w:pPr>
            <w:r>
              <w:t>0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F642DF" w:rsidRPr="00EE071D" w:rsidRDefault="00F642DF" w:rsidP="00F642DF">
            <w:pPr>
              <w:snapToGrid w:val="0"/>
              <w:jc w:val="center"/>
            </w:pPr>
            <w:r>
              <w:t>0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F642DF" w:rsidRPr="00EE071D" w:rsidRDefault="00F642DF" w:rsidP="00F642DF">
            <w:pPr>
              <w:snapToGrid w:val="0"/>
              <w:jc w:val="center"/>
            </w:pPr>
            <w:r>
              <w:t>0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F642DF" w:rsidRPr="00EE071D" w:rsidRDefault="00F642DF" w:rsidP="00F642DF">
            <w:pPr>
              <w:snapToGrid w:val="0"/>
              <w:jc w:val="center"/>
            </w:pPr>
            <w:r>
              <w:t>0</w:t>
            </w: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642DF" w:rsidRDefault="00F642DF" w:rsidP="00F642DF">
            <w:pPr>
              <w:snapToGrid w:val="0"/>
              <w:jc w:val="center"/>
            </w:pPr>
          </w:p>
          <w:p w:rsidR="00F642DF" w:rsidRPr="00EE071D" w:rsidRDefault="00F642DF" w:rsidP="00F642DF">
            <w:pPr>
              <w:snapToGrid w:val="0"/>
              <w:jc w:val="center"/>
            </w:pPr>
            <w: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42DF" w:rsidRDefault="00F642DF" w:rsidP="00F642DF">
            <w:pPr>
              <w:snapToGrid w:val="0"/>
              <w:jc w:val="center"/>
            </w:pPr>
          </w:p>
          <w:p w:rsidR="00F642DF" w:rsidRPr="00EE071D" w:rsidRDefault="00F642DF" w:rsidP="00F642DF">
            <w:pPr>
              <w:snapToGrid w:val="0"/>
              <w:jc w:val="center"/>
            </w:pPr>
            <w: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F642DF" w:rsidRPr="00EE071D" w:rsidRDefault="00F642DF" w:rsidP="00F642DF">
            <w:pPr>
              <w:snapToGrid w:val="0"/>
              <w:jc w:val="center"/>
            </w:pPr>
            <w:r>
              <w:t>0</w:t>
            </w: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642DF" w:rsidRPr="00EE071D" w:rsidRDefault="00F642DF" w:rsidP="00F642DF">
            <w:pPr>
              <w:snapToGrid w:val="0"/>
              <w:jc w:val="center"/>
            </w:pPr>
            <w:r>
              <w:t>0</w:t>
            </w:r>
          </w:p>
        </w:tc>
        <w:tc>
          <w:tcPr>
            <w:tcW w:w="1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F642DF" w:rsidRDefault="00F642DF" w:rsidP="00F642DF">
            <w:pPr>
              <w:snapToGrid w:val="0"/>
              <w:jc w:val="center"/>
            </w:pPr>
            <w:r>
              <w:t>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F642DF" w:rsidRDefault="00F642DF" w:rsidP="00F642DF">
            <w:pPr>
              <w:snapToGrid w:val="0"/>
              <w:jc w:val="center"/>
            </w:pPr>
            <w:r>
              <w:t>0</w:t>
            </w:r>
          </w:p>
        </w:tc>
      </w:tr>
      <w:tr w:rsidR="00F642DF" w:rsidTr="005F49A0">
        <w:trPr>
          <w:jc w:val="center"/>
        </w:trPr>
        <w:tc>
          <w:tcPr>
            <w:tcW w:w="3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642DF" w:rsidRPr="00EE071D" w:rsidRDefault="00F642DF" w:rsidP="00F642DF">
            <w:pPr>
              <w:snapToGrid w:val="0"/>
            </w:pPr>
            <w:r w:rsidRPr="00EE071D">
              <w:t>Болезни системы кровообращения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F642DF" w:rsidRPr="00EE071D" w:rsidRDefault="00F642DF" w:rsidP="00F642DF">
            <w:pPr>
              <w:snapToGrid w:val="0"/>
              <w:jc w:val="center"/>
            </w:pPr>
            <w:r w:rsidRPr="00EE071D">
              <w:t>119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F642DF" w:rsidRPr="00EE071D" w:rsidRDefault="00F642DF" w:rsidP="00F642DF">
            <w:pPr>
              <w:snapToGrid w:val="0"/>
              <w:jc w:val="center"/>
            </w:pPr>
            <w:r w:rsidRPr="00EE071D">
              <w:t>8,0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F642DF" w:rsidRPr="00EE071D" w:rsidRDefault="00F642DF" w:rsidP="00F642DF">
            <w:pPr>
              <w:snapToGrid w:val="0"/>
              <w:jc w:val="center"/>
            </w:pPr>
            <w:r w:rsidRPr="00EE071D">
              <w:t>128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F642DF" w:rsidRPr="00EE071D" w:rsidRDefault="00F642DF" w:rsidP="00F642DF">
            <w:pPr>
              <w:snapToGrid w:val="0"/>
              <w:jc w:val="center"/>
            </w:pPr>
            <w:r w:rsidRPr="00EE071D">
              <w:t>8,9</w:t>
            </w: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F642DF" w:rsidRPr="00EE071D" w:rsidRDefault="00F642DF" w:rsidP="00F642DF">
            <w:pPr>
              <w:snapToGrid w:val="0"/>
              <w:jc w:val="center"/>
            </w:pPr>
            <w:r w:rsidRPr="00EE071D">
              <w:t>116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642DF" w:rsidRPr="00EE071D" w:rsidRDefault="00F642DF" w:rsidP="00F642DF">
            <w:pPr>
              <w:snapToGrid w:val="0"/>
              <w:jc w:val="center"/>
            </w:pPr>
            <w:r w:rsidRPr="00EE071D">
              <w:t>8,2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F642DF" w:rsidRPr="00EE071D" w:rsidRDefault="00F642DF" w:rsidP="00F642DF">
            <w:pPr>
              <w:snapToGrid w:val="0"/>
              <w:jc w:val="center"/>
            </w:pPr>
            <w:r w:rsidRPr="00EE071D">
              <w:t>124</w:t>
            </w: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642DF" w:rsidRPr="00EE071D" w:rsidRDefault="00F642DF" w:rsidP="00F642DF">
            <w:pPr>
              <w:snapToGrid w:val="0"/>
              <w:jc w:val="center"/>
            </w:pPr>
            <w:r w:rsidRPr="00EE071D">
              <w:t>8,8</w:t>
            </w:r>
          </w:p>
        </w:tc>
        <w:tc>
          <w:tcPr>
            <w:tcW w:w="1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F642DF" w:rsidRPr="00EE071D" w:rsidRDefault="00F642DF" w:rsidP="00F642DF">
            <w:pPr>
              <w:snapToGrid w:val="0"/>
              <w:jc w:val="center"/>
            </w:pPr>
            <w:r>
              <w:t>135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F642DF" w:rsidRPr="00EE071D" w:rsidRDefault="00F642DF" w:rsidP="00F642DF">
            <w:pPr>
              <w:snapToGrid w:val="0"/>
              <w:jc w:val="center"/>
            </w:pPr>
            <w:r>
              <w:t>9,7</w:t>
            </w:r>
          </w:p>
        </w:tc>
      </w:tr>
      <w:tr w:rsidR="00F642DF" w:rsidTr="005F49A0">
        <w:trPr>
          <w:jc w:val="center"/>
        </w:trPr>
        <w:tc>
          <w:tcPr>
            <w:tcW w:w="3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642DF" w:rsidRPr="00EE071D" w:rsidRDefault="00F642DF" w:rsidP="00F642DF">
            <w:pPr>
              <w:snapToGrid w:val="0"/>
            </w:pPr>
            <w:r w:rsidRPr="00EE071D">
              <w:t>Психические рас</w:t>
            </w:r>
            <w:r>
              <w:t>с</w:t>
            </w:r>
            <w:r w:rsidRPr="00EE071D">
              <w:t>тройства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F642DF" w:rsidRPr="00EE071D" w:rsidRDefault="00F642DF" w:rsidP="00F642DF">
            <w:pPr>
              <w:snapToGrid w:val="0"/>
              <w:jc w:val="center"/>
            </w:pPr>
            <w:r>
              <w:t>0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F642DF" w:rsidRPr="00EE071D" w:rsidRDefault="00F642DF" w:rsidP="00F642DF">
            <w:pPr>
              <w:snapToGrid w:val="0"/>
              <w:jc w:val="center"/>
            </w:pPr>
            <w:r>
              <w:t>0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F642DF" w:rsidRPr="00EE071D" w:rsidRDefault="00F642DF" w:rsidP="00F642DF">
            <w:pPr>
              <w:snapToGrid w:val="0"/>
              <w:jc w:val="center"/>
            </w:pPr>
            <w:r>
              <w:t>0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F642DF" w:rsidRPr="00EE071D" w:rsidRDefault="00F642DF" w:rsidP="00F642DF">
            <w:pPr>
              <w:snapToGrid w:val="0"/>
              <w:jc w:val="center"/>
            </w:pPr>
            <w:r>
              <w:t>0</w:t>
            </w: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F642DF" w:rsidRPr="00EE071D" w:rsidRDefault="00F642DF" w:rsidP="00F642DF">
            <w:pPr>
              <w:snapToGrid w:val="0"/>
              <w:jc w:val="center"/>
            </w:pPr>
            <w: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642DF" w:rsidRPr="00EE071D" w:rsidRDefault="00F642DF" w:rsidP="00F642DF">
            <w:pPr>
              <w:snapToGrid w:val="0"/>
              <w:jc w:val="center"/>
            </w:pPr>
            <w: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F642DF" w:rsidRPr="00EE071D" w:rsidRDefault="00F642DF" w:rsidP="00F642DF">
            <w:pPr>
              <w:snapToGrid w:val="0"/>
              <w:jc w:val="center"/>
            </w:pPr>
            <w:r>
              <w:t>0</w:t>
            </w: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642DF" w:rsidRPr="00EE071D" w:rsidRDefault="00F642DF" w:rsidP="00F642DF">
            <w:pPr>
              <w:snapToGrid w:val="0"/>
              <w:jc w:val="center"/>
            </w:pPr>
            <w:r>
              <w:t>0</w:t>
            </w:r>
          </w:p>
        </w:tc>
        <w:tc>
          <w:tcPr>
            <w:tcW w:w="1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F642DF" w:rsidRDefault="00F642DF" w:rsidP="00F642DF">
            <w:pPr>
              <w:snapToGrid w:val="0"/>
              <w:jc w:val="center"/>
            </w:pPr>
            <w:r>
              <w:t>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F642DF" w:rsidRDefault="00F642DF" w:rsidP="00F642DF">
            <w:pPr>
              <w:snapToGrid w:val="0"/>
              <w:jc w:val="center"/>
            </w:pPr>
            <w:r>
              <w:t>0</w:t>
            </w:r>
          </w:p>
        </w:tc>
      </w:tr>
      <w:tr w:rsidR="00F642DF" w:rsidTr="005F49A0">
        <w:trPr>
          <w:jc w:val="center"/>
        </w:trPr>
        <w:tc>
          <w:tcPr>
            <w:tcW w:w="3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642DF" w:rsidRPr="00EE071D" w:rsidRDefault="00F642DF" w:rsidP="00F642DF">
            <w:pPr>
              <w:snapToGrid w:val="0"/>
            </w:pPr>
            <w:r w:rsidRPr="00EE071D">
              <w:t>Болезни нервной системы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F642DF" w:rsidRPr="00EE071D" w:rsidRDefault="00F642DF" w:rsidP="00F642DF">
            <w:pPr>
              <w:snapToGrid w:val="0"/>
              <w:jc w:val="center"/>
            </w:pPr>
            <w:r w:rsidRPr="00EE071D">
              <w:t>44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F642DF" w:rsidRPr="00EE071D" w:rsidRDefault="00F642DF" w:rsidP="00F642DF">
            <w:pPr>
              <w:snapToGrid w:val="0"/>
              <w:jc w:val="center"/>
            </w:pPr>
            <w:r w:rsidRPr="00EE071D">
              <w:t>2,9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F642DF" w:rsidRPr="00EE071D" w:rsidRDefault="00F642DF" w:rsidP="00F642DF">
            <w:pPr>
              <w:snapToGrid w:val="0"/>
              <w:jc w:val="center"/>
            </w:pPr>
            <w:r w:rsidRPr="00EE071D">
              <w:t>37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F642DF" w:rsidRPr="00EE071D" w:rsidRDefault="00F642DF" w:rsidP="00F642DF">
            <w:pPr>
              <w:snapToGrid w:val="0"/>
              <w:jc w:val="center"/>
            </w:pPr>
            <w:r w:rsidRPr="00EE071D">
              <w:t>2,6</w:t>
            </w: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F642DF" w:rsidRPr="00EE071D" w:rsidRDefault="00F642DF" w:rsidP="00F642DF">
            <w:pPr>
              <w:snapToGrid w:val="0"/>
              <w:jc w:val="center"/>
            </w:pPr>
            <w:r w:rsidRPr="00EE071D">
              <w:t>34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642DF" w:rsidRPr="00EE071D" w:rsidRDefault="00F642DF" w:rsidP="00F642DF">
            <w:pPr>
              <w:snapToGrid w:val="0"/>
              <w:jc w:val="center"/>
            </w:pPr>
            <w:r w:rsidRPr="00EE071D">
              <w:t>2,4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F642DF" w:rsidRPr="00EE071D" w:rsidRDefault="00F642DF" w:rsidP="00F642DF">
            <w:pPr>
              <w:snapToGrid w:val="0"/>
              <w:jc w:val="center"/>
            </w:pPr>
            <w:r w:rsidRPr="00EE071D">
              <w:t>30</w:t>
            </w: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642DF" w:rsidRPr="00EE071D" w:rsidRDefault="00F642DF" w:rsidP="00F642DF">
            <w:pPr>
              <w:snapToGrid w:val="0"/>
              <w:jc w:val="center"/>
            </w:pPr>
            <w:r w:rsidRPr="00EE071D">
              <w:t>2,1</w:t>
            </w:r>
          </w:p>
        </w:tc>
        <w:tc>
          <w:tcPr>
            <w:tcW w:w="1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F642DF" w:rsidRPr="00EE071D" w:rsidRDefault="00F642DF" w:rsidP="00F642DF">
            <w:pPr>
              <w:snapToGrid w:val="0"/>
              <w:jc w:val="center"/>
            </w:pPr>
            <w:r>
              <w:t>28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F642DF" w:rsidRPr="00EE071D" w:rsidRDefault="00F642DF" w:rsidP="00F642DF">
            <w:pPr>
              <w:snapToGrid w:val="0"/>
              <w:jc w:val="center"/>
            </w:pPr>
            <w:r>
              <w:t>2,0</w:t>
            </w:r>
          </w:p>
        </w:tc>
      </w:tr>
      <w:tr w:rsidR="00F642DF" w:rsidTr="005F49A0">
        <w:trPr>
          <w:jc w:val="center"/>
        </w:trPr>
        <w:tc>
          <w:tcPr>
            <w:tcW w:w="3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642DF" w:rsidRPr="00EE071D" w:rsidRDefault="00F642DF" w:rsidP="00F642DF">
            <w:pPr>
              <w:snapToGrid w:val="0"/>
            </w:pPr>
            <w:r w:rsidRPr="00EE071D">
              <w:t>Болезни органов дыхания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F642DF" w:rsidRPr="00EE071D" w:rsidRDefault="00F642DF" w:rsidP="00F642DF">
            <w:pPr>
              <w:snapToGrid w:val="0"/>
              <w:jc w:val="center"/>
            </w:pPr>
            <w:r w:rsidRPr="00EE071D">
              <w:t>8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F642DF" w:rsidRPr="00EE071D" w:rsidRDefault="00F642DF" w:rsidP="00F642DF">
            <w:pPr>
              <w:snapToGrid w:val="0"/>
              <w:jc w:val="center"/>
            </w:pPr>
            <w:r w:rsidRPr="00EE071D">
              <w:t>0,5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F642DF" w:rsidRPr="00EE071D" w:rsidRDefault="00F642DF" w:rsidP="00F642DF">
            <w:pPr>
              <w:snapToGrid w:val="0"/>
              <w:jc w:val="center"/>
            </w:pPr>
            <w:r w:rsidRPr="00EE071D">
              <w:t>8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F642DF" w:rsidRPr="00EE071D" w:rsidRDefault="00F642DF" w:rsidP="00F642DF">
            <w:pPr>
              <w:snapToGrid w:val="0"/>
              <w:jc w:val="center"/>
            </w:pPr>
            <w:r w:rsidRPr="00EE071D">
              <w:t>0,6</w:t>
            </w: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F642DF" w:rsidRPr="00EE071D" w:rsidRDefault="00F642DF" w:rsidP="00F642DF">
            <w:pPr>
              <w:snapToGrid w:val="0"/>
              <w:jc w:val="center"/>
            </w:pPr>
            <w:r w:rsidRPr="00EE071D">
              <w:t>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642DF" w:rsidRPr="00EE071D" w:rsidRDefault="00F642DF" w:rsidP="00F642DF">
            <w:pPr>
              <w:snapToGrid w:val="0"/>
              <w:jc w:val="center"/>
            </w:pPr>
            <w:r w:rsidRPr="00EE071D">
              <w:t>0,4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642DF" w:rsidRPr="00EE071D" w:rsidRDefault="00F642DF" w:rsidP="00F642DF">
            <w:pPr>
              <w:snapToGrid w:val="0"/>
              <w:jc w:val="center"/>
            </w:pPr>
            <w:r w:rsidRPr="00EE071D">
              <w:t>8</w:t>
            </w: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F642DF" w:rsidRPr="00EE071D" w:rsidRDefault="00F642DF" w:rsidP="00F642DF">
            <w:pPr>
              <w:snapToGrid w:val="0"/>
              <w:jc w:val="center"/>
            </w:pPr>
            <w:r w:rsidRPr="00EE071D">
              <w:t>0,6</w:t>
            </w:r>
          </w:p>
        </w:tc>
        <w:tc>
          <w:tcPr>
            <w:tcW w:w="1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F642DF" w:rsidRPr="00EE071D" w:rsidRDefault="00F642DF" w:rsidP="00F642DF">
            <w:pPr>
              <w:snapToGrid w:val="0"/>
              <w:jc w:val="center"/>
            </w:pPr>
            <w:r>
              <w:t>11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F642DF" w:rsidRPr="00EE071D" w:rsidRDefault="00F642DF" w:rsidP="00F642DF">
            <w:pPr>
              <w:snapToGrid w:val="0"/>
              <w:jc w:val="center"/>
            </w:pPr>
            <w:r>
              <w:t>0,8</w:t>
            </w:r>
          </w:p>
        </w:tc>
      </w:tr>
      <w:tr w:rsidR="00F642DF" w:rsidTr="005F49A0">
        <w:trPr>
          <w:jc w:val="center"/>
        </w:trPr>
        <w:tc>
          <w:tcPr>
            <w:tcW w:w="3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642DF" w:rsidRPr="00EE071D" w:rsidRDefault="00F642DF" w:rsidP="00F642DF">
            <w:pPr>
              <w:snapToGrid w:val="0"/>
            </w:pPr>
            <w:r w:rsidRPr="00EE071D">
              <w:t>Болезни органов пищеварения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F642DF" w:rsidRPr="00EE071D" w:rsidRDefault="00F642DF" w:rsidP="00F642DF">
            <w:pPr>
              <w:snapToGrid w:val="0"/>
              <w:jc w:val="center"/>
            </w:pPr>
            <w:r w:rsidRPr="00EE071D">
              <w:t>10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F642DF" w:rsidRPr="00EE071D" w:rsidRDefault="00F642DF" w:rsidP="00F642DF">
            <w:pPr>
              <w:snapToGrid w:val="0"/>
              <w:jc w:val="center"/>
            </w:pPr>
            <w:r w:rsidRPr="00EE071D">
              <w:t>0,7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F642DF" w:rsidRPr="00EE071D" w:rsidRDefault="00F642DF" w:rsidP="00F642DF">
            <w:pPr>
              <w:snapToGrid w:val="0"/>
              <w:jc w:val="center"/>
            </w:pPr>
            <w:r w:rsidRPr="00EE071D">
              <w:t>4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F642DF" w:rsidRPr="00EE071D" w:rsidRDefault="00F642DF" w:rsidP="00F642DF">
            <w:pPr>
              <w:snapToGrid w:val="0"/>
              <w:jc w:val="center"/>
            </w:pPr>
            <w:r w:rsidRPr="00EE071D">
              <w:t>0,3</w:t>
            </w: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F642DF" w:rsidRPr="00EE071D" w:rsidRDefault="00F642DF" w:rsidP="00F642DF">
            <w:pPr>
              <w:snapToGrid w:val="0"/>
              <w:jc w:val="center"/>
            </w:pPr>
            <w:r w:rsidRPr="00EE071D">
              <w:t>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642DF" w:rsidRPr="00EE071D" w:rsidRDefault="00F642DF" w:rsidP="00F642DF">
            <w:pPr>
              <w:snapToGrid w:val="0"/>
              <w:jc w:val="center"/>
            </w:pPr>
            <w:r w:rsidRPr="00EE071D">
              <w:t>0,3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642DF" w:rsidRPr="00EE071D" w:rsidRDefault="00F642DF" w:rsidP="00F642DF">
            <w:pPr>
              <w:snapToGrid w:val="0"/>
              <w:jc w:val="center"/>
            </w:pPr>
            <w:r w:rsidRPr="00EE071D">
              <w:t>6</w:t>
            </w: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F642DF" w:rsidRPr="00EE071D" w:rsidRDefault="00F642DF" w:rsidP="00F642DF">
            <w:pPr>
              <w:snapToGrid w:val="0"/>
              <w:jc w:val="center"/>
            </w:pPr>
            <w:r w:rsidRPr="00EE071D">
              <w:t>0,4</w:t>
            </w:r>
          </w:p>
        </w:tc>
        <w:tc>
          <w:tcPr>
            <w:tcW w:w="1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F642DF" w:rsidRPr="00EE071D" w:rsidRDefault="00F642DF" w:rsidP="00F642DF">
            <w:pPr>
              <w:snapToGrid w:val="0"/>
              <w:jc w:val="center"/>
            </w:pPr>
            <w:r>
              <w:t>11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F642DF" w:rsidRPr="00EE071D" w:rsidRDefault="00F642DF" w:rsidP="00F642DF">
            <w:pPr>
              <w:snapToGrid w:val="0"/>
              <w:jc w:val="center"/>
            </w:pPr>
            <w:r>
              <w:t>0,8</w:t>
            </w:r>
          </w:p>
        </w:tc>
      </w:tr>
      <w:tr w:rsidR="00F642DF" w:rsidTr="005F49A0">
        <w:trPr>
          <w:jc w:val="center"/>
        </w:trPr>
        <w:tc>
          <w:tcPr>
            <w:tcW w:w="3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642DF" w:rsidRPr="00EE071D" w:rsidRDefault="00F642DF" w:rsidP="00F642DF">
            <w:pPr>
              <w:snapToGrid w:val="0"/>
            </w:pPr>
            <w:r w:rsidRPr="00EE071D">
              <w:t>Осложнения берем-сти, родов</w:t>
            </w:r>
          </w:p>
          <w:p w:rsidR="00F642DF" w:rsidRPr="00EE071D" w:rsidRDefault="00F642DF" w:rsidP="00F642DF">
            <w:pPr>
              <w:snapToGrid w:val="0"/>
            </w:pP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F642DF" w:rsidRPr="00EE071D" w:rsidRDefault="00F642DF" w:rsidP="005F49A0">
            <w:pPr>
              <w:snapToGrid w:val="0"/>
              <w:jc w:val="center"/>
            </w:pPr>
            <w:r>
              <w:t>0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F642DF" w:rsidRPr="00EE071D" w:rsidRDefault="00F642DF" w:rsidP="005F49A0">
            <w:pPr>
              <w:snapToGrid w:val="0"/>
              <w:jc w:val="center"/>
            </w:pPr>
            <w:r>
              <w:t>0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F642DF" w:rsidRPr="00EE071D" w:rsidRDefault="00F642DF" w:rsidP="005F49A0">
            <w:pPr>
              <w:snapToGrid w:val="0"/>
              <w:jc w:val="center"/>
            </w:pPr>
            <w:r>
              <w:t>0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F642DF" w:rsidRPr="00EE071D" w:rsidRDefault="00F642DF" w:rsidP="005F49A0">
            <w:pPr>
              <w:snapToGrid w:val="0"/>
              <w:jc w:val="center"/>
            </w:pPr>
            <w:r>
              <w:t>0</w:t>
            </w: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F642DF" w:rsidRPr="00EE071D" w:rsidRDefault="00F642DF" w:rsidP="005F49A0">
            <w:pPr>
              <w:snapToGrid w:val="0"/>
              <w:jc w:val="center"/>
            </w:pPr>
            <w: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642DF" w:rsidRPr="00EE071D" w:rsidRDefault="00F642DF" w:rsidP="005F49A0">
            <w:pPr>
              <w:snapToGrid w:val="0"/>
              <w:jc w:val="center"/>
            </w:pPr>
            <w: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F642DF" w:rsidRPr="00EE071D" w:rsidRDefault="00F642DF" w:rsidP="005F49A0">
            <w:pPr>
              <w:snapToGrid w:val="0"/>
              <w:jc w:val="center"/>
            </w:pPr>
            <w:r>
              <w:t>0</w:t>
            </w: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642DF" w:rsidRPr="00EE071D" w:rsidRDefault="00F642DF" w:rsidP="005F49A0">
            <w:pPr>
              <w:snapToGrid w:val="0"/>
              <w:jc w:val="center"/>
            </w:pPr>
            <w:r>
              <w:t>0</w:t>
            </w:r>
          </w:p>
        </w:tc>
        <w:tc>
          <w:tcPr>
            <w:tcW w:w="1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F642DF" w:rsidRDefault="00F642DF" w:rsidP="005F49A0">
            <w:pPr>
              <w:snapToGrid w:val="0"/>
              <w:jc w:val="center"/>
            </w:pPr>
            <w:r>
              <w:t>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F642DF" w:rsidRDefault="00F642DF" w:rsidP="005F49A0">
            <w:pPr>
              <w:snapToGrid w:val="0"/>
              <w:jc w:val="center"/>
            </w:pPr>
            <w:r>
              <w:t>0</w:t>
            </w:r>
          </w:p>
        </w:tc>
      </w:tr>
      <w:tr w:rsidR="00F642DF" w:rsidTr="005F49A0">
        <w:trPr>
          <w:jc w:val="center"/>
        </w:trPr>
        <w:tc>
          <w:tcPr>
            <w:tcW w:w="3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642DF" w:rsidRPr="00EE071D" w:rsidRDefault="005F49A0" w:rsidP="00F642DF">
            <w:pPr>
              <w:snapToGrid w:val="0"/>
            </w:pPr>
            <w:r>
              <w:t xml:space="preserve">Б-ни кожи и подкожной </w:t>
            </w:r>
            <w:r w:rsidR="00F642DF" w:rsidRPr="00EE071D">
              <w:t>клетчатки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F642DF" w:rsidRPr="00EE071D" w:rsidRDefault="00F642DF" w:rsidP="005F49A0">
            <w:pPr>
              <w:snapToGrid w:val="0"/>
              <w:jc w:val="center"/>
            </w:pPr>
            <w:r>
              <w:t>0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F642DF" w:rsidRPr="00EE071D" w:rsidRDefault="00F642DF" w:rsidP="005F49A0">
            <w:pPr>
              <w:snapToGrid w:val="0"/>
              <w:jc w:val="center"/>
            </w:pPr>
            <w:r>
              <w:t>0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F642DF" w:rsidRPr="00EE071D" w:rsidRDefault="00F642DF" w:rsidP="005F49A0">
            <w:pPr>
              <w:snapToGrid w:val="0"/>
              <w:jc w:val="center"/>
            </w:pPr>
            <w:r>
              <w:t>0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F642DF" w:rsidRPr="00EE071D" w:rsidRDefault="00F642DF" w:rsidP="005F49A0">
            <w:pPr>
              <w:snapToGrid w:val="0"/>
              <w:jc w:val="center"/>
            </w:pPr>
            <w:r>
              <w:t>0</w:t>
            </w: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F642DF" w:rsidRPr="00EE071D" w:rsidRDefault="00F642DF" w:rsidP="005F49A0">
            <w:pPr>
              <w:snapToGrid w:val="0"/>
              <w:jc w:val="center"/>
            </w:pPr>
            <w: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642DF" w:rsidRPr="00EE071D" w:rsidRDefault="00F642DF" w:rsidP="005F49A0">
            <w:pPr>
              <w:snapToGrid w:val="0"/>
              <w:jc w:val="center"/>
            </w:pPr>
            <w: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F642DF" w:rsidRPr="00EE071D" w:rsidRDefault="00F642DF" w:rsidP="005F49A0">
            <w:pPr>
              <w:snapToGrid w:val="0"/>
              <w:jc w:val="center"/>
            </w:pPr>
            <w:r>
              <w:t>0</w:t>
            </w: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642DF" w:rsidRPr="00EE071D" w:rsidRDefault="00F642DF" w:rsidP="005F49A0">
            <w:pPr>
              <w:snapToGrid w:val="0"/>
              <w:jc w:val="center"/>
            </w:pPr>
            <w:r>
              <w:t>0</w:t>
            </w:r>
          </w:p>
        </w:tc>
        <w:tc>
          <w:tcPr>
            <w:tcW w:w="1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F642DF" w:rsidRDefault="00F642DF" w:rsidP="005F49A0">
            <w:pPr>
              <w:snapToGrid w:val="0"/>
              <w:jc w:val="center"/>
            </w:pPr>
            <w:r>
              <w:t>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F642DF" w:rsidRDefault="00F642DF" w:rsidP="005F49A0">
            <w:pPr>
              <w:snapToGrid w:val="0"/>
              <w:jc w:val="center"/>
            </w:pPr>
            <w:r>
              <w:t>0</w:t>
            </w:r>
          </w:p>
        </w:tc>
      </w:tr>
      <w:tr w:rsidR="00F642DF" w:rsidTr="005F49A0">
        <w:trPr>
          <w:jc w:val="center"/>
        </w:trPr>
        <w:tc>
          <w:tcPr>
            <w:tcW w:w="3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642DF" w:rsidRPr="00EE071D" w:rsidRDefault="00F642DF" w:rsidP="00F642DF">
            <w:pPr>
              <w:snapToGrid w:val="0"/>
            </w:pPr>
            <w:r w:rsidRPr="00EE071D">
              <w:t>Бол-ни костно-мышечной с-мы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F642DF" w:rsidRPr="00EE071D" w:rsidRDefault="00F642DF" w:rsidP="005F49A0">
            <w:pPr>
              <w:snapToGrid w:val="0"/>
              <w:jc w:val="center"/>
            </w:pPr>
            <w:r>
              <w:t>0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F642DF" w:rsidRPr="00EE071D" w:rsidRDefault="00F642DF" w:rsidP="005F49A0">
            <w:pPr>
              <w:snapToGrid w:val="0"/>
              <w:jc w:val="center"/>
            </w:pPr>
            <w:r>
              <w:t>0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F642DF" w:rsidRPr="00EE071D" w:rsidRDefault="00F642DF" w:rsidP="005F49A0">
            <w:pPr>
              <w:snapToGrid w:val="0"/>
              <w:jc w:val="center"/>
            </w:pPr>
            <w:r>
              <w:t>0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F642DF" w:rsidRPr="00EE071D" w:rsidRDefault="00F642DF" w:rsidP="005F49A0">
            <w:pPr>
              <w:snapToGrid w:val="0"/>
              <w:jc w:val="center"/>
            </w:pPr>
            <w:r>
              <w:t>0</w:t>
            </w: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F642DF" w:rsidRPr="00EE071D" w:rsidRDefault="00F642DF" w:rsidP="005F49A0">
            <w:pPr>
              <w:snapToGrid w:val="0"/>
              <w:jc w:val="center"/>
            </w:pPr>
            <w: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642DF" w:rsidRPr="00EE071D" w:rsidRDefault="00F642DF" w:rsidP="005F49A0">
            <w:pPr>
              <w:snapToGrid w:val="0"/>
              <w:jc w:val="center"/>
            </w:pPr>
            <w: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F642DF" w:rsidRPr="00EE071D" w:rsidRDefault="00F642DF" w:rsidP="005F49A0">
            <w:pPr>
              <w:snapToGrid w:val="0"/>
              <w:jc w:val="center"/>
            </w:pPr>
            <w:r>
              <w:t>0</w:t>
            </w: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642DF" w:rsidRPr="00EE071D" w:rsidRDefault="00F642DF" w:rsidP="005F49A0">
            <w:pPr>
              <w:snapToGrid w:val="0"/>
              <w:jc w:val="center"/>
            </w:pPr>
            <w:r>
              <w:t>0</w:t>
            </w:r>
          </w:p>
        </w:tc>
        <w:tc>
          <w:tcPr>
            <w:tcW w:w="1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F642DF" w:rsidRDefault="00F642DF" w:rsidP="005F49A0">
            <w:pPr>
              <w:snapToGrid w:val="0"/>
              <w:jc w:val="center"/>
            </w:pPr>
            <w:r>
              <w:t>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F642DF" w:rsidRDefault="00F642DF" w:rsidP="005F49A0">
            <w:pPr>
              <w:snapToGrid w:val="0"/>
              <w:jc w:val="center"/>
            </w:pPr>
            <w:r>
              <w:t>0</w:t>
            </w:r>
          </w:p>
        </w:tc>
      </w:tr>
      <w:tr w:rsidR="00F642DF" w:rsidTr="005F49A0">
        <w:trPr>
          <w:jc w:val="center"/>
        </w:trPr>
        <w:tc>
          <w:tcPr>
            <w:tcW w:w="3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642DF" w:rsidRPr="00EE071D" w:rsidRDefault="00F642DF" w:rsidP="00F642DF">
            <w:pPr>
              <w:snapToGrid w:val="0"/>
            </w:pPr>
            <w:r w:rsidRPr="00EE071D">
              <w:t>Несчастные случаи, травмы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F642DF" w:rsidRPr="00EE071D" w:rsidRDefault="00F642DF" w:rsidP="005F49A0">
            <w:pPr>
              <w:snapToGrid w:val="0"/>
              <w:jc w:val="center"/>
            </w:pPr>
            <w:r w:rsidRPr="00EE071D">
              <w:t>30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F642DF" w:rsidRPr="00EE071D" w:rsidRDefault="00F642DF" w:rsidP="005F49A0">
            <w:pPr>
              <w:snapToGrid w:val="0"/>
              <w:jc w:val="center"/>
            </w:pPr>
            <w:r>
              <w:t>0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F642DF" w:rsidRPr="00EE071D" w:rsidRDefault="00F642DF" w:rsidP="005F49A0">
            <w:pPr>
              <w:snapToGrid w:val="0"/>
              <w:jc w:val="center"/>
            </w:pPr>
            <w:r w:rsidRPr="00EE071D">
              <w:t>28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F642DF" w:rsidRPr="00EE071D" w:rsidRDefault="00F642DF" w:rsidP="005F49A0">
            <w:pPr>
              <w:snapToGrid w:val="0"/>
              <w:jc w:val="center"/>
            </w:pPr>
            <w:r>
              <w:t>0</w:t>
            </w: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F642DF" w:rsidRPr="00EE071D" w:rsidRDefault="00F642DF" w:rsidP="005F49A0">
            <w:pPr>
              <w:snapToGrid w:val="0"/>
              <w:jc w:val="center"/>
            </w:pPr>
            <w:r w:rsidRPr="00EE071D">
              <w:t>17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642DF" w:rsidRPr="00EE071D" w:rsidRDefault="00F642DF" w:rsidP="005F49A0">
            <w:pPr>
              <w:snapToGrid w:val="0"/>
              <w:jc w:val="center"/>
            </w:pPr>
            <w: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F642DF" w:rsidRPr="00EE071D" w:rsidRDefault="00F642DF" w:rsidP="005F49A0">
            <w:pPr>
              <w:snapToGrid w:val="0"/>
              <w:jc w:val="center"/>
            </w:pPr>
            <w:r w:rsidRPr="00EE071D">
              <w:t>26</w:t>
            </w: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642DF" w:rsidRPr="00EE071D" w:rsidRDefault="00F642DF" w:rsidP="005F49A0">
            <w:pPr>
              <w:snapToGrid w:val="0"/>
              <w:jc w:val="center"/>
            </w:pPr>
            <w:r w:rsidRPr="00EE071D">
              <w:t>1,9</w:t>
            </w:r>
          </w:p>
        </w:tc>
        <w:tc>
          <w:tcPr>
            <w:tcW w:w="1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F642DF" w:rsidRPr="00EE071D" w:rsidRDefault="00F642DF" w:rsidP="005F49A0">
            <w:pPr>
              <w:snapToGrid w:val="0"/>
              <w:jc w:val="center"/>
            </w:pPr>
            <w:r>
              <w:t>32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F642DF" w:rsidRPr="00EE071D" w:rsidRDefault="00F642DF" w:rsidP="005F49A0">
            <w:pPr>
              <w:snapToGrid w:val="0"/>
              <w:jc w:val="center"/>
            </w:pPr>
            <w:r>
              <w:t>2,3</w:t>
            </w:r>
          </w:p>
        </w:tc>
      </w:tr>
    </w:tbl>
    <w:p w:rsidR="00F642DF" w:rsidRDefault="00F642DF" w:rsidP="00F642DF">
      <w:pPr>
        <w:jc w:val="center"/>
      </w:pPr>
    </w:p>
    <w:p w:rsidR="00F642DF" w:rsidRDefault="00F642DF" w:rsidP="00F642DF">
      <w:pPr>
        <w:pStyle w:val="af"/>
        <w:tabs>
          <w:tab w:val="left" w:pos="1134"/>
        </w:tabs>
        <w:spacing w:after="0" w:line="240" w:lineRule="auto"/>
        <w:ind w:left="0" w:firstLine="709"/>
        <w:jc w:val="right"/>
        <w:rPr>
          <w:rFonts w:ascii="Times New Roman" w:hAnsi="Times New Roman"/>
          <w:i/>
          <w:sz w:val="30"/>
          <w:szCs w:val="30"/>
        </w:rPr>
      </w:pPr>
    </w:p>
    <w:p w:rsidR="00F642DF" w:rsidRDefault="00F642DF" w:rsidP="00F642DF">
      <w:pPr>
        <w:pStyle w:val="af"/>
        <w:tabs>
          <w:tab w:val="left" w:pos="1134"/>
        </w:tabs>
        <w:spacing w:after="0" w:line="240" w:lineRule="auto"/>
        <w:ind w:left="0" w:firstLine="709"/>
        <w:jc w:val="right"/>
        <w:rPr>
          <w:rFonts w:ascii="Times New Roman" w:hAnsi="Times New Roman"/>
          <w:i/>
          <w:sz w:val="30"/>
          <w:szCs w:val="30"/>
        </w:rPr>
      </w:pPr>
    </w:p>
    <w:p w:rsidR="005F49A0" w:rsidRDefault="005F49A0" w:rsidP="00F642DF">
      <w:pPr>
        <w:pStyle w:val="af"/>
        <w:tabs>
          <w:tab w:val="left" w:pos="1134"/>
        </w:tabs>
        <w:spacing w:after="0" w:line="240" w:lineRule="auto"/>
        <w:ind w:left="0" w:firstLine="709"/>
        <w:jc w:val="right"/>
        <w:rPr>
          <w:rFonts w:ascii="Times New Roman" w:hAnsi="Times New Roman"/>
          <w:i/>
          <w:sz w:val="30"/>
          <w:szCs w:val="30"/>
        </w:rPr>
      </w:pPr>
    </w:p>
    <w:p w:rsidR="00E15F82" w:rsidRDefault="00E15F82" w:rsidP="00F642DF">
      <w:pPr>
        <w:pStyle w:val="af"/>
        <w:tabs>
          <w:tab w:val="left" w:pos="1134"/>
        </w:tabs>
        <w:spacing w:after="0" w:line="240" w:lineRule="auto"/>
        <w:ind w:left="0" w:firstLine="709"/>
        <w:jc w:val="right"/>
        <w:rPr>
          <w:rFonts w:ascii="Times New Roman" w:hAnsi="Times New Roman"/>
          <w:i/>
          <w:sz w:val="30"/>
          <w:szCs w:val="30"/>
        </w:rPr>
      </w:pPr>
    </w:p>
    <w:p w:rsidR="005B1941" w:rsidRDefault="005B1941" w:rsidP="00F642DF">
      <w:pPr>
        <w:pStyle w:val="af"/>
        <w:tabs>
          <w:tab w:val="left" w:pos="1134"/>
        </w:tabs>
        <w:spacing w:after="0" w:line="240" w:lineRule="auto"/>
        <w:ind w:left="0" w:firstLine="709"/>
        <w:jc w:val="right"/>
        <w:rPr>
          <w:rFonts w:ascii="Times New Roman" w:hAnsi="Times New Roman"/>
          <w:i/>
          <w:sz w:val="30"/>
          <w:szCs w:val="30"/>
        </w:rPr>
      </w:pPr>
    </w:p>
    <w:p w:rsidR="005B1941" w:rsidRDefault="005B1941" w:rsidP="00F642DF">
      <w:pPr>
        <w:pStyle w:val="af"/>
        <w:tabs>
          <w:tab w:val="left" w:pos="1134"/>
        </w:tabs>
        <w:spacing w:after="0" w:line="240" w:lineRule="auto"/>
        <w:ind w:left="0" w:firstLine="709"/>
        <w:jc w:val="right"/>
        <w:rPr>
          <w:rFonts w:ascii="Times New Roman" w:hAnsi="Times New Roman"/>
          <w:i/>
          <w:sz w:val="30"/>
          <w:szCs w:val="30"/>
        </w:rPr>
      </w:pPr>
    </w:p>
    <w:p w:rsidR="00F642DF" w:rsidRDefault="00AF7746" w:rsidP="00F642DF">
      <w:pPr>
        <w:pStyle w:val="af"/>
        <w:tabs>
          <w:tab w:val="left" w:pos="1134"/>
        </w:tabs>
        <w:spacing w:after="0" w:line="240" w:lineRule="auto"/>
        <w:ind w:left="0" w:firstLine="709"/>
        <w:jc w:val="right"/>
        <w:rPr>
          <w:rFonts w:ascii="Times New Roman" w:hAnsi="Times New Roman"/>
          <w:i/>
          <w:sz w:val="30"/>
          <w:szCs w:val="30"/>
        </w:rPr>
      </w:pPr>
      <w:r>
        <w:rPr>
          <w:rFonts w:ascii="Times New Roman" w:hAnsi="Times New Roman"/>
          <w:i/>
          <w:sz w:val="30"/>
          <w:szCs w:val="30"/>
        </w:rPr>
        <w:lastRenderedPageBreak/>
        <w:t>П</w:t>
      </w:r>
      <w:r w:rsidR="005B1941">
        <w:rPr>
          <w:rFonts w:ascii="Times New Roman" w:hAnsi="Times New Roman"/>
          <w:i/>
          <w:sz w:val="30"/>
          <w:szCs w:val="30"/>
        </w:rPr>
        <w:t>риложение 4</w:t>
      </w:r>
    </w:p>
    <w:p w:rsidR="00F642DF" w:rsidRDefault="00F642DF" w:rsidP="00F642DF">
      <w:pPr>
        <w:pStyle w:val="310"/>
        <w:jc w:val="center"/>
        <w:rPr>
          <w:szCs w:val="28"/>
        </w:rPr>
      </w:pPr>
    </w:p>
    <w:p w:rsidR="00F642DF" w:rsidRDefault="00F642DF" w:rsidP="00F642DF">
      <w:pPr>
        <w:pStyle w:val="310"/>
        <w:jc w:val="center"/>
        <w:rPr>
          <w:szCs w:val="28"/>
        </w:rPr>
      </w:pPr>
      <w:r>
        <w:rPr>
          <w:szCs w:val="28"/>
        </w:rPr>
        <w:t xml:space="preserve">РАСПРЕДЕЛЕНИЕ СМЕРТНОСТИ ПО ПРИЧИНАМ ЗА 2019 ГОД </w:t>
      </w:r>
    </w:p>
    <w:p w:rsidR="00F642DF" w:rsidRDefault="00F642DF" w:rsidP="00F642DF">
      <w:pPr>
        <w:pStyle w:val="310"/>
        <w:jc w:val="center"/>
        <w:rPr>
          <w:szCs w:val="28"/>
        </w:rPr>
      </w:pPr>
      <w:r>
        <w:rPr>
          <w:szCs w:val="28"/>
        </w:rPr>
        <w:t xml:space="preserve"> С УЧЕТОМ ЗОНИРОВАНИЯ ДУБРОВЕНСКОГО РАЙОНА</w:t>
      </w:r>
    </w:p>
    <w:p w:rsidR="00F642DF" w:rsidRDefault="00F642DF" w:rsidP="00F642DF">
      <w:pPr>
        <w:pStyle w:val="310"/>
        <w:rPr>
          <w:szCs w:val="28"/>
        </w:rPr>
      </w:pPr>
    </w:p>
    <w:p w:rsidR="00F642DF" w:rsidRDefault="00F642DF" w:rsidP="00F642DF">
      <w:pPr>
        <w:pStyle w:val="310"/>
        <w:rPr>
          <w:i/>
          <w:szCs w:val="28"/>
        </w:rPr>
      </w:pPr>
    </w:p>
    <w:tbl>
      <w:tblPr>
        <w:tblW w:w="16033" w:type="dxa"/>
        <w:tblInd w:w="-318" w:type="dxa"/>
        <w:tblLayout w:type="fixed"/>
        <w:tblLook w:val="04A0"/>
      </w:tblPr>
      <w:tblGrid>
        <w:gridCol w:w="4537"/>
        <w:gridCol w:w="1437"/>
        <w:gridCol w:w="1437"/>
        <w:gridCol w:w="1437"/>
        <w:gridCol w:w="1437"/>
        <w:gridCol w:w="1437"/>
        <w:gridCol w:w="1437"/>
        <w:gridCol w:w="1301"/>
        <w:gridCol w:w="1573"/>
      </w:tblGrid>
      <w:tr w:rsidR="005F49A0" w:rsidTr="00850A4E">
        <w:tc>
          <w:tcPr>
            <w:tcW w:w="4537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  <w:hideMark/>
          </w:tcPr>
          <w:p w:rsidR="005F49A0" w:rsidRPr="00ED4F64" w:rsidRDefault="005F49A0" w:rsidP="00F642DF">
            <w:pPr>
              <w:snapToGrid w:val="0"/>
              <w:jc w:val="center"/>
            </w:pPr>
            <w:r w:rsidRPr="00ED4F64">
              <w:t>Причины (%)</w:t>
            </w:r>
          </w:p>
        </w:tc>
        <w:tc>
          <w:tcPr>
            <w:tcW w:w="11496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F49A0" w:rsidRPr="00ED4F64" w:rsidRDefault="005F49A0" w:rsidP="00F642DF">
            <w:pPr>
              <w:spacing w:after="200" w:line="276" w:lineRule="auto"/>
              <w:jc w:val="center"/>
            </w:pPr>
            <w:r w:rsidRPr="00ED4F64">
              <w:t>Дифференцированные территории</w:t>
            </w:r>
          </w:p>
        </w:tc>
      </w:tr>
      <w:tr w:rsidR="005F49A0" w:rsidTr="00850A4E">
        <w:tc>
          <w:tcPr>
            <w:tcW w:w="4537" w:type="dxa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</w:tcPr>
          <w:p w:rsidR="005F49A0" w:rsidRPr="00ED4F64" w:rsidRDefault="005F49A0" w:rsidP="00F642DF">
            <w:pPr>
              <w:snapToGrid w:val="0"/>
              <w:jc w:val="center"/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F49A0" w:rsidRPr="00ED4F64" w:rsidRDefault="005F49A0" w:rsidP="00F642DF">
            <w:pPr>
              <w:snapToGrid w:val="0"/>
              <w:jc w:val="center"/>
            </w:pPr>
            <w:r w:rsidRPr="00ED4F64">
              <w:rPr>
                <w:color w:val="000000"/>
                <w:lang w:eastAsia="en-US"/>
              </w:rPr>
              <w:t>Волевковский</w:t>
            </w:r>
            <w:r w:rsidRPr="00ED4F64">
              <w:t xml:space="preserve"> с/с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F49A0" w:rsidRPr="00ED4F64" w:rsidRDefault="005F49A0" w:rsidP="00F642DF">
            <w:pPr>
              <w:snapToGrid w:val="0"/>
              <w:jc w:val="center"/>
            </w:pPr>
            <w:r>
              <w:rPr>
                <w:color w:val="000000"/>
                <w:lang w:eastAsia="en-US"/>
              </w:rPr>
              <w:t>Добрын</w:t>
            </w:r>
            <w:r w:rsidRPr="00ED4F64">
              <w:rPr>
                <w:color w:val="000000"/>
                <w:lang w:eastAsia="en-US"/>
              </w:rPr>
              <w:t>ский</w:t>
            </w:r>
            <w:r w:rsidRPr="00ED4F64">
              <w:t xml:space="preserve"> с/с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F49A0" w:rsidRPr="00ED4F64" w:rsidRDefault="005F49A0" w:rsidP="00F642DF">
            <w:pPr>
              <w:snapToGrid w:val="0"/>
              <w:jc w:val="center"/>
            </w:pPr>
            <w:r w:rsidRPr="00ED4F64">
              <w:rPr>
                <w:color w:val="000000"/>
                <w:lang w:eastAsia="en-US"/>
              </w:rPr>
              <w:t>Зарубский</w:t>
            </w:r>
            <w:r w:rsidRPr="00ED4F64">
              <w:t xml:space="preserve"> с/с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F49A0" w:rsidRPr="00ED4F64" w:rsidRDefault="005F49A0" w:rsidP="00F642DF">
            <w:pPr>
              <w:snapToGrid w:val="0"/>
              <w:jc w:val="center"/>
            </w:pPr>
            <w:r w:rsidRPr="00ED4F64">
              <w:rPr>
                <w:color w:val="000000"/>
                <w:lang w:eastAsia="en-US"/>
              </w:rPr>
              <w:t>Малобаховский</w:t>
            </w:r>
            <w:r w:rsidRPr="00ED4F64">
              <w:t xml:space="preserve"> с/с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F49A0" w:rsidRPr="00ED4F64" w:rsidRDefault="005F49A0" w:rsidP="00F642DF">
            <w:pPr>
              <w:snapToGrid w:val="0"/>
              <w:jc w:val="center"/>
              <w:rPr>
                <w:b/>
              </w:rPr>
            </w:pPr>
            <w:r w:rsidRPr="00ED4F64">
              <w:rPr>
                <w:color w:val="000000"/>
                <w:lang w:eastAsia="en-US"/>
              </w:rPr>
              <w:t>Малосавинский</w:t>
            </w:r>
            <w:r w:rsidRPr="00ED4F64">
              <w:t xml:space="preserve"> с/с</w:t>
            </w:r>
          </w:p>
        </w:tc>
        <w:tc>
          <w:tcPr>
            <w:tcW w:w="14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49A0" w:rsidRPr="00ED4F64" w:rsidRDefault="005F49A0" w:rsidP="00F642DF">
            <w:pPr>
              <w:spacing w:after="200" w:line="276" w:lineRule="auto"/>
              <w:jc w:val="center"/>
            </w:pPr>
            <w:r w:rsidRPr="00ED4F64">
              <w:rPr>
                <w:color w:val="000000"/>
                <w:lang w:eastAsia="en-US"/>
              </w:rPr>
              <w:t>Осинторфский</w:t>
            </w:r>
            <w:r>
              <w:rPr>
                <w:color w:val="000000"/>
                <w:lang w:eastAsia="en-US"/>
              </w:rPr>
              <w:t xml:space="preserve"> с/с</w:t>
            </w:r>
          </w:p>
        </w:tc>
        <w:tc>
          <w:tcPr>
            <w:tcW w:w="13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49A0" w:rsidRPr="00ED4F64" w:rsidRDefault="005F49A0" w:rsidP="00F642DF">
            <w:pPr>
              <w:spacing w:after="200" w:line="276" w:lineRule="auto"/>
              <w:jc w:val="center"/>
            </w:pPr>
            <w:r w:rsidRPr="00ED4F64">
              <w:rPr>
                <w:color w:val="000000"/>
                <w:lang w:eastAsia="en-US"/>
              </w:rPr>
              <w:t>Пироговский</w:t>
            </w:r>
            <w:r>
              <w:rPr>
                <w:color w:val="000000"/>
                <w:lang w:eastAsia="en-US"/>
              </w:rPr>
              <w:t xml:space="preserve"> с/с</w:t>
            </w:r>
          </w:p>
        </w:tc>
        <w:tc>
          <w:tcPr>
            <w:tcW w:w="157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49A0" w:rsidRPr="00ED4F64" w:rsidRDefault="005F49A0" w:rsidP="00F642DF">
            <w:pPr>
              <w:spacing w:after="200" w:line="276" w:lineRule="auto"/>
            </w:pPr>
            <w:r w:rsidRPr="00ED4F64">
              <w:rPr>
                <w:color w:val="000000"/>
                <w:lang w:eastAsia="en-US"/>
              </w:rPr>
              <w:t>г. Дубровно</w:t>
            </w:r>
            <w:r>
              <w:rPr>
                <w:color w:val="000000"/>
                <w:lang w:eastAsia="en-US"/>
              </w:rPr>
              <w:t xml:space="preserve"> и Дубровенский район</w:t>
            </w:r>
          </w:p>
        </w:tc>
      </w:tr>
      <w:tr w:rsidR="00F642DF" w:rsidTr="00F642DF"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642DF" w:rsidRPr="00ED4F64" w:rsidRDefault="00F642DF" w:rsidP="00F642DF">
            <w:pPr>
              <w:snapToGrid w:val="0"/>
              <w:jc w:val="both"/>
            </w:pPr>
            <w:r w:rsidRPr="00ED4F64">
              <w:t>Болезни кровообращения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F642DF" w:rsidRPr="00C71320" w:rsidRDefault="00F642DF" w:rsidP="00F642DF">
            <w:pPr>
              <w:snapToGrid w:val="0"/>
              <w:jc w:val="center"/>
            </w:pPr>
            <w:r>
              <w:t>0,7  %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F642DF" w:rsidRPr="00C71320" w:rsidRDefault="00F642DF" w:rsidP="00F642DF">
            <w:pPr>
              <w:snapToGrid w:val="0"/>
              <w:jc w:val="center"/>
            </w:pPr>
            <w:r>
              <w:t>1,7 %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642DF" w:rsidRPr="00C71320" w:rsidRDefault="00F642DF" w:rsidP="00F642DF">
            <w:pPr>
              <w:snapToGrid w:val="0"/>
              <w:jc w:val="center"/>
            </w:pPr>
            <w:r>
              <w:t>1,4 %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642DF" w:rsidRPr="00C71320" w:rsidRDefault="00F642DF" w:rsidP="00F642DF">
            <w:pPr>
              <w:snapToGrid w:val="0"/>
              <w:jc w:val="center"/>
            </w:pPr>
            <w:r>
              <w:t>1,4 %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642DF" w:rsidRPr="00C71320" w:rsidRDefault="00F642DF" w:rsidP="00F642DF">
            <w:pPr>
              <w:snapToGrid w:val="0"/>
              <w:jc w:val="center"/>
            </w:pPr>
            <w:r>
              <w:t>1,7 %</w:t>
            </w:r>
          </w:p>
        </w:tc>
        <w:tc>
          <w:tcPr>
            <w:tcW w:w="14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DF" w:rsidRPr="00C71320" w:rsidRDefault="00F642DF" w:rsidP="00F642DF">
            <w:pPr>
              <w:spacing w:after="200" w:line="276" w:lineRule="auto"/>
              <w:jc w:val="center"/>
            </w:pPr>
            <w:r>
              <w:t>3,5 %</w:t>
            </w:r>
          </w:p>
        </w:tc>
        <w:tc>
          <w:tcPr>
            <w:tcW w:w="13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DF" w:rsidRPr="00C71320" w:rsidRDefault="00F642DF" w:rsidP="00F642DF">
            <w:pPr>
              <w:spacing w:after="200" w:line="276" w:lineRule="auto"/>
              <w:jc w:val="center"/>
            </w:pPr>
            <w:r>
              <w:t>2,4 %</w:t>
            </w:r>
          </w:p>
        </w:tc>
        <w:tc>
          <w:tcPr>
            <w:tcW w:w="157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DF" w:rsidRPr="00C71320" w:rsidRDefault="00F642DF" w:rsidP="00F642DF">
            <w:pPr>
              <w:spacing w:after="200" w:line="276" w:lineRule="auto"/>
              <w:jc w:val="center"/>
            </w:pPr>
            <w:r>
              <w:t>47,9 %</w:t>
            </w:r>
          </w:p>
        </w:tc>
      </w:tr>
      <w:tr w:rsidR="00F642DF" w:rsidTr="00F642DF"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642DF" w:rsidRPr="00ED4F64" w:rsidRDefault="00F642DF" w:rsidP="00F642DF">
            <w:pPr>
              <w:snapToGrid w:val="0"/>
              <w:jc w:val="both"/>
            </w:pPr>
            <w:r w:rsidRPr="00ED4F64">
              <w:t>Новообразования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F642DF" w:rsidRPr="00C71320" w:rsidRDefault="00F642DF" w:rsidP="00F642DF">
            <w:pPr>
              <w:snapToGrid w:val="0"/>
              <w:jc w:val="center"/>
            </w:pPr>
            <w:r>
              <w:t>0,3 %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F642DF" w:rsidRPr="00C71320" w:rsidRDefault="00F642DF" w:rsidP="00F642DF">
            <w:pPr>
              <w:snapToGrid w:val="0"/>
              <w:jc w:val="center"/>
            </w:pPr>
            <w:r>
              <w:t>0,7 %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642DF" w:rsidRPr="00C71320" w:rsidRDefault="00F642DF" w:rsidP="00F642DF">
            <w:pPr>
              <w:snapToGrid w:val="0"/>
              <w:jc w:val="center"/>
            </w:pPr>
            <w:r>
              <w:t>0,3 %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642DF" w:rsidRPr="00C71320" w:rsidRDefault="00F642DF" w:rsidP="00F642DF">
            <w:pPr>
              <w:snapToGrid w:val="0"/>
              <w:jc w:val="center"/>
            </w:pPr>
            <w:r>
              <w:t>0,3 %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642DF" w:rsidRPr="00C71320" w:rsidRDefault="00F642DF" w:rsidP="00F642DF">
            <w:pPr>
              <w:snapToGrid w:val="0"/>
              <w:jc w:val="center"/>
            </w:pPr>
            <w:r>
              <w:t xml:space="preserve"> 0,7 %</w:t>
            </w:r>
          </w:p>
        </w:tc>
        <w:tc>
          <w:tcPr>
            <w:tcW w:w="14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DF" w:rsidRPr="00C71320" w:rsidRDefault="00F642DF" w:rsidP="00F642DF">
            <w:pPr>
              <w:spacing w:after="200" w:line="276" w:lineRule="auto"/>
              <w:jc w:val="center"/>
            </w:pPr>
            <w:r>
              <w:t>1,7  %</w:t>
            </w:r>
          </w:p>
        </w:tc>
        <w:tc>
          <w:tcPr>
            <w:tcW w:w="13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DF" w:rsidRPr="00C71320" w:rsidRDefault="00F642DF" w:rsidP="00F642DF">
            <w:pPr>
              <w:spacing w:after="200" w:line="276" w:lineRule="auto"/>
              <w:jc w:val="center"/>
            </w:pPr>
            <w:r>
              <w:t>1,7 %</w:t>
            </w:r>
          </w:p>
        </w:tc>
        <w:tc>
          <w:tcPr>
            <w:tcW w:w="157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DF" w:rsidRPr="00C71320" w:rsidRDefault="00F642DF" w:rsidP="00F642DF">
            <w:pPr>
              <w:spacing w:after="200" w:line="276" w:lineRule="auto"/>
              <w:jc w:val="center"/>
            </w:pPr>
            <w:r>
              <w:t>13,9 %</w:t>
            </w:r>
          </w:p>
        </w:tc>
      </w:tr>
      <w:tr w:rsidR="00F642DF" w:rsidTr="00F642DF"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642DF" w:rsidRPr="00ED4F64" w:rsidRDefault="00F642DF" w:rsidP="00F642DF">
            <w:pPr>
              <w:snapToGrid w:val="0"/>
              <w:jc w:val="both"/>
            </w:pPr>
            <w:r w:rsidRPr="00ED4F64">
              <w:t>Отравления, травмы и несчастные случаи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F642DF" w:rsidRPr="00C71320" w:rsidRDefault="00F642DF" w:rsidP="00F642DF">
            <w:pPr>
              <w:snapToGrid w:val="0"/>
              <w:jc w:val="center"/>
            </w:pPr>
            <w:r>
              <w:t>0 %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F642DF" w:rsidRPr="00C71320" w:rsidRDefault="00F642DF" w:rsidP="00F642DF">
            <w:pPr>
              <w:snapToGrid w:val="0"/>
              <w:jc w:val="center"/>
            </w:pPr>
            <w:r>
              <w:t>0 %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642DF" w:rsidRPr="00C71320" w:rsidRDefault="00F642DF" w:rsidP="00F642DF">
            <w:pPr>
              <w:snapToGrid w:val="0"/>
              <w:jc w:val="center"/>
            </w:pPr>
            <w:r>
              <w:t>0 %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642DF" w:rsidRPr="00C71320" w:rsidRDefault="00F642DF" w:rsidP="00F642DF">
            <w:pPr>
              <w:snapToGrid w:val="0"/>
              <w:jc w:val="center"/>
            </w:pPr>
            <w:r>
              <w:t>0 %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642DF" w:rsidRPr="00C71320" w:rsidRDefault="00F642DF" w:rsidP="00F642DF">
            <w:pPr>
              <w:snapToGrid w:val="0"/>
              <w:jc w:val="center"/>
            </w:pPr>
            <w:r>
              <w:t xml:space="preserve"> 0 %</w:t>
            </w:r>
          </w:p>
        </w:tc>
        <w:tc>
          <w:tcPr>
            <w:tcW w:w="14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DF" w:rsidRPr="00C71320" w:rsidRDefault="00F642DF" w:rsidP="00F642DF">
            <w:pPr>
              <w:spacing w:after="200" w:line="276" w:lineRule="auto"/>
              <w:jc w:val="center"/>
            </w:pPr>
            <w:r>
              <w:t>0 %</w:t>
            </w:r>
          </w:p>
        </w:tc>
        <w:tc>
          <w:tcPr>
            <w:tcW w:w="13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DF" w:rsidRPr="00C71320" w:rsidRDefault="00F642DF" w:rsidP="00F642DF">
            <w:pPr>
              <w:spacing w:after="200" w:line="276" w:lineRule="auto"/>
              <w:jc w:val="center"/>
            </w:pPr>
            <w:r>
              <w:t>0 %</w:t>
            </w:r>
          </w:p>
        </w:tc>
        <w:tc>
          <w:tcPr>
            <w:tcW w:w="157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DF" w:rsidRPr="00C71320" w:rsidRDefault="00F642DF" w:rsidP="00F642DF">
            <w:pPr>
              <w:spacing w:after="200" w:line="276" w:lineRule="auto"/>
              <w:jc w:val="center"/>
            </w:pPr>
            <w:r>
              <w:t>4,2  %</w:t>
            </w:r>
          </w:p>
        </w:tc>
      </w:tr>
      <w:tr w:rsidR="00F642DF" w:rsidTr="00F642DF"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642DF" w:rsidRPr="00ED4F64" w:rsidRDefault="00F642DF" w:rsidP="00F642DF">
            <w:pPr>
              <w:snapToGrid w:val="0"/>
              <w:jc w:val="both"/>
            </w:pPr>
            <w:r w:rsidRPr="00ED4F64">
              <w:t>Болезни органов дыхания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F642DF" w:rsidRPr="00C71320" w:rsidRDefault="00F642DF" w:rsidP="00F642DF">
            <w:pPr>
              <w:snapToGrid w:val="0"/>
              <w:jc w:val="center"/>
            </w:pPr>
            <w:r>
              <w:t xml:space="preserve"> 0 %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F642DF" w:rsidRPr="00C71320" w:rsidRDefault="00F642DF" w:rsidP="00F642DF">
            <w:pPr>
              <w:snapToGrid w:val="0"/>
              <w:jc w:val="center"/>
            </w:pPr>
            <w:r>
              <w:t xml:space="preserve"> 0 %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642DF" w:rsidRPr="00C71320" w:rsidRDefault="00F642DF" w:rsidP="00F642DF">
            <w:pPr>
              <w:snapToGrid w:val="0"/>
              <w:jc w:val="center"/>
            </w:pPr>
            <w:r>
              <w:t xml:space="preserve"> 0 %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642DF" w:rsidRPr="00C71320" w:rsidRDefault="00F642DF" w:rsidP="00F642DF">
            <w:pPr>
              <w:snapToGrid w:val="0"/>
              <w:jc w:val="center"/>
            </w:pPr>
            <w:r>
              <w:t xml:space="preserve"> 0 %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642DF" w:rsidRPr="00C71320" w:rsidRDefault="00F642DF" w:rsidP="00F642DF">
            <w:pPr>
              <w:snapToGrid w:val="0"/>
              <w:jc w:val="center"/>
            </w:pPr>
            <w:r>
              <w:t>0 %</w:t>
            </w:r>
          </w:p>
        </w:tc>
        <w:tc>
          <w:tcPr>
            <w:tcW w:w="14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DF" w:rsidRPr="00C71320" w:rsidRDefault="00F642DF" w:rsidP="00F642DF">
            <w:pPr>
              <w:spacing w:after="200" w:line="276" w:lineRule="auto"/>
              <w:jc w:val="center"/>
            </w:pPr>
            <w:r>
              <w:t>0 %</w:t>
            </w:r>
          </w:p>
        </w:tc>
        <w:tc>
          <w:tcPr>
            <w:tcW w:w="13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DF" w:rsidRPr="00C71320" w:rsidRDefault="00F642DF" w:rsidP="00F642DF">
            <w:pPr>
              <w:spacing w:after="200" w:line="276" w:lineRule="auto"/>
              <w:jc w:val="center"/>
            </w:pPr>
            <w:r>
              <w:t>0 %</w:t>
            </w:r>
          </w:p>
        </w:tc>
        <w:tc>
          <w:tcPr>
            <w:tcW w:w="157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DF" w:rsidRPr="00C71320" w:rsidRDefault="00F642DF" w:rsidP="00F642DF">
            <w:pPr>
              <w:spacing w:after="200" w:line="276" w:lineRule="auto"/>
              <w:jc w:val="center"/>
            </w:pPr>
            <w:r>
              <w:t>4,2 %</w:t>
            </w:r>
          </w:p>
        </w:tc>
      </w:tr>
      <w:tr w:rsidR="00F642DF" w:rsidTr="00F642DF"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642DF" w:rsidRPr="00ED4F64" w:rsidRDefault="00F642DF" w:rsidP="00F642DF">
            <w:pPr>
              <w:snapToGrid w:val="0"/>
              <w:jc w:val="both"/>
            </w:pPr>
            <w:r w:rsidRPr="00ED4F64">
              <w:t>Болезни органов пищеварения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F642DF" w:rsidRPr="00C71320" w:rsidRDefault="00F642DF" w:rsidP="00F642DF">
            <w:pPr>
              <w:snapToGrid w:val="0"/>
              <w:jc w:val="center"/>
            </w:pPr>
            <w:r>
              <w:t xml:space="preserve">  0 %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F642DF" w:rsidRPr="00C71320" w:rsidRDefault="00F642DF" w:rsidP="00F642DF">
            <w:pPr>
              <w:snapToGrid w:val="0"/>
              <w:jc w:val="center"/>
            </w:pPr>
            <w:r>
              <w:t xml:space="preserve"> 0 %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642DF" w:rsidRPr="00C71320" w:rsidRDefault="00F642DF" w:rsidP="00F642DF">
            <w:pPr>
              <w:snapToGrid w:val="0"/>
              <w:jc w:val="center"/>
            </w:pPr>
            <w:r>
              <w:t xml:space="preserve"> 0 %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642DF" w:rsidRPr="00C71320" w:rsidRDefault="00F642DF" w:rsidP="00F642DF">
            <w:pPr>
              <w:snapToGrid w:val="0"/>
              <w:jc w:val="center"/>
            </w:pPr>
            <w:r>
              <w:t xml:space="preserve">  0 %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642DF" w:rsidRPr="00C71320" w:rsidRDefault="00F642DF" w:rsidP="00F642DF">
            <w:pPr>
              <w:snapToGrid w:val="0"/>
              <w:jc w:val="center"/>
            </w:pPr>
            <w:r>
              <w:t>0,3 %</w:t>
            </w:r>
          </w:p>
        </w:tc>
        <w:tc>
          <w:tcPr>
            <w:tcW w:w="14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DF" w:rsidRPr="00C71320" w:rsidRDefault="00F642DF" w:rsidP="00F642DF">
            <w:pPr>
              <w:spacing w:after="200" w:line="276" w:lineRule="auto"/>
              <w:jc w:val="center"/>
            </w:pPr>
            <w:r>
              <w:t>0 %</w:t>
            </w:r>
          </w:p>
        </w:tc>
        <w:tc>
          <w:tcPr>
            <w:tcW w:w="13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DF" w:rsidRPr="00C71320" w:rsidRDefault="00F642DF" w:rsidP="00F642DF">
            <w:pPr>
              <w:spacing w:after="200" w:line="276" w:lineRule="auto"/>
              <w:jc w:val="center"/>
            </w:pPr>
            <w:r>
              <w:t>0 %</w:t>
            </w:r>
          </w:p>
        </w:tc>
        <w:tc>
          <w:tcPr>
            <w:tcW w:w="157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DF" w:rsidRPr="00C71320" w:rsidRDefault="00F642DF" w:rsidP="00F642DF">
            <w:pPr>
              <w:spacing w:after="200" w:line="276" w:lineRule="auto"/>
              <w:jc w:val="center"/>
            </w:pPr>
            <w:r>
              <w:t>4,2 %</w:t>
            </w:r>
          </w:p>
        </w:tc>
      </w:tr>
      <w:tr w:rsidR="00F642DF" w:rsidTr="00F642DF"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642DF" w:rsidRPr="00ED4F64" w:rsidRDefault="005F49A0" w:rsidP="00F642DF">
            <w:pPr>
              <w:snapToGrid w:val="0"/>
              <w:jc w:val="both"/>
            </w:pPr>
            <w:r>
              <w:t>Инфекц.</w:t>
            </w:r>
            <w:r w:rsidR="00F642DF" w:rsidRPr="00ED4F64">
              <w:t xml:space="preserve"> и паразитарные болезни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F642DF" w:rsidRPr="00C71320" w:rsidRDefault="00F642DF" w:rsidP="00F642DF">
            <w:pPr>
              <w:snapToGrid w:val="0"/>
              <w:jc w:val="center"/>
            </w:pPr>
            <w:r>
              <w:t xml:space="preserve"> 0 %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F642DF" w:rsidRPr="00C71320" w:rsidRDefault="00F642DF" w:rsidP="00F642DF">
            <w:pPr>
              <w:snapToGrid w:val="0"/>
              <w:jc w:val="center"/>
            </w:pPr>
            <w:r>
              <w:t xml:space="preserve">  0 %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642DF" w:rsidRPr="00C71320" w:rsidRDefault="00F642DF" w:rsidP="00F642DF">
            <w:pPr>
              <w:snapToGrid w:val="0"/>
              <w:jc w:val="center"/>
            </w:pPr>
            <w:r>
              <w:t xml:space="preserve"> 0 %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642DF" w:rsidRPr="00C71320" w:rsidRDefault="00F642DF" w:rsidP="00F642DF">
            <w:pPr>
              <w:snapToGrid w:val="0"/>
              <w:jc w:val="center"/>
            </w:pPr>
            <w:r>
              <w:t xml:space="preserve"> 0 %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642DF" w:rsidRPr="00C71320" w:rsidRDefault="00F642DF" w:rsidP="00F642DF">
            <w:pPr>
              <w:snapToGrid w:val="0"/>
              <w:jc w:val="center"/>
            </w:pPr>
            <w:r>
              <w:t>0 %</w:t>
            </w:r>
          </w:p>
        </w:tc>
        <w:tc>
          <w:tcPr>
            <w:tcW w:w="14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DF" w:rsidRPr="00C71320" w:rsidRDefault="00F642DF" w:rsidP="00F642DF">
            <w:pPr>
              <w:spacing w:after="200" w:line="276" w:lineRule="auto"/>
              <w:jc w:val="center"/>
            </w:pPr>
            <w:r>
              <w:t>0 %</w:t>
            </w:r>
          </w:p>
        </w:tc>
        <w:tc>
          <w:tcPr>
            <w:tcW w:w="13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DF" w:rsidRPr="00C71320" w:rsidRDefault="00F642DF" w:rsidP="00F642DF">
            <w:pPr>
              <w:spacing w:after="200" w:line="276" w:lineRule="auto"/>
              <w:jc w:val="center"/>
            </w:pPr>
            <w:r>
              <w:t>0 %</w:t>
            </w:r>
          </w:p>
        </w:tc>
        <w:tc>
          <w:tcPr>
            <w:tcW w:w="157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DF" w:rsidRPr="00C71320" w:rsidRDefault="00F642DF" w:rsidP="00F642DF">
            <w:pPr>
              <w:spacing w:after="200" w:line="276" w:lineRule="auto"/>
              <w:jc w:val="center"/>
            </w:pPr>
            <w:r w:rsidRPr="00C71320">
              <w:t>0</w:t>
            </w:r>
            <w:r>
              <w:t>,7 %</w:t>
            </w:r>
          </w:p>
        </w:tc>
      </w:tr>
      <w:tr w:rsidR="00F642DF" w:rsidTr="00F642DF"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642DF" w:rsidRPr="00ED4F64" w:rsidRDefault="00F642DF" w:rsidP="00F642DF">
            <w:pPr>
              <w:snapToGrid w:val="0"/>
              <w:jc w:val="both"/>
            </w:pPr>
            <w:r w:rsidRPr="00ED4F64">
              <w:t>Прочие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F642DF" w:rsidRPr="00C71320" w:rsidRDefault="00F642DF" w:rsidP="00F642DF">
            <w:pPr>
              <w:snapToGrid w:val="0"/>
              <w:jc w:val="center"/>
            </w:pPr>
            <w:r>
              <w:t xml:space="preserve">0,7 % 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F642DF" w:rsidRPr="00C71320" w:rsidRDefault="00F642DF" w:rsidP="00F642DF">
            <w:pPr>
              <w:snapToGrid w:val="0"/>
              <w:jc w:val="center"/>
            </w:pPr>
            <w:r>
              <w:t>2,4 %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642DF" w:rsidRPr="00C71320" w:rsidRDefault="00F642DF" w:rsidP="00F642DF">
            <w:pPr>
              <w:snapToGrid w:val="0"/>
              <w:jc w:val="center"/>
            </w:pPr>
            <w:r>
              <w:t xml:space="preserve"> 0 %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642DF" w:rsidRPr="00C71320" w:rsidRDefault="00F642DF" w:rsidP="00F642DF">
            <w:pPr>
              <w:snapToGrid w:val="0"/>
              <w:jc w:val="center"/>
            </w:pPr>
            <w:r>
              <w:t xml:space="preserve"> 3,1 %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642DF" w:rsidRPr="00C71320" w:rsidRDefault="00F642DF" w:rsidP="00F642DF">
            <w:pPr>
              <w:snapToGrid w:val="0"/>
              <w:jc w:val="center"/>
            </w:pPr>
            <w:r>
              <w:t>3,1 %</w:t>
            </w:r>
          </w:p>
        </w:tc>
        <w:tc>
          <w:tcPr>
            <w:tcW w:w="14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DF" w:rsidRPr="00C71320" w:rsidRDefault="00F642DF" w:rsidP="00F642DF">
            <w:pPr>
              <w:spacing w:after="200" w:line="276" w:lineRule="auto"/>
              <w:jc w:val="center"/>
            </w:pPr>
            <w:r>
              <w:t>2,4 %</w:t>
            </w:r>
          </w:p>
        </w:tc>
        <w:tc>
          <w:tcPr>
            <w:tcW w:w="13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DF" w:rsidRPr="00C71320" w:rsidRDefault="00F642DF" w:rsidP="00F642DF">
            <w:pPr>
              <w:spacing w:after="200" w:line="276" w:lineRule="auto"/>
              <w:jc w:val="center"/>
            </w:pPr>
            <w:r>
              <w:t>1,0 %</w:t>
            </w:r>
          </w:p>
        </w:tc>
        <w:tc>
          <w:tcPr>
            <w:tcW w:w="157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DF" w:rsidRPr="00C71320" w:rsidRDefault="00F642DF" w:rsidP="00F642DF">
            <w:pPr>
              <w:spacing w:after="200" w:line="276" w:lineRule="auto"/>
              <w:jc w:val="center"/>
            </w:pPr>
            <w:r>
              <w:t>7,3 %</w:t>
            </w:r>
          </w:p>
        </w:tc>
      </w:tr>
    </w:tbl>
    <w:p w:rsidR="00F642DF" w:rsidRDefault="00F642DF" w:rsidP="00F642DF">
      <w:pPr>
        <w:tabs>
          <w:tab w:val="left" w:pos="1134"/>
        </w:tabs>
        <w:ind w:firstLine="709"/>
        <w:jc w:val="both"/>
        <w:rPr>
          <w:sz w:val="30"/>
          <w:szCs w:val="30"/>
        </w:rPr>
      </w:pPr>
    </w:p>
    <w:p w:rsidR="00F642DF" w:rsidRDefault="00F642DF" w:rsidP="00F642DF"/>
    <w:p w:rsidR="00F642DF" w:rsidRDefault="00F642DF" w:rsidP="00B1671E">
      <w:pPr>
        <w:pStyle w:val="31"/>
        <w:ind w:firstLine="567"/>
        <w:rPr>
          <w:color w:val="FF0000"/>
          <w:szCs w:val="28"/>
        </w:rPr>
      </w:pPr>
    </w:p>
    <w:p w:rsidR="008674CB" w:rsidRDefault="008674CB" w:rsidP="005B1941">
      <w:pPr>
        <w:rPr>
          <w:color w:val="FF0000"/>
          <w:sz w:val="28"/>
          <w:szCs w:val="28"/>
        </w:rPr>
      </w:pPr>
    </w:p>
    <w:p w:rsidR="005B1941" w:rsidRDefault="005B1941" w:rsidP="005B1941">
      <w:pPr>
        <w:rPr>
          <w:color w:val="FF0000"/>
          <w:sz w:val="28"/>
          <w:szCs w:val="28"/>
        </w:rPr>
      </w:pPr>
    </w:p>
    <w:p w:rsidR="005B1941" w:rsidRDefault="005B1941" w:rsidP="005B1941">
      <w:pPr>
        <w:rPr>
          <w:i/>
          <w:sz w:val="28"/>
          <w:szCs w:val="28"/>
        </w:rPr>
      </w:pPr>
    </w:p>
    <w:p w:rsidR="00F642DF" w:rsidRDefault="005B1941" w:rsidP="00F642DF">
      <w:pPr>
        <w:jc w:val="right"/>
        <w:rPr>
          <w:i/>
          <w:sz w:val="28"/>
          <w:szCs w:val="28"/>
        </w:rPr>
      </w:pPr>
      <w:r>
        <w:rPr>
          <w:i/>
          <w:sz w:val="28"/>
          <w:szCs w:val="28"/>
        </w:rPr>
        <w:lastRenderedPageBreak/>
        <w:t>Приложение  5</w:t>
      </w:r>
    </w:p>
    <w:p w:rsidR="00F642DF" w:rsidRDefault="00F642DF" w:rsidP="00F642DF">
      <w:pPr>
        <w:jc w:val="both"/>
        <w:rPr>
          <w:sz w:val="28"/>
          <w:szCs w:val="28"/>
        </w:rPr>
      </w:pPr>
    </w:p>
    <w:p w:rsidR="00F642DF" w:rsidRDefault="00F642DF" w:rsidP="00F642D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Дифференцированный эпид. анализ НИЗ по  актуальным нозоформам 2018/2019 годы</w:t>
      </w:r>
    </w:p>
    <w:p w:rsidR="00F642DF" w:rsidRDefault="00F642DF" w:rsidP="00B02F68"/>
    <w:tbl>
      <w:tblPr>
        <w:tblpPr w:leftFromText="180" w:rightFromText="180" w:vertAnchor="page" w:horzAnchor="margin" w:tblpXSpec="center" w:tblpY="2281"/>
        <w:tblW w:w="159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526"/>
        <w:gridCol w:w="802"/>
        <w:gridCol w:w="803"/>
        <w:gridCol w:w="802"/>
        <w:gridCol w:w="803"/>
        <w:gridCol w:w="802"/>
        <w:gridCol w:w="803"/>
        <w:gridCol w:w="802"/>
        <w:gridCol w:w="803"/>
        <w:gridCol w:w="802"/>
        <w:gridCol w:w="803"/>
        <w:gridCol w:w="802"/>
        <w:gridCol w:w="803"/>
        <w:gridCol w:w="802"/>
        <w:gridCol w:w="803"/>
        <w:gridCol w:w="802"/>
        <w:gridCol w:w="803"/>
        <w:gridCol w:w="802"/>
        <w:gridCol w:w="803"/>
      </w:tblGrid>
      <w:tr w:rsidR="005B1941" w:rsidRPr="00864198" w:rsidTr="005B1941">
        <w:trPr>
          <w:cantSplit/>
          <w:trHeight w:val="1409"/>
        </w:trPr>
        <w:tc>
          <w:tcPr>
            <w:tcW w:w="1526" w:type="dxa"/>
            <w:vMerge w:val="restart"/>
            <w:noWrap/>
            <w:hideMark/>
          </w:tcPr>
          <w:p w:rsidR="005B1941" w:rsidRPr="00864198" w:rsidRDefault="005B1941" w:rsidP="005B194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Администра-тивная территория</w:t>
            </w:r>
          </w:p>
        </w:tc>
        <w:tc>
          <w:tcPr>
            <w:tcW w:w="1605" w:type="dxa"/>
            <w:gridSpan w:val="2"/>
            <w:tcBorders>
              <w:right w:val="single" w:sz="4" w:space="0" w:color="auto"/>
            </w:tcBorders>
            <w:noWrap/>
            <w:textDirection w:val="btLr"/>
            <w:hideMark/>
          </w:tcPr>
          <w:p w:rsidR="005B1941" w:rsidRPr="00864198" w:rsidRDefault="005B1941" w:rsidP="005B1941">
            <w:pPr>
              <w:ind w:left="113" w:right="113"/>
              <w:jc w:val="both"/>
              <w:rPr>
                <w:sz w:val="20"/>
                <w:szCs w:val="20"/>
              </w:rPr>
            </w:pPr>
            <w:r w:rsidRPr="00864198">
              <w:rPr>
                <w:sz w:val="20"/>
                <w:szCs w:val="20"/>
              </w:rPr>
              <w:t>Болезни кровообращения</w:t>
            </w:r>
          </w:p>
        </w:tc>
        <w:tc>
          <w:tcPr>
            <w:tcW w:w="1605" w:type="dxa"/>
            <w:gridSpan w:val="2"/>
            <w:tcBorders>
              <w:right w:val="single" w:sz="4" w:space="0" w:color="auto"/>
            </w:tcBorders>
            <w:noWrap/>
            <w:textDirection w:val="btLr"/>
            <w:hideMark/>
          </w:tcPr>
          <w:p w:rsidR="005B1941" w:rsidRPr="00864198" w:rsidRDefault="005B1941" w:rsidP="005B1941">
            <w:pPr>
              <w:ind w:left="113" w:right="113"/>
              <w:jc w:val="both"/>
              <w:rPr>
                <w:sz w:val="20"/>
                <w:szCs w:val="20"/>
              </w:rPr>
            </w:pPr>
            <w:r w:rsidRPr="00864198">
              <w:rPr>
                <w:sz w:val="20"/>
                <w:szCs w:val="20"/>
              </w:rPr>
              <w:t>Новообразования</w:t>
            </w:r>
          </w:p>
        </w:tc>
        <w:tc>
          <w:tcPr>
            <w:tcW w:w="1605" w:type="dxa"/>
            <w:gridSpan w:val="2"/>
            <w:noWrap/>
            <w:textDirection w:val="btLr"/>
            <w:hideMark/>
          </w:tcPr>
          <w:p w:rsidR="005B1941" w:rsidRPr="00864198" w:rsidRDefault="005B1941" w:rsidP="005B1941">
            <w:pPr>
              <w:ind w:left="113" w:right="113"/>
              <w:jc w:val="both"/>
              <w:rPr>
                <w:sz w:val="20"/>
                <w:szCs w:val="20"/>
              </w:rPr>
            </w:pPr>
            <w:r w:rsidRPr="00864198">
              <w:rPr>
                <w:sz w:val="20"/>
                <w:szCs w:val="20"/>
              </w:rPr>
              <w:t>Отравления, травмы и отравления и несчастные случаи</w:t>
            </w:r>
          </w:p>
        </w:tc>
        <w:tc>
          <w:tcPr>
            <w:tcW w:w="1605" w:type="dxa"/>
            <w:gridSpan w:val="2"/>
            <w:tcBorders>
              <w:right w:val="single" w:sz="4" w:space="0" w:color="auto"/>
            </w:tcBorders>
            <w:textDirection w:val="btLr"/>
          </w:tcPr>
          <w:p w:rsidR="005B1941" w:rsidRPr="00864198" w:rsidRDefault="005B1941" w:rsidP="005B1941">
            <w:pPr>
              <w:ind w:left="113" w:right="113"/>
              <w:jc w:val="both"/>
              <w:rPr>
                <w:sz w:val="20"/>
                <w:szCs w:val="20"/>
              </w:rPr>
            </w:pPr>
            <w:r w:rsidRPr="00864198">
              <w:rPr>
                <w:sz w:val="20"/>
                <w:szCs w:val="20"/>
              </w:rPr>
              <w:t>Болезни органов дыхания</w:t>
            </w:r>
          </w:p>
        </w:tc>
        <w:tc>
          <w:tcPr>
            <w:tcW w:w="1605" w:type="dxa"/>
            <w:gridSpan w:val="2"/>
            <w:tcBorders>
              <w:left w:val="single" w:sz="4" w:space="0" w:color="auto"/>
            </w:tcBorders>
            <w:noWrap/>
            <w:textDirection w:val="btLr"/>
            <w:hideMark/>
          </w:tcPr>
          <w:p w:rsidR="005B1941" w:rsidRPr="00864198" w:rsidRDefault="005B1941" w:rsidP="005B1941">
            <w:pPr>
              <w:ind w:left="113" w:right="113"/>
              <w:jc w:val="both"/>
              <w:rPr>
                <w:sz w:val="20"/>
                <w:szCs w:val="20"/>
              </w:rPr>
            </w:pPr>
            <w:r w:rsidRPr="00864198">
              <w:rPr>
                <w:sz w:val="20"/>
                <w:szCs w:val="20"/>
              </w:rPr>
              <w:t>Болезни органов пищеварения</w:t>
            </w:r>
          </w:p>
        </w:tc>
        <w:tc>
          <w:tcPr>
            <w:tcW w:w="1605" w:type="dxa"/>
            <w:gridSpan w:val="2"/>
            <w:noWrap/>
            <w:textDirection w:val="btLr"/>
            <w:hideMark/>
          </w:tcPr>
          <w:p w:rsidR="005B1941" w:rsidRPr="00864198" w:rsidRDefault="005B1941" w:rsidP="005B1941">
            <w:pPr>
              <w:ind w:left="113" w:right="113"/>
              <w:jc w:val="both"/>
              <w:rPr>
                <w:sz w:val="20"/>
                <w:szCs w:val="20"/>
              </w:rPr>
            </w:pPr>
            <w:r w:rsidRPr="00864198">
              <w:rPr>
                <w:sz w:val="20"/>
                <w:szCs w:val="20"/>
              </w:rPr>
              <w:t>Нервная система</w:t>
            </w:r>
          </w:p>
        </w:tc>
        <w:tc>
          <w:tcPr>
            <w:tcW w:w="1605" w:type="dxa"/>
            <w:gridSpan w:val="2"/>
            <w:noWrap/>
            <w:textDirection w:val="btLr"/>
            <w:hideMark/>
          </w:tcPr>
          <w:p w:rsidR="005B1941" w:rsidRPr="00864198" w:rsidRDefault="005B1941" w:rsidP="005B1941">
            <w:pPr>
              <w:ind w:left="113" w:right="113"/>
              <w:jc w:val="both"/>
              <w:rPr>
                <w:sz w:val="20"/>
                <w:szCs w:val="20"/>
              </w:rPr>
            </w:pPr>
            <w:r w:rsidRPr="00864198">
              <w:rPr>
                <w:sz w:val="20"/>
                <w:szCs w:val="20"/>
              </w:rPr>
              <w:t>Психические рас</w:t>
            </w:r>
            <w:r>
              <w:rPr>
                <w:sz w:val="20"/>
                <w:szCs w:val="20"/>
              </w:rPr>
              <w:t>с</w:t>
            </w:r>
            <w:r w:rsidRPr="00864198">
              <w:rPr>
                <w:sz w:val="20"/>
                <w:szCs w:val="20"/>
              </w:rPr>
              <w:t>тройства</w:t>
            </w:r>
          </w:p>
        </w:tc>
        <w:tc>
          <w:tcPr>
            <w:tcW w:w="1605" w:type="dxa"/>
            <w:gridSpan w:val="2"/>
            <w:noWrap/>
            <w:textDirection w:val="btLr"/>
            <w:hideMark/>
          </w:tcPr>
          <w:p w:rsidR="005B1941" w:rsidRPr="00864198" w:rsidRDefault="005B1941" w:rsidP="005B1941">
            <w:pPr>
              <w:ind w:left="113" w:right="113"/>
              <w:jc w:val="both"/>
              <w:rPr>
                <w:sz w:val="20"/>
                <w:szCs w:val="20"/>
              </w:rPr>
            </w:pPr>
            <w:r w:rsidRPr="00864198">
              <w:rPr>
                <w:sz w:val="20"/>
                <w:szCs w:val="20"/>
              </w:rPr>
              <w:t>Боле</w:t>
            </w:r>
            <w:r>
              <w:rPr>
                <w:sz w:val="20"/>
                <w:szCs w:val="20"/>
              </w:rPr>
              <w:t>з</w:t>
            </w:r>
            <w:r w:rsidRPr="00864198">
              <w:rPr>
                <w:sz w:val="20"/>
                <w:szCs w:val="20"/>
              </w:rPr>
              <w:t>ни мочеполовой системы</w:t>
            </w:r>
          </w:p>
        </w:tc>
        <w:tc>
          <w:tcPr>
            <w:tcW w:w="1605" w:type="dxa"/>
            <w:gridSpan w:val="2"/>
            <w:noWrap/>
            <w:textDirection w:val="btLr"/>
            <w:hideMark/>
          </w:tcPr>
          <w:p w:rsidR="005B1941" w:rsidRPr="00864198" w:rsidRDefault="005B1941" w:rsidP="005B1941">
            <w:pPr>
              <w:ind w:left="113" w:right="113"/>
              <w:jc w:val="both"/>
              <w:rPr>
                <w:sz w:val="20"/>
                <w:szCs w:val="20"/>
              </w:rPr>
            </w:pPr>
            <w:r w:rsidRPr="00864198">
              <w:rPr>
                <w:sz w:val="20"/>
                <w:szCs w:val="20"/>
              </w:rPr>
              <w:t>Болезни костно-мышечной системы</w:t>
            </w:r>
          </w:p>
        </w:tc>
      </w:tr>
      <w:tr w:rsidR="005B1941" w:rsidRPr="00864198" w:rsidTr="005B1941">
        <w:trPr>
          <w:trHeight w:val="842"/>
        </w:trPr>
        <w:tc>
          <w:tcPr>
            <w:tcW w:w="1526" w:type="dxa"/>
            <w:vMerge/>
            <w:noWrap/>
          </w:tcPr>
          <w:p w:rsidR="005B1941" w:rsidRPr="00864198" w:rsidRDefault="005B1941" w:rsidP="005B1941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802" w:type="dxa"/>
            <w:tcBorders>
              <w:right w:val="single" w:sz="4" w:space="0" w:color="auto"/>
            </w:tcBorders>
            <w:noWrap/>
          </w:tcPr>
          <w:p w:rsidR="005B1941" w:rsidRPr="00864198" w:rsidRDefault="005B1941" w:rsidP="005B1941">
            <w:pPr>
              <w:jc w:val="both"/>
              <w:rPr>
                <w:i/>
                <w:sz w:val="20"/>
                <w:szCs w:val="20"/>
              </w:rPr>
            </w:pPr>
            <w:r w:rsidRPr="00864198">
              <w:rPr>
                <w:i/>
                <w:sz w:val="20"/>
                <w:szCs w:val="20"/>
              </w:rPr>
              <w:t>Абс.</w:t>
            </w:r>
          </w:p>
          <w:p w:rsidR="005B1941" w:rsidRPr="00864198" w:rsidRDefault="005B1941" w:rsidP="005B1941">
            <w:pPr>
              <w:jc w:val="both"/>
              <w:rPr>
                <w:i/>
                <w:sz w:val="20"/>
                <w:szCs w:val="20"/>
              </w:rPr>
            </w:pPr>
            <w:r w:rsidRPr="00864198">
              <w:rPr>
                <w:i/>
                <w:sz w:val="20"/>
                <w:szCs w:val="20"/>
              </w:rPr>
              <w:t>Цифры</w:t>
            </w:r>
          </w:p>
          <w:p w:rsidR="005B1941" w:rsidRPr="00864198" w:rsidRDefault="005B1941" w:rsidP="005B1941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803" w:type="dxa"/>
            <w:tcBorders>
              <w:right w:val="single" w:sz="4" w:space="0" w:color="auto"/>
            </w:tcBorders>
          </w:tcPr>
          <w:p w:rsidR="005B1941" w:rsidRPr="00864198" w:rsidRDefault="005B1941" w:rsidP="005B1941">
            <w:pPr>
              <w:jc w:val="both"/>
              <w:rPr>
                <w:i/>
                <w:sz w:val="20"/>
                <w:szCs w:val="20"/>
              </w:rPr>
            </w:pPr>
            <w:r w:rsidRPr="00864198">
              <w:rPr>
                <w:i/>
                <w:sz w:val="20"/>
                <w:szCs w:val="20"/>
              </w:rPr>
              <w:t>На тыс нас.</w:t>
            </w:r>
          </w:p>
          <w:p w:rsidR="005B1941" w:rsidRPr="00864198" w:rsidRDefault="005B1941" w:rsidP="005B1941">
            <w:pPr>
              <w:jc w:val="both"/>
              <w:rPr>
                <w:i/>
                <w:sz w:val="20"/>
                <w:szCs w:val="20"/>
              </w:rPr>
            </w:pPr>
          </w:p>
        </w:tc>
        <w:tc>
          <w:tcPr>
            <w:tcW w:w="802" w:type="dxa"/>
            <w:tcBorders>
              <w:right w:val="single" w:sz="4" w:space="0" w:color="auto"/>
            </w:tcBorders>
            <w:noWrap/>
          </w:tcPr>
          <w:p w:rsidR="005B1941" w:rsidRPr="00864198" w:rsidRDefault="005B1941" w:rsidP="005B1941">
            <w:pPr>
              <w:jc w:val="both"/>
              <w:rPr>
                <w:i/>
                <w:sz w:val="20"/>
                <w:szCs w:val="20"/>
              </w:rPr>
            </w:pPr>
            <w:r w:rsidRPr="00864198">
              <w:rPr>
                <w:i/>
                <w:sz w:val="20"/>
                <w:szCs w:val="20"/>
              </w:rPr>
              <w:t>Абс</w:t>
            </w:r>
          </w:p>
          <w:p w:rsidR="005B1941" w:rsidRPr="00864198" w:rsidRDefault="005B1941" w:rsidP="005B1941">
            <w:pPr>
              <w:jc w:val="both"/>
              <w:rPr>
                <w:i/>
                <w:sz w:val="20"/>
                <w:szCs w:val="20"/>
              </w:rPr>
            </w:pPr>
            <w:r w:rsidRPr="00864198">
              <w:rPr>
                <w:i/>
                <w:sz w:val="20"/>
                <w:szCs w:val="20"/>
              </w:rPr>
              <w:t>цифры</w:t>
            </w:r>
          </w:p>
          <w:p w:rsidR="005B1941" w:rsidRPr="00864198" w:rsidRDefault="005B1941" w:rsidP="005B1941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803" w:type="dxa"/>
            <w:tcBorders>
              <w:right w:val="single" w:sz="4" w:space="0" w:color="auto"/>
            </w:tcBorders>
          </w:tcPr>
          <w:p w:rsidR="005B1941" w:rsidRPr="00864198" w:rsidRDefault="005B1941" w:rsidP="005B1941">
            <w:pPr>
              <w:jc w:val="both"/>
              <w:rPr>
                <w:i/>
                <w:sz w:val="20"/>
                <w:szCs w:val="20"/>
              </w:rPr>
            </w:pPr>
            <w:r w:rsidRPr="00864198">
              <w:rPr>
                <w:i/>
                <w:sz w:val="20"/>
                <w:szCs w:val="20"/>
              </w:rPr>
              <w:t>На</w:t>
            </w:r>
          </w:p>
          <w:p w:rsidR="005B1941" w:rsidRPr="00864198" w:rsidRDefault="005B1941" w:rsidP="005B1941">
            <w:pPr>
              <w:jc w:val="both"/>
              <w:rPr>
                <w:i/>
                <w:sz w:val="20"/>
                <w:szCs w:val="20"/>
              </w:rPr>
            </w:pPr>
            <w:r w:rsidRPr="00864198">
              <w:rPr>
                <w:i/>
                <w:sz w:val="20"/>
                <w:szCs w:val="20"/>
              </w:rPr>
              <w:t>тыс нас.</w:t>
            </w:r>
          </w:p>
          <w:p w:rsidR="005B1941" w:rsidRPr="00864198" w:rsidRDefault="005B1941" w:rsidP="005B1941">
            <w:pPr>
              <w:jc w:val="both"/>
              <w:rPr>
                <w:i/>
                <w:sz w:val="20"/>
                <w:szCs w:val="20"/>
              </w:rPr>
            </w:pPr>
          </w:p>
        </w:tc>
        <w:tc>
          <w:tcPr>
            <w:tcW w:w="802" w:type="dxa"/>
            <w:tcBorders>
              <w:right w:val="single" w:sz="4" w:space="0" w:color="auto"/>
            </w:tcBorders>
            <w:noWrap/>
          </w:tcPr>
          <w:p w:rsidR="005B1941" w:rsidRPr="00864198" w:rsidRDefault="005B1941" w:rsidP="005B1941">
            <w:pPr>
              <w:jc w:val="both"/>
              <w:rPr>
                <w:i/>
                <w:sz w:val="20"/>
                <w:szCs w:val="20"/>
              </w:rPr>
            </w:pPr>
            <w:r w:rsidRPr="00864198">
              <w:rPr>
                <w:i/>
                <w:sz w:val="20"/>
                <w:szCs w:val="20"/>
              </w:rPr>
              <w:t>Абс.</w:t>
            </w:r>
          </w:p>
          <w:p w:rsidR="005B1941" w:rsidRPr="00864198" w:rsidRDefault="005B1941" w:rsidP="005B1941">
            <w:pPr>
              <w:jc w:val="both"/>
              <w:rPr>
                <w:i/>
                <w:sz w:val="20"/>
                <w:szCs w:val="20"/>
              </w:rPr>
            </w:pPr>
            <w:r w:rsidRPr="00864198">
              <w:rPr>
                <w:i/>
                <w:sz w:val="20"/>
                <w:szCs w:val="20"/>
              </w:rPr>
              <w:t>цифры</w:t>
            </w:r>
          </w:p>
          <w:p w:rsidR="005B1941" w:rsidRPr="00864198" w:rsidRDefault="005B1941" w:rsidP="005B1941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803" w:type="dxa"/>
            <w:tcBorders>
              <w:left w:val="single" w:sz="4" w:space="0" w:color="auto"/>
            </w:tcBorders>
          </w:tcPr>
          <w:p w:rsidR="005B1941" w:rsidRPr="00864198" w:rsidRDefault="005B1941" w:rsidP="005B1941">
            <w:pPr>
              <w:jc w:val="both"/>
              <w:rPr>
                <w:i/>
                <w:sz w:val="20"/>
                <w:szCs w:val="20"/>
              </w:rPr>
            </w:pPr>
            <w:r w:rsidRPr="00864198">
              <w:rPr>
                <w:i/>
                <w:sz w:val="20"/>
                <w:szCs w:val="20"/>
              </w:rPr>
              <w:t>На</w:t>
            </w:r>
          </w:p>
          <w:p w:rsidR="005B1941" w:rsidRPr="00864198" w:rsidRDefault="005B1941" w:rsidP="005B1941">
            <w:pPr>
              <w:jc w:val="both"/>
              <w:rPr>
                <w:i/>
                <w:sz w:val="20"/>
                <w:szCs w:val="20"/>
              </w:rPr>
            </w:pPr>
            <w:r w:rsidRPr="00864198">
              <w:rPr>
                <w:i/>
                <w:sz w:val="20"/>
                <w:szCs w:val="20"/>
              </w:rPr>
              <w:t>тыс нас.</w:t>
            </w:r>
          </w:p>
          <w:p w:rsidR="005B1941" w:rsidRPr="00864198" w:rsidRDefault="005B1941" w:rsidP="005B1941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802" w:type="dxa"/>
            <w:tcBorders>
              <w:right w:val="single" w:sz="4" w:space="0" w:color="auto"/>
            </w:tcBorders>
            <w:noWrap/>
          </w:tcPr>
          <w:p w:rsidR="005B1941" w:rsidRPr="00864198" w:rsidRDefault="005B1941" w:rsidP="005B1941">
            <w:pPr>
              <w:jc w:val="both"/>
              <w:rPr>
                <w:i/>
                <w:sz w:val="20"/>
                <w:szCs w:val="20"/>
              </w:rPr>
            </w:pPr>
            <w:r w:rsidRPr="00864198">
              <w:rPr>
                <w:i/>
                <w:sz w:val="20"/>
                <w:szCs w:val="20"/>
              </w:rPr>
              <w:t>Абс.</w:t>
            </w:r>
          </w:p>
          <w:p w:rsidR="005B1941" w:rsidRPr="00864198" w:rsidRDefault="005B1941" w:rsidP="005B1941">
            <w:pPr>
              <w:jc w:val="both"/>
              <w:rPr>
                <w:i/>
                <w:sz w:val="20"/>
                <w:szCs w:val="20"/>
              </w:rPr>
            </w:pPr>
            <w:r w:rsidRPr="00864198">
              <w:rPr>
                <w:i/>
                <w:sz w:val="20"/>
                <w:szCs w:val="20"/>
              </w:rPr>
              <w:t>цифры</w:t>
            </w:r>
          </w:p>
          <w:p w:rsidR="005B1941" w:rsidRPr="00864198" w:rsidRDefault="005B1941" w:rsidP="005B1941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803" w:type="dxa"/>
            <w:tcBorders>
              <w:left w:val="single" w:sz="4" w:space="0" w:color="auto"/>
            </w:tcBorders>
          </w:tcPr>
          <w:p w:rsidR="005B1941" w:rsidRPr="00864198" w:rsidRDefault="005B1941" w:rsidP="005B1941">
            <w:pPr>
              <w:jc w:val="both"/>
              <w:rPr>
                <w:i/>
                <w:sz w:val="20"/>
                <w:szCs w:val="20"/>
              </w:rPr>
            </w:pPr>
            <w:r w:rsidRPr="00864198">
              <w:rPr>
                <w:i/>
                <w:sz w:val="20"/>
                <w:szCs w:val="20"/>
              </w:rPr>
              <w:t>На</w:t>
            </w:r>
          </w:p>
          <w:p w:rsidR="005B1941" w:rsidRPr="00864198" w:rsidRDefault="005B1941" w:rsidP="005B1941">
            <w:pPr>
              <w:jc w:val="both"/>
              <w:rPr>
                <w:i/>
                <w:sz w:val="20"/>
                <w:szCs w:val="20"/>
              </w:rPr>
            </w:pPr>
            <w:r w:rsidRPr="00864198">
              <w:rPr>
                <w:i/>
                <w:sz w:val="20"/>
                <w:szCs w:val="20"/>
              </w:rPr>
              <w:t>тыс нас.</w:t>
            </w:r>
          </w:p>
          <w:p w:rsidR="005B1941" w:rsidRPr="00864198" w:rsidRDefault="005B1941" w:rsidP="005B1941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802" w:type="dxa"/>
            <w:tcBorders>
              <w:right w:val="single" w:sz="4" w:space="0" w:color="auto"/>
            </w:tcBorders>
            <w:noWrap/>
          </w:tcPr>
          <w:p w:rsidR="005B1941" w:rsidRPr="00864198" w:rsidRDefault="005B1941" w:rsidP="005B1941">
            <w:pPr>
              <w:jc w:val="both"/>
              <w:rPr>
                <w:i/>
                <w:sz w:val="20"/>
                <w:szCs w:val="20"/>
              </w:rPr>
            </w:pPr>
            <w:r w:rsidRPr="00864198">
              <w:rPr>
                <w:i/>
                <w:sz w:val="20"/>
                <w:szCs w:val="20"/>
              </w:rPr>
              <w:t>Абс</w:t>
            </w:r>
          </w:p>
          <w:p w:rsidR="005B1941" w:rsidRPr="00864198" w:rsidRDefault="005B1941" w:rsidP="005B1941">
            <w:pPr>
              <w:jc w:val="both"/>
              <w:rPr>
                <w:i/>
                <w:sz w:val="20"/>
                <w:szCs w:val="20"/>
              </w:rPr>
            </w:pPr>
            <w:r w:rsidRPr="00864198">
              <w:rPr>
                <w:i/>
                <w:sz w:val="20"/>
                <w:szCs w:val="20"/>
              </w:rPr>
              <w:t>цифры</w:t>
            </w:r>
          </w:p>
          <w:p w:rsidR="005B1941" w:rsidRPr="00864198" w:rsidRDefault="005B1941" w:rsidP="005B1941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803" w:type="dxa"/>
            <w:tcBorders>
              <w:left w:val="single" w:sz="4" w:space="0" w:color="auto"/>
            </w:tcBorders>
          </w:tcPr>
          <w:p w:rsidR="005B1941" w:rsidRPr="00864198" w:rsidRDefault="005B1941" w:rsidP="005B1941">
            <w:pPr>
              <w:jc w:val="both"/>
              <w:rPr>
                <w:i/>
                <w:sz w:val="20"/>
                <w:szCs w:val="20"/>
              </w:rPr>
            </w:pPr>
            <w:r w:rsidRPr="00864198">
              <w:rPr>
                <w:i/>
                <w:sz w:val="20"/>
                <w:szCs w:val="20"/>
              </w:rPr>
              <w:t>На</w:t>
            </w:r>
          </w:p>
          <w:p w:rsidR="005B1941" w:rsidRPr="00864198" w:rsidRDefault="005B1941" w:rsidP="005B1941">
            <w:pPr>
              <w:jc w:val="both"/>
              <w:rPr>
                <w:sz w:val="20"/>
                <w:szCs w:val="20"/>
              </w:rPr>
            </w:pPr>
            <w:r w:rsidRPr="00864198">
              <w:rPr>
                <w:i/>
                <w:sz w:val="20"/>
                <w:szCs w:val="20"/>
              </w:rPr>
              <w:t>тыс нас.</w:t>
            </w:r>
          </w:p>
          <w:p w:rsidR="005B1941" w:rsidRPr="00864198" w:rsidRDefault="005B1941" w:rsidP="005B1941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802" w:type="dxa"/>
            <w:tcBorders>
              <w:right w:val="single" w:sz="4" w:space="0" w:color="auto"/>
            </w:tcBorders>
            <w:noWrap/>
          </w:tcPr>
          <w:p w:rsidR="005B1941" w:rsidRPr="00864198" w:rsidRDefault="005B1941" w:rsidP="005B1941">
            <w:pPr>
              <w:jc w:val="both"/>
              <w:rPr>
                <w:i/>
                <w:sz w:val="20"/>
                <w:szCs w:val="20"/>
              </w:rPr>
            </w:pPr>
            <w:r w:rsidRPr="00864198">
              <w:rPr>
                <w:i/>
                <w:sz w:val="20"/>
                <w:szCs w:val="20"/>
              </w:rPr>
              <w:t>Абс.</w:t>
            </w:r>
          </w:p>
          <w:p w:rsidR="005B1941" w:rsidRPr="00864198" w:rsidRDefault="005B1941" w:rsidP="005B1941">
            <w:pPr>
              <w:jc w:val="both"/>
              <w:rPr>
                <w:sz w:val="20"/>
                <w:szCs w:val="20"/>
              </w:rPr>
            </w:pPr>
            <w:r w:rsidRPr="00864198">
              <w:rPr>
                <w:i/>
                <w:sz w:val="20"/>
                <w:szCs w:val="20"/>
              </w:rPr>
              <w:t>цифры</w:t>
            </w:r>
          </w:p>
          <w:p w:rsidR="005B1941" w:rsidRPr="00864198" w:rsidRDefault="005B1941" w:rsidP="005B1941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803" w:type="dxa"/>
            <w:tcBorders>
              <w:left w:val="single" w:sz="4" w:space="0" w:color="auto"/>
            </w:tcBorders>
          </w:tcPr>
          <w:p w:rsidR="005B1941" w:rsidRPr="00864198" w:rsidRDefault="005B1941" w:rsidP="005B1941">
            <w:pPr>
              <w:jc w:val="both"/>
              <w:rPr>
                <w:i/>
                <w:sz w:val="20"/>
                <w:szCs w:val="20"/>
              </w:rPr>
            </w:pPr>
            <w:r w:rsidRPr="00864198">
              <w:rPr>
                <w:i/>
                <w:sz w:val="20"/>
                <w:szCs w:val="20"/>
              </w:rPr>
              <w:t>На</w:t>
            </w:r>
          </w:p>
          <w:p w:rsidR="005B1941" w:rsidRPr="00864198" w:rsidRDefault="005B1941" w:rsidP="005B1941">
            <w:pPr>
              <w:jc w:val="both"/>
              <w:rPr>
                <w:sz w:val="20"/>
                <w:szCs w:val="20"/>
              </w:rPr>
            </w:pPr>
            <w:r w:rsidRPr="00864198">
              <w:rPr>
                <w:i/>
                <w:sz w:val="20"/>
                <w:szCs w:val="20"/>
              </w:rPr>
              <w:t>тыс нас.</w:t>
            </w:r>
          </w:p>
          <w:p w:rsidR="005B1941" w:rsidRPr="00864198" w:rsidRDefault="005B1941" w:rsidP="005B1941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802" w:type="dxa"/>
            <w:tcBorders>
              <w:right w:val="single" w:sz="4" w:space="0" w:color="auto"/>
            </w:tcBorders>
            <w:noWrap/>
          </w:tcPr>
          <w:p w:rsidR="005B1941" w:rsidRPr="00864198" w:rsidRDefault="005B1941" w:rsidP="005B1941">
            <w:pPr>
              <w:jc w:val="both"/>
              <w:rPr>
                <w:i/>
                <w:sz w:val="20"/>
                <w:szCs w:val="20"/>
              </w:rPr>
            </w:pPr>
            <w:r w:rsidRPr="00864198">
              <w:rPr>
                <w:i/>
                <w:sz w:val="20"/>
                <w:szCs w:val="20"/>
              </w:rPr>
              <w:t>Абс.</w:t>
            </w:r>
          </w:p>
          <w:p w:rsidR="005B1941" w:rsidRPr="00864198" w:rsidRDefault="005B1941" w:rsidP="005B1941">
            <w:pPr>
              <w:jc w:val="both"/>
              <w:rPr>
                <w:sz w:val="20"/>
                <w:szCs w:val="20"/>
              </w:rPr>
            </w:pPr>
            <w:r w:rsidRPr="00864198">
              <w:rPr>
                <w:i/>
                <w:sz w:val="20"/>
                <w:szCs w:val="20"/>
              </w:rPr>
              <w:t>цифры</w:t>
            </w:r>
          </w:p>
          <w:p w:rsidR="005B1941" w:rsidRPr="00864198" w:rsidRDefault="005B1941" w:rsidP="005B1941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803" w:type="dxa"/>
            <w:tcBorders>
              <w:left w:val="single" w:sz="4" w:space="0" w:color="auto"/>
            </w:tcBorders>
          </w:tcPr>
          <w:p w:rsidR="005B1941" w:rsidRPr="00864198" w:rsidRDefault="005B1941" w:rsidP="005B1941">
            <w:pPr>
              <w:jc w:val="both"/>
              <w:rPr>
                <w:i/>
                <w:sz w:val="20"/>
                <w:szCs w:val="20"/>
              </w:rPr>
            </w:pPr>
            <w:r w:rsidRPr="00864198">
              <w:rPr>
                <w:i/>
                <w:sz w:val="20"/>
                <w:szCs w:val="20"/>
              </w:rPr>
              <w:t>На</w:t>
            </w:r>
          </w:p>
          <w:p w:rsidR="005B1941" w:rsidRDefault="005B1941" w:rsidP="005B1941">
            <w:pPr>
              <w:jc w:val="both"/>
              <w:rPr>
                <w:i/>
                <w:sz w:val="20"/>
                <w:szCs w:val="20"/>
              </w:rPr>
            </w:pPr>
            <w:r w:rsidRPr="00864198">
              <w:rPr>
                <w:i/>
                <w:sz w:val="20"/>
                <w:szCs w:val="20"/>
              </w:rPr>
              <w:t>тыс нас.</w:t>
            </w:r>
          </w:p>
          <w:p w:rsidR="005B1941" w:rsidRPr="00864198" w:rsidRDefault="005B1941" w:rsidP="005B1941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802" w:type="dxa"/>
            <w:tcBorders>
              <w:right w:val="single" w:sz="4" w:space="0" w:color="auto"/>
            </w:tcBorders>
            <w:noWrap/>
          </w:tcPr>
          <w:p w:rsidR="005B1941" w:rsidRPr="00864198" w:rsidRDefault="005B1941" w:rsidP="005B1941">
            <w:pPr>
              <w:jc w:val="both"/>
              <w:rPr>
                <w:i/>
                <w:sz w:val="20"/>
                <w:szCs w:val="20"/>
              </w:rPr>
            </w:pPr>
            <w:r w:rsidRPr="00864198">
              <w:rPr>
                <w:i/>
                <w:sz w:val="20"/>
                <w:szCs w:val="20"/>
              </w:rPr>
              <w:t>Абс.</w:t>
            </w:r>
          </w:p>
          <w:p w:rsidR="005B1941" w:rsidRPr="00864198" w:rsidRDefault="005B1941" w:rsidP="005B1941">
            <w:pPr>
              <w:jc w:val="both"/>
              <w:rPr>
                <w:sz w:val="20"/>
                <w:szCs w:val="20"/>
              </w:rPr>
            </w:pPr>
            <w:r w:rsidRPr="00864198">
              <w:rPr>
                <w:i/>
                <w:sz w:val="20"/>
                <w:szCs w:val="20"/>
              </w:rPr>
              <w:t>цифры</w:t>
            </w:r>
          </w:p>
          <w:p w:rsidR="005B1941" w:rsidRPr="00864198" w:rsidRDefault="005B1941" w:rsidP="005B1941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803" w:type="dxa"/>
            <w:tcBorders>
              <w:left w:val="single" w:sz="4" w:space="0" w:color="auto"/>
            </w:tcBorders>
          </w:tcPr>
          <w:p w:rsidR="005B1941" w:rsidRPr="00864198" w:rsidRDefault="005B1941" w:rsidP="005B1941">
            <w:pPr>
              <w:jc w:val="both"/>
              <w:rPr>
                <w:i/>
                <w:sz w:val="20"/>
                <w:szCs w:val="20"/>
              </w:rPr>
            </w:pPr>
            <w:r w:rsidRPr="00864198">
              <w:rPr>
                <w:i/>
                <w:sz w:val="20"/>
                <w:szCs w:val="20"/>
              </w:rPr>
              <w:t>На</w:t>
            </w:r>
          </w:p>
          <w:p w:rsidR="005B1941" w:rsidRPr="00864198" w:rsidRDefault="005B1941" w:rsidP="005B1941">
            <w:pPr>
              <w:jc w:val="both"/>
              <w:rPr>
                <w:sz w:val="20"/>
                <w:szCs w:val="20"/>
              </w:rPr>
            </w:pPr>
            <w:r w:rsidRPr="00864198">
              <w:rPr>
                <w:i/>
                <w:sz w:val="20"/>
                <w:szCs w:val="20"/>
              </w:rPr>
              <w:t>тыс нас.</w:t>
            </w:r>
          </w:p>
          <w:p w:rsidR="005B1941" w:rsidRPr="00864198" w:rsidRDefault="005B1941" w:rsidP="005B1941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802" w:type="dxa"/>
            <w:tcBorders>
              <w:right w:val="single" w:sz="4" w:space="0" w:color="auto"/>
            </w:tcBorders>
            <w:noWrap/>
          </w:tcPr>
          <w:p w:rsidR="005B1941" w:rsidRPr="00864198" w:rsidRDefault="005B1941" w:rsidP="005B1941">
            <w:pPr>
              <w:jc w:val="both"/>
              <w:rPr>
                <w:i/>
                <w:sz w:val="20"/>
                <w:szCs w:val="20"/>
              </w:rPr>
            </w:pPr>
            <w:r w:rsidRPr="00864198">
              <w:rPr>
                <w:i/>
                <w:sz w:val="20"/>
                <w:szCs w:val="20"/>
              </w:rPr>
              <w:t>Абс.</w:t>
            </w:r>
          </w:p>
          <w:p w:rsidR="005B1941" w:rsidRPr="00864198" w:rsidRDefault="005B1941" w:rsidP="005B1941">
            <w:pPr>
              <w:jc w:val="both"/>
              <w:rPr>
                <w:sz w:val="20"/>
                <w:szCs w:val="20"/>
              </w:rPr>
            </w:pPr>
            <w:r w:rsidRPr="00864198">
              <w:rPr>
                <w:i/>
                <w:sz w:val="20"/>
                <w:szCs w:val="20"/>
              </w:rPr>
              <w:t>цифры</w:t>
            </w:r>
          </w:p>
          <w:p w:rsidR="005B1941" w:rsidRPr="00864198" w:rsidRDefault="005B1941" w:rsidP="005B1941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803" w:type="dxa"/>
            <w:tcBorders>
              <w:left w:val="single" w:sz="4" w:space="0" w:color="auto"/>
            </w:tcBorders>
          </w:tcPr>
          <w:p w:rsidR="005B1941" w:rsidRPr="00864198" w:rsidRDefault="005B1941" w:rsidP="005B1941">
            <w:pPr>
              <w:jc w:val="both"/>
              <w:rPr>
                <w:i/>
                <w:sz w:val="20"/>
                <w:szCs w:val="20"/>
              </w:rPr>
            </w:pPr>
            <w:r w:rsidRPr="00864198">
              <w:rPr>
                <w:i/>
                <w:sz w:val="20"/>
                <w:szCs w:val="20"/>
              </w:rPr>
              <w:t>На</w:t>
            </w:r>
          </w:p>
          <w:p w:rsidR="005B1941" w:rsidRPr="00864198" w:rsidRDefault="005B1941" w:rsidP="005B1941">
            <w:pPr>
              <w:jc w:val="both"/>
              <w:rPr>
                <w:sz w:val="20"/>
                <w:szCs w:val="20"/>
              </w:rPr>
            </w:pPr>
            <w:r w:rsidRPr="00864198">
              <w:rPr>
                <w:i/>
                <w:sz w:val="20"/>
                <w:szCs w:val="20"/>
              </w:rPr>
              <w:t>тыс нас.</w:t>
            </w:r>
          </w:p>
        </w:tc>
      </w:tr>
      <w:tr w:rsidR="005B1941" w:rsidRPr="00864198" w:rsidTr="005B1941">
        <w:trPr>
          <w:trHeight w:val="587"/>
        </w:trPr>
        <w:tc>
          <w:tcPr>
            <w:tcW w:w="1526" w:type="dxa"/>
            <w:noWrap/>
            <w:hideMark/>
          </w:tcPr>
          <w:p w:rsidR="005B1941" w:rsidRPr="00864198" w:rsidRDefault="005B1941" w:rsidP="005B1941">
            <w:pPr>
              <w:jc w:val="both"/>
              <w:rPr>
                <w:sz w:val="20"/>
                <w:szCs w:val="20"/>
              </w:rPr>
            </w:pPr>
            <w:r w:rsidRPr="00864198">
              <w:rPr>
                <w:sz w:val="20"/>
                <w:szCs w:val="20"/>
              </w:rPr>
              <w:t>Волевковский с/с</w:t>
            </w:r>
          </w:p>
        </w:tc>
        <w:tc>
          <w:tcPr>
            <w:tcW w:w="802" w:type="dxa"/>
            <w:tcBorders>
              <w:right w:val="single" w:sz="4" w:space="0" w:color="auto"/>
            </w:tcBorders>
            <w:noWrap/>
            <w:hideMark/>
          </w:tcPr>
          <w:p w:rsidR="005B1941" w:rsidRPr="00CF36FA" w:rsidRDefault="005B1941" w:rsidP="005B1941">
            <w:pPr>
              <w:jc w:val="both"/>
              <w:rPr>
                <w:sz w:val="20"/>
                <w:szCs w:val="20"/>
              </w:rPr>
            </w:pPr>
            <w:r w:rsidRPr="00CF36FA">
              <w:rPr>
                <w:sz w:val="20"/>
                <w:szCs w:val="20"/>
              </w:rPr>
              <w:t>90\105</w:t>
            </w:r>
          </w:p>
        </w:tc>
        <w:tc>
          <w:tcPr>
            <w:tcW w:w="803" w:type="dxa"/>
            <w:tcBorders>
              <w:right w:val="single" w:sz="4" w:space="0" w:color="auto"/>
            </w:tcBorders>
          </w:tcPr>
          <w:p w:rsidR="005B1941" w:rsidRPr="00CF36FA" w:rsidRDefault="005B1941" w:rsidP="005B1941">
            <w:pPr>
              <w:jc w:val="both"/>
              <w:rPr>
                <w:sz w:val="20"/>
                <w:szCs w:val="20"/>
              </w:rPr>
            </w:pPr>
            <w:r w:rsidRPr="00CF36FA">
              <w:rPr>
                <w:sz w:val="20"/>
                <w:szCs w:val="20"/>
              </w:rPr>
              <w:t>85,8/98,9</w:t>
            </w:r>
          </w:p>
        </w:tc>
        <w:tc>
          <w:tcPr>
            <w:tcW w:w="802" w:type="dxa"/>
            <w:tcBorders>
              <w:right w:val="single" w:sz="4" w:space="0" w:color="auto"/>
            </w:tcBorders>
            <w:noWrap/>
            <w:hideMark/>
          </w:tcPr>
          <w:p w:rsidR="005B1941" w:rsidRPr="00CF36FA" w:rsidRDefault="005B1941" w:rsidP="005B1941">
            <w:pPr>
              <w:jc w:val="both"/>
              <w:rPr>
                <w:sz w:val="20"/>
                <w:szCs w:val="20"/>
              </w:rPr>
            </w:pPr>
            <w:r w:rsidRPr="00CF36FA">
              <w:rPr>
                <w:sz w:val="20"/>
                <w:szCs w:val="20"/>
              </w:rPr>
              <w:t>5\13</w:t>
            </w:r>
          </w:p>
        </w:tc>
        <w:tc>
          <w:tcPr>
            <w:tcW w:w="803" w:type="dxa"/>
            <w:tcBorders>
              <w:right w:val="single" w:sz="4" w:space="0" w:color="auto"/>
            </w:tcBorders>
          </w:tcPr>
          <w:p w:rsidR="005B1941" w:rsidRPr="00CF36FA" w:rsidRDefault="005B1941" w:rsidP="005B1941">
            <w:pPr>
              <w:jc w:val="both"/>
              <w:rPr>
                <w:sz w:val="20"/>
                <w:szCs w:val="20"/>
              </w:rPr>
            </w:pPr>
            <w:r w:rsidRPr="00CF36FA">
              <w:rPr>
                <w:sz w:val="20"/>
                <w:szCs w:val="20"/>
              </w:rPr>
              <w:t>4,9/15,1</w:t>
            </w:r>
          </w:p>
        </w:tc>
        <w:tc>
          <w:tcPr>
            <w:tcW w:w="802" w:type="dxa"/>
            <w:tcBorders>
              <w:right w:val="single" w:sz="4" w:space="0" w:color="auto"/>
            </w:tcBorders>
            <w:noWrap/>
            <w:hideMark/>
          </w:tcPr>
          <w:p w:rsidR="005B1941" w:rsidRPr="00CF36FA" w:rsidRDefault="005B1941" w:rsidP="005B1941">
            <w:pPr>
              <w:jc w:val="both"/>
              <w:rPr>
                <w:sz w:val="20"/>
                <w:szCs w:val="20"/>
              </w:rPr>
            </w:pPr>
            <w:r w:rsidRPr="00CF36FA">
              <w:rPr>
                <w:sz w:val="20"/>
                <w:szCs w:val="20"/>
              </w:rPr>
              <w:t>3\4</w:t>
            </w:r>
          </w:p>
        </w:tc>
        <w:tc>
          <w:tcPr>
            <w:tcW w:w="803" w:type="dxa"/>
            <w:tcBorders>
              <w:left w:val="single" w:sz="4" w:space="0" w:color="auto"/>
            </w:tcBorders>
          </w:tcPr>
          <w:p w:rsidR="005B1941" w:rsidRPr="00CF36FA" w:rsidRDefault="005B1941" w:rsidP="005B1941">
            <w:pPr>
              <w:jc w:val="both"/>
              <w:rPr>
                <w:sz w:val="20"/>
                <w:szCs w:val="20"/>
              </w:rPr>
            </w:pPr>
            <w:r w:rsidRPr="00CF36FA">
              <w:rPr>
                <w:sz w:val="20"/>
                <w:szCs w:val="20"/>
              </w:rPr>
              <w:t>2,9/4,7</w:t>
            </w:r>
          </w:p>
        </w:tc>
        <w:tc>
          <w:tcPr>
            <w:tcW w:w="802" w:type="dxa"/>
            <w:tcBorders>
              <w:right w:val="single" w:sz="4" w:space="0" w:color="auto"/>
            </w:tcBorders>
            <w:noWrap/>
            <w:hideMark/>
          </w:tcPr>
          <w:p w:rsidR="005B1941" w:rsidRPr="00CF36FA" w:rsidRDefault="005B1941" w:rsidP="005B1941">
            <w:pPr>
              <w:jc w:val="both"/>
              <w:rPr>
                <w:sz w:val="20"/>
                <w:szCs w:val="20"/>
              </w:rPr>
            </w:pPr>
            <w:r w:rsidRPr="00CF36FA">
              <w:rPr>
                <w:sz w:val="20"/>
                <w:szCs w:val="20"/>
              </w:rPr>
              <w:t>24\10</w:t>
            </w:r>
          </w:p>
        </w:tc>
        <w:tc>
          <w:tcPr>
            <w:tcW w:w="803" w:type="dxa"/>
            <w:tcBorders>
              <w:left w:val="single" w:sz="4" w:space="0" w:color="auto"/>
            </w:tcBorders>
          </w:tcPr>
          <w:p w:rsidR="005B1941" w:rsidRPr="00CF36FA" w:rsidRDefault="005B1941" w:rsidP="005B1941">
            <w:pPr>
              <w:jc w:val="both"/>
              <w:rPr>
                <w:sz w:val="20"/>
                <w:szCs w:val="20"/>
              </w:rPr>
            </w:pPr>
            <w:r w:rsidRPr="00CF36FA">
              <w:rPr>
                <w:sz w:val="20"/>
                <w:szCs w:val="20"/>
              </w:rPr>
              <w:t>23,5/11,6</w:t>
            </w:r>
          </w:p>
        </w:tc>
        <w:tc>
          <w:tcPr>
            <w:tcW w:w="802" w:type="dxa"/>
            <w:tcBorders>
              <w:right w:val="single" w:sz="4" w:space="0" w:color="auto"/>
            </w:tcBorders>
            <w:noWrap/>
            <w:hideMark/>
          </w:tcPr>
          <w:p w:rsidR="005B1941" w:rsidRPr="000E4DBA" w:rsidRDefault="005B1941" w:rsidP="005B1941">
            <w:pPr>
              <w:jc w:val="both"/>
              <w:rPr>
                <w:sz w:val="20"/>
                <w:szCs w:val="20"/>
              </w:rPr>
            </w:pPr>
            <w:r w:rsidRPr="000E4DBA">
              <w:rPr>
                <w:sz w:val="20"/>
                <w:szCs w:val="20"/>
              </w:rPr>
              <w:t>7\7</w:t>
            </w:r>
          </w:p>
        </w:tc>
        <w:tc>
          <w:tcPr>
            <w:tcW w:w="803" w:type="dxa"/>
            <w:tcBorders>
              <w:left w:val="single" w:sz="4" w:space="0" w:color="auto"/>
            </w:tcBorders>
          </w:tcPr>
          <w:p w:rsidR="005B1941" w:rsidRPr="00864198" w:rsidRDefault="005B1941" w:rsidP="005B1941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6,8/8,1</w:t>
            </w:r>
          </w:p>
        </w:tc>
        <w:tc>
          <w:tcPr>
            <w:tcW w:w="802" w:type="dxa"/>
            <w:tcBorders>
              <w:right w:val="single" w:sz="4" w:space="0" w:color="auto"/>
            </w:tcBorders>
            <w:noWrap/>
            <w:hideMark/>
          </w:tcPr>
          <w:p w:rsidR="005B1941" w:rsidRPr="000C2FA4" w:rsidRDefault="005B1941" w:rsidP="005B1941">
            <w:pPr>
              <w:jc w:val="both"/>
              <w:rPr>
                <w:sz w:val="20"/>
                <w:szCs w:val="20"/>
              </w:rPr>
            </w:pPr>
            <w:r w:rsidRPr="000C2FA4">
              <w:rPr>
                <w:sz w:val="20"/>
                <w:szCs w:val="20"/>
              </w:rPr>
              <w:t>12\6</w:t>
            </w:r>
          </w:p>
        </w:tc>
        <w:tc>
          <w:tcPr>
            <w:tcW w:w="803" w:type="dxa"/>
            <w:tcBorders>
              <w:left w:val="single" w:sz="4" w:space="0" w:color="auto"/>
            </w:tcBorders>
          </w:tcPr>
          <w:p w:rsidR="005B1941" w:rsidRPr="00864198" w:rsidRDefault="005B1941" w:rsidP="005B1941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11,7/7,0</w:t>
            </w:r>
          </w:p>
        </w:tc>
        <w:tc>
          <w:tcPr>
            <w:tcW w:w="802" w:type="dxa"/>
            <w:tcBorders>
              <w:right w:val="single" w:sz="4" w:space="0" w:color="auto"/>
            </w:tcBorders>
            <w:noWrap/>
            <w:hideMark/>
          </w:tcPr>
          <w:p w:rsidR="005B1941" w:rsidRPr="00E45FE9" w:rsidRDefault="005B1941" w:rsidP="005B1941">
            <w:pPr>
              <w:jc w:val="both"/>
              <w:rPr>
                <w:sz w:val="20"/>
                <w:szCs w:val="20"/>
              </w:rPr>
            </w:pPr>
            <w:r w:rsidRPr="00E45FE9">
              <w:rPr>
                <w:sz w:val="20"/>
                <w:szCs w:val="20"/>
              </w:rPr>
              <w:t>4\7</w:t>
            </w:r>
          </w:p>
        </w:tc>
        <w:tc>
          <w:tcPr>
            <w:tcW w:w="803" w:type="dxa"/>
            <w:tcBorders>
              <w:left w:val="single" w:sz="4" w:space="0" w:color="auto"/>
            </w:tcBorders>
          </w:tcPr>
          <w:p w:rsidR="005B1941" w:rsidRPr="00864198" w:rsidRDefault="005B1941" w:rsidP="005B1941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3,9/8,1</w:t>
            </w:r>
          </w:p>
        </w:tc>
        <w:tc>
          <w:tcPr>
            <w:tcW w:w="802" w:type="dxa"/>
            <w:tcBorders>
              <w:right w:val="single" w:sz="4" w:space="0" w:color="auto"/>
            </w:tcBorders>
            <w:noWrap/>
            <w:hideMark/>
          </w:tcPr>
          <w:p w:rsidR="005B1941" w:rsidRPr="00280BE0" w:rsidRDefault="005B1941" w:rsidP="005B1941">
            <w:pPr>
              <w:jc w:val="both"/>
              <w:rPr>
                <w:sz w:val="20"/>
                <w:szCs w:val="20"/>
              </w:rPr>
            </w:pPr>
            <w:r w:rsidRPr="00280BE0">
              <w:rPr>
                <w:sz w:val="20"/>
                <w:szCs w:val="20"/>
              </w:rPr>
              <w:t>12\3</w:t>
            </w:r>
          </w:p>
        </w:tc>
        <w:tc>
          <w:tcPr>
            <w:tcW w:w="803" w:type="dxa"/>
            <w:tcBorders>
              <w:left w:val="single" w:sz="4" w:space="0" w:color="auto"/>
            </w:tcBorders>
          </w:tcPr>
          <w:p w:rsidR="005B1941" w:rsidRPr="00B37011" w:rsidRDefault="005B1941" w:rsidP="005B1941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11,7/3,5</w:t>
            </w:r>
          </w:p>
        </w:tc>
        <w:tc>
          <w:tcPr>
            <w:tcW w:w="802" w:type="dxa"/>
            <w:tcBorders>
              <w:right w:val="single" w:sz="4" w:space="0" w:color="auto"/>
            </w:tcBorders>
            <w:noWrap/>
            <w:hideMark/>
          </w:tcPr>
          <w:p w:rsidR="005B1941" w:rsidRPr="00D14776" w:rsidRDefault="005B1941" w:rsidP="005B1941">
            <w:pPr>
              <w:jc w:val="both"/>
              <w:rPr>
                <w:sz w:val="20"/>
                <w:szCs w:val="20"/>
              </w:rPr>
            </w:pPr>
            <w:r w:rsidRPr="00D14776">
              <w:rPr>
                <w:sz w:val="20"/>
                <w:szCs w:val="20"/>
              </w:rPr>
              <w:t>10\6</w:t>
            </w:r>
          </w:p>
        </w:tc>
        <w:tc>
          <w:tcPr>
            <w:tcW w:w="803" w:type="dxa"/>
            <w:tcBorders>
              <w:left w:val="single" w:sz="4" w:space="0" w:color="auto"/>
            </w:tcBorders>
          </w:tcPr>
          <w:p w:rsidR="005B1941" w:rsidRPr="00864198" w:rsidRDefault="005B1941" w:rsidP="005B1941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9,8/7,0</w:t>
            </w:r>
          </w:p>
        </w:tc>
      </w:tr>
      <w:tr w:rsidR="005B1941" w:rsidRPr="00864198" w:rsidTr="005B1941">
        <w:trPr>
          <w:trHeight w:val="554"/>
        </w:trPr>
        <w:tc>
          <w:tcPr>
            <w:tcW w:w="1526" w:type="dxa"/>
            <w:noWrap/>
          </w:tcPr>
          <w:p w:rsidR="005B1941" w:rsidRPr="00864198" w:rsidRDefault="005B1941" w:rsidP="005B1941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Добрын</w:t>
            </w:r>
            <w:r w:rsidRPr="00864198">
              <w:rPr>
                <w:sz w:val="20"/>
                <w:szCs w:val="20"/>
              </w:rPr>
              <w:t>ский с/с</w:t>
            </w:r>
          </w:p>
        </w:tc>
        <w:tc>
          <w:tcPr>
            <w:tcW w:w="802" w:type="dxa"/>
            <w:tcBorders>
              <w:right w:val="single" w:sz="4" w:space="0" w:color="auto"/>
            </w:tcBorders>
            <w:noWrap/>
          </w:tcPr>
          <w:p w:rsidR="005B1941" w:rsidRPr="00CF36FA" w:rsidRDefault="005B1941" w:rsidP="005B1941">
            <w:pPr>
              <w:jc w:val="both"/>
              <w:rPr>
                <w:sz w:val="20"/>
                <w:szCs w:val="20"/>
              </w:rPr>
            </w:pPr>
            <w:r w:rsidRPr="00CF36FA">
              <w:rPr>
                <w:sz w:val="20"/>
                <w:szCs w:val="20"/>
              </w:rPr>
              <w:t>135\102</w:t>
            </w:r>
          </w:p>
        </w:tc>
        <w:tc>
          <w:tcPr>
            <w:tcW w:w="803" w:type="dxa"/>
            <w:tcBorders>
              <w:right w:val="single" w:sz="4" w:space="0" w:color="auto"/>
            </w:tcBorders>
          </w:tcPr>
          <w:p w:rsidR="005B1941" w:rsidRPr="00CF36FA" w:rsidRDefault="005B1941" w:rsidP="005B1941">
            <w:pPr>
              <w:jc w:val="both"/>
              <w:rPr>
                <w:sz w:val="20"/>
                <w:szCs w:val="20"/>
              </w:rPr>
            </w:pPr>
            <w:r w:rsidRPr="00CF36FA">
              <w:rPr>
                <w:sz w:val="20"/>
                <w:szCs w:val="20"/>
              </w:rPr>
              <w:t>124,9/103,2</w:t>
            </w:r>
          </w:p>
        </w:tc>
        <w:tc>
          <w:tcPr>
            <w:tcW w:w="802" w:type="dxa"/>
            <w:tcBorders>
              <w:right w:val="single" w:sz="4" w:space="0" w:color="auto"/>
            </w:tcBorders>
            <w:noWrap/>
          </w:tcPr>
          <w:p w:rsidR="005B1941" w:rsidRPr="00CF36FA" w:rsidRDefault="005B1941" w:rsidP="005B1941">
            <w:pPr>
              <w:jc w:val="both"/>
              <w:rPr>
                <w:sz w:val="20"/>
                <w:szCs w:val="20"/>
              </w:rPr>
            </w:pPr>
            <w:r w:rsidRPr="00CF36FA">
              <w:rPr>
                <w:sz w:val="20"/>
                <w:szCs w:val="20"/>
              </w:rPr>
              <w:t>3\4</w:t>
            </w:r>
          </w:p>
        </w:tc>
        <w:tc>
          <w:tcPr>
            <w:tcW w:w="803" w:type="dxa"/>
            <w:tcBorders>
              <w:right w:val="single" w:sz="4" w:space="0" w:color="auto"/>
            </w:tcBorders>
          </w:tcPr>
          <w:p w:rsidR="005B1941" w:rsidRPr="00CF36FA" w:rsidRDefault="005B1941" w:rsidP="005B1941">
            <w:pPr>
              <w:jc w:val="both"/>
              <w:rPr>
                <w:sz w:val="20"/>
                <w:szCs w:val="20"/>
              </w:rPr>
            </w:pPr>
            <w:r w:rsidRPr="00CF36FA">
              <w:rPr>
                <w:sz w:val="20"/>
                <w:szCs w:val="20"/>
              </w:rPr>
              <w:t>2,8/5,1</w:t>
            </w:r>
          </w:p>
        </w:tc>
        <w:tc>
          <w:tcPr>
            <w:tcW w:w="802" w:type="dxa"/>
            <w:tcBorders>
              <w:right w:val="single" w:sz="4" w:space="0" w:color="auto"/>
            </w:tcBorders>
            <w:noWrap/>
          </w:tcPr>
          <w:p w:rsidR="005B1941" w:rsidRPr="00CF36FA" w:rsidRDefault="005B1941" w:rsidP="005B1941">
            <w:pPr>
              <w:jc w:val="both"/>
              <w:rPr>
                <w:sz w:val="20"/>
                <w:szCs w:val="20"/>
              </w:rPr>
            </w:pPr>
            <w:r w:rsidRPr="00CF36FA">
              <w:rPr>
                <w:sz w:val="20"/>
                <w:szCs w:val="20"/>
              </w:rPr>
              <w:t>10\12</w:t>
            </w:r>
          </w:p>
        </w:tc>
        <w:tc>
          <w:tcPr>
            <w:tcW w:w="803" w:type="dxa"/>
            <w:tcBorders>
              <w:left w:val="single" w:sz="4" w:space="0" w:color="auto"/>
            </w:tcBorders>
          </w:tcPr>
          <w:p w:rsidR="005B1941" w:rsidRPr="00CF36FA" w:rsidRDefault="005B1941" w:rsidP="005B1941">
            <w:pPr>
              <w:jc w:val="both"/>
              <w:rPr>
                <w:sz w:val="20"/>
                <w:szCs w:val="20"/>
              </w:rPr>
            </w:pPr>
            <w:r w:rsidRPr="00CF36FA">
              <w:rPr>
                <w:sz w:val="20"/>
                <w:szCs w:val="20"/>
              </w:rPr>
              <w:t>9,5/15,4</w:t>
            </w:r>
          </w:p>
        </w:tc>
        <w:tc>
          <w:tcPr>
            <w:tcW w:w="802" w:type="dxa"/>
            <w:tcBorders>
              <w:right w:val="single" w:sz="4" w:space="0" w:color="auto"/>
            </w:tcBorders>
            <w:noWrap/>
          </w:tcPr>
          <w:p w:rsidR="005B1941" w:rsidRPr="00CF36FA" w:rsidRDefault="005B1941" w:rsidP="005B1941">
            <w:pPr>
              <w:jc w:val="both"/>
              <w:rPr>
                <w:sz w:val="20"/>
                <w:szCs w:val="20"/>
              </w:rPr>
            </w:pPr>
            <w:r w:rsidRPr="00CF36FA">
              <w:rPr>
                <w:sz w:val="20"/>
                <w:szCs w:val="20"/>
              </w:rPr>
              <w:t>15\13</w:t>
            </w:r>
          </w:p>
        </w:tc>
        <w:tc>
          <w:tcPr>
            <w:tcW w:w="803" w:type="dxa"/>
            <w:tcBorders>
              <w:left w:val="single" w:sz="4" w:space="0" w:color="auto"/>
            </w:tcBorders>
          </w:tcPr>
          <w:p w:rsidR="005B1941" w:rsidRPr="00CF36FA" w:rsidRDefault="005B1941" w:rsidP="005B1941">
            <w:pPr>
              <w:jc w:val="both"/>
              <w:rPr>
                <w:sz w:val="20"/>
                <w:szCs w:val="20"/>
              </w:rPr>
            </w:pPr>
            <w:r w:rsidRPr="00CF36FA">
              <w:rPr>
                <w:sz w:val="20"/>
                <w:szCs w:val="20"/>
              </w:rPr>
              <w:t>14,2/16,7</w:t>
            </w:r>
          </w:p>
        </w:tc>
        <w:tc>
          <w:tcPr>
            <w:tcW w:w="802" w:type="dxa"/>
            <w:tcBorders>
              <w:right w:val="single" w:sz="4" w:space="0" w:color="auto"/>
            </w:tcBorders>
            <w:noWrap/>
          </w:tcPr>
          <w:p w:rsidR="005B1941" w:rsidRPr="000E4DBA" w:rsidRDefault="005B1941" w:rsidP="005B1941">
            <w:pPr>
              <w:jc w:val="both"/>
              <w:rPr>
                <w:sz w:val="20"/>
                <w:szCs w:val="20"/>
              </w:rPr>
            </w:pPr>
            <w:r w:rsidRPr="000E4DBA">
              <w:rPr>
                <w:sz w:val="20"/>
                <w:szCs w:val="20"/>
              </w:rPr>
              <w:t>9\7</w:t>
            </w:r>
          </w:p>
        </w:tc>
        <w:tc>
          <w:tcPr>
            <w:tcW w:w="803" w:type="dxa"/>
            <w:tcBorders>
              <w:left w:val="single" w:sz="4" w:space="0" w:color="auto"/>
            </w:tcBorders>
          </w:tcPr>
          <w:p w:rsidR="005B1941" w:rsidRPr="00864198" w:rsidRDefault="005B1941" w:rsidP="005B1941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8,5/8,1</w:t>
            </w:r>
          </w:p>
        </w:tc>
        <w:tc>
          <w:tcPr>
            <w:tcW w:w="802" w:type="dxa"/>
            <w:tcBorders>
              <w:right w:val="single" w:sz="4" w:space="0" w:color="auto"/>
            </w:tcBorders>
            <w:noWrap/>
          </w:tcPr>
          <w:p w:rsidR="005B1941" w:rsidRPr="000C2FA4" w:rsidRDefault="005B1941" w:rsidP="005B1941">
            <w:pPr>
              <w:jc w:val="both"/>
              <w:rPr>
                <w:sz w:val="20"/>
                <w:szCs w:val="20"/>
              </w:rPr>
            </w:pPr>
            <w:r w:rsidRPr="000C2FA4">
              <w:rPr>
                <w:sz w:val="20"/>
                <w:szCs w:val="20"/>
              </w:rPr>
              <w:t>19\16</w:t>
            </w:r>
          </w:p>
        </w:tc>
        <w:tc>
          <w:tcPr>
            <w:tcW w:w="803" w:type="dxa"/>
            <w:tcBorders>
              <w:left w:val="single" w:sz="4" w:space="0" w:color="auto"/>
            </w:tcBorders>
          </w:tcPr>
          <w:p w:rsidR="005B1941" w:rsidRPr="00864198" w:rsidRDefault="005B1941" w:rsidP="005B1941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18,0/20,5</w:t>
            </w:r>
          </w:p>
        </w:tc>
        <w:tc>
          <w:tcPr>
            <w:tcW w:w="802" w:type="dxa"/>
            <w:tcBorders>
              <w:right w:val="single" w:sz="4" w:space="0" w:color="auto"/>
            </w:tcBorders>
            <w:noWrap/>
          </w:tcPr>
          <w:p w:rsidR="005B1941" w:rsidRPr="00E45FE9" w:rsidRDefault="005B1941" w:rsidP="005B1941">
            <w:pPr>
              <w:jc w:val="both"/>
              <w:rPr>
                <w:sz w:val="20"/>
                <w:szCs w:val="20"/>
              </w:rPr>
            </w:pPr>
            <w:r w:rsidRPr="00E45FE9">
              <w:rPr>
                <w:sz w:val="20"/>
                <w:szCs w:val="20"/>
              </w:rPr>
              <w:t>11\8</w:t>
            </w:r>
          </w:p>
        </w:tc>
        <w:tc>
          <w:tcPr>
            <w:tcW w:w="803" w:type="dxa"/>
            <w:tcBorders>
              <w:left w:val="single" w:sz="4" w:space="0" w:color="auto"/>
            </w:tcBorders>
          </w:tcPr>
          <w:p w:rsidR="005B1941" w:rsidRPr="00864198" w:rsidRDefault="005B1941" w:rsidP="005B1941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10,4/10,2</w:t>
            </w:r>
          </w:p>
        </w:tc>
        <w:tc>
          <w:tcPr>
            <w:tcW w:w="802" w:type="dxa"/>
            <w:tcBorders>
              <w:right w:val="single" w:sz="4" w:space="0" w:color="auto"/>
            </w:tcBorders>
            <w:noWrap/>
          </w:tcPr>
          <w:p w:rsidR="005B1941" w:rsidRPr="00280BE0" w:rsidRDefault="005B1941" w:rsidP="005B1941">
            <w:pPr>
              <w:jc w:val="both"/>
              <w:rPr>
                <w:sz w:val="20"/>
                <w:szCs w:val="20"/>
              </w:rPr>
            </w:pPr>
            <w:r w:rsidRPr="00280BE0">
              <w:rPr>
                <w:sz w:val="20"/>
                <w:szCs w:val="20"/>
              </w:rPr>
              <w:t>8\5</w:t>
            </w:r>
          </w:p>
        </w:tc>
        <w:tc>
          <w:tcPr>
            <w:tcW w:w="803" w:type="dxa"/>
            <w:tcBorders>
              <w:left w:val="single" w:sz="4" w:space="0" w:color="auto"/>
            </w:tcBorders>
          </w:tcPr>
          <w:p w:rsidR="005B1941" w:rsidRPr="00864198" w:rsidRDefault="005B1941" w:rsidP="005B1941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7,6/6,4</w:t>
            </w:r>
          </w:p>
        </w:tc>
        <w:tc>
          <w:tcPr>
            <w:tcW w:w="802" w:type="dxa"/>
            <w:tcBorders>
              <w:right w:val="single" w:sz="4" w:space="0" w:color="auto"/>
            </w:tcBorders>
            <w:noWrap/>
          </w:tcPr>
          <w:p w:rsidR="005B1941" w:rsidRPr="00D14776" w:rsidRDefault="005B1941" w:rsidP="005B1941">
            <w:pPr>
              <w:jc w:val="both"/>
              <w:rPr>
                <w:sz w:val="20"/>
                <w:szCs w:val="20"/>
              </w:rPr>
            </w:pPr>
            <w:r w:rsidRPr="00D14776">
              <w:rPr>
                <w:sz w:val="20"/>
                <w:szCs w:val="20"/>
              </w:rPr>
              <w:t>9\7</w:t>
            </w:r>
          </w:p>
        </w:tc>
        <w:tc>
          <w:tcPr>
            <w:tcW w:w="803" w:type="dxa"/>
            <w:tcBorders>
              <w:left w:val="single" w:sz="4" w:space="0" w:color="auto"/>
            </w:tcBorders>
          </w:tcPr>
          <w:p w:rsidR="005B1941" w:rsidRPr="00864198" w:rsidRDefault="005B1941" w:rsidP="005B1941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8,5/9,0</w:t>
            </w:r>
          </w:p>
        </w:tc>
      </w:tr>
      <w:tr w:rsidR="005B1941" w:rsidRPr="00864198" w:rsidTr="005B1941">
        <w:trPr>
          <w:trHeight w:val="549"/>
        </w:trPr>
        <w:tc>
          <w:tcPr>
            <w:tcW w:w="1526" w:type="dxa"/>
            <w:noWrap/>
          </w:tcPr>
          <w:p w:rsidR="005B1941" w:rsidRPr="00864198" w:rsidRDefault="005B1941" w:rsidP="005B1941">
            <w:pPr>
              <w:jc w:val="both"/>
              <w:rPr>
                <w:sz w:val="20"/>
                <w:szCs w:val="20"/>
              </w:rPr>
            </w:pPr>
            <w:r w:rsidRPr="00864198">
              <w:rPr>
                <w:sz w:val="20"/>
                <w:szCs w:val="20"/>
              </w:rPr>
              <w:t>Зарубский с/с</w:t>
            </w:r>
          </w:p>
        </w:tc>
        <w:tc>
          <w:tcPr>
            <w:tcW w:w="802" w:type="dxa"/>
            <w:tcBorders>
              <w:right w:val="single" w:sz="4" w:space="0" w:color="auto"/>
            </w:tcBorders>
            <w:noWrap/>
          </w:tcPr>
          <w:p w:rsidR="005B1941" w:rsidRPr="00CF36FA" w:rsidRDefault="005B1941" w:rsidP="005B1941">
            <w:pPr>
              <w:jc w:val="both"/>
              <w:rPr>
                <w:sz w:val="20"/>
                <w:szCs w:val="20"/>
              </w:rPr>
            </w:pPr>
            <w:r w:rsidRPr="00CF36FA">
              <w:rPr>
                <w:sz w:val="20"/>
                <w:szCs w:val="20"/>
              </w:rPr>
              <w:t>413\72</w:t>
            </w:r>
          </w:p>
        </w:tc>
        <w:tc>
          <w:tcPr>
            <w:tcW w:w="803" w:type="dxa"/>
            <w:tcBorders>
              <w:right w:val="single" w:sz="4" w:space="0" w:color="auto"/>
            </w:tcBorders>
          </w:tcPr>
          <w:p w:rsidR="005B1941" w:rsidRPr="00CF36FA" w:rsidRDefault="005B1941" w:rsidP="005B1941">
            <w:pPr>
              <w:jc w:val="both"/>
              <w:rPr>
                <w:sz w:val="20"/>
                <w:szCs w:val="20"/>
              </w:rPr>
            </w:pPr>
            <w:r w:rsidRPr="00CF36FA">
              <w:rPr>
                <w:sz w:val="20"/>
                <w:szCs w:val="20"/>
              </w:rPr>
              <w:t>373,8/68,9</w:t>
            </w:r>
          </w:p>
        </w:tc>
        <w:tc>
          <w:tcPr>
            <w:tcW w:w="802" w:type="dxa"/>
            <w:tcBorders>
              <w:right w:val="single" w:sz="4" w:space="0" w:color="auto"/>
            </w:tcBorders>
            <w:noWrap/>
          </w:tcPr>
          <w:p w:rsidR="005B1941" w:rsidRPr="00CF36FA" w:rsidRDefault="005B1941" w:rsidP="005B1941">
            <w:pPr>
              <w:jc w:val="both"/>
              <w:rPr>
                <w:sz w:val="20"/>
                <w:szCs w:val="20"/>
              </w:rPr>
            </w:pPr>
            <w:r w:rsidRPr="00CF36FA">
              <w:rPr>
                <w:sz w:val="20"/>
                <w:szCs w:val="20"/>
              </w:rPr>
              <w:t>2\1</w:t>
            </w:r>
          </w:p>
        </w:tc>
        <w:tc>
          <w:tcPr>
            <w:tcW w:w="803" w:type="dxa"/>
            <w:tcBorders>
              <w:right w:val="single" w:sz="4" w:space="0" w:color="auto"/>
            </w:tcBorders>
          </w:tcPr>
          <w:p w:rsidR="005B1941" w:rsidRPr="00CF36FA" w:rsidRDefault="005B1941" w:rsidP="005B1941">
            <w:pPr>
              <w:jc w:val="both"/>
              <w:rPr>
                <w:sz w:val="20"/>
                <w:szCs w:val="20"/>
              </w:rPr>
            </w:pPr>
            <w:r w:rsidRPr="00CF36FA">
              <w:rPr>
                <w:sz w:val="20"/>
                <w:szCs w:val="20"/>
              </w:rPr>
              <w:t>1,9/0,9</w:t>
            </w:r>
          </w:p>
        </w:tc>
        <w:tc>
          <w:tcPr>
            <w:tcW w:w="802" w:type="dxa"/>
            <w:tcBorders>
              <w:right w:val="single" w:sz="4" w:space="0" w:color="auto"/>
            </w:tcBorders>
            <w:noWrap/>
          </w:tcPr>
          <w:p w:rsidR="005B1941" w:rsidRPr="00CF36FA" w:rsidRDefault="005B1941" w:rsidP="005B1941">
            <w:pPr>
              <w:jc w:val="both"/>
              <w:rPr>
                <w:sz w:val="20"/>
                <w:szCs w:val="20"/>
              </w:rPr>
            </w:pPr>
            <w:r w:rsidRPr="00CF36FA">
              <w:rPr>
                <w:sz w:val="20"/>
                <w:szCs w:val="20"/>
              </w:rPr>
              <w:t>2\3</w:t>
            </w:r>
          </w:p>
        </w:tc>
        <w:tc>
          <w:tcPr>
            <w:tcW w:w="803" w:type="dxa"/>
            <w:tcBorders>
              <w:left w:val="single" w:sz="4" w:space="0" w:color="auto"/>
            </w:tcBorders>
          </w:tcPr>
          <w:p w:rsidR="005B1941" w:rsidRPr="00CF36FA" w:rsidRDefault="005B1941" w:rsidP="005B1941">
            <w:pPr>
              <w:jc w:val="both"/>
              <w:rPr>
                <w:sz w:val="20"/>
                <w:szCs w:val="20"/>
              </w:rPr>
            </w:pPr>
            <w:r w:rsidRPr="00CF36FA">
              <w:rPr>
                <w:sz w:val="20"/>
                <w:szCs w:val="20"/>
              </w:rPr>
              <w:t>1,9/2,6</w:t>
            </w:r>
          </w:p>
        </w:tc>
        <w:tc>
          <w:tcPr>
            <w:tcW w:w="802" w:type="dxa"/>
            <w:tcBorders>
              <w:right w:val="single" w:sz="4" w:space="0" w:color="auto"/>
            </w:tcBorders>
            <w:noWrap/>
          </w:tcPr>
          <w:p w:rsidR="005B1941" w:rsidRPr="00CF36FA" w:rsidRDefault="005B1941" w:rsidP="005B1941">
            <w:pPr>
              <w:jc w:val="both"/>
              <w:rPr>
                <w:sz w:val="20"/>
                <w:szCs w:val="20"/>
              </w:rPr>
            </w:pPr>
            <w:r w:rsidRPr="00CF36FA">
              <w:rPr>
                <w:sz w:val="20"/>
                <w:szCs w:val="20"/>
              </w:rPr>
              <w:t>32\37</w:t>
            </w:r>
          </w:p>
        </w:tc>
        <w:tc>
          <w:tcPr>
            <w:tcW w:w="803" w:type="dxa"/>
            <w:tcBorders>
              <w:left w:val="single" w:sz="4" w:space="0" w:color="auto"/>
            </w:tcBorders>
          </w:tcPr>
          <w:p w:rsidR="005B1941" w:rsidRPr="00CF36FA" w:rsidRDefault="005B1941" w:rsidP="005B1941">
            <w:pPr>
              <w:jc w:val="both"/>
              <w:rPr>
                <w:sz w:val="20"/>
                <w:szCs w:val="20"/>
              </w:rPr>
            </w:pPr>
            <w:r w:rsidRPr="00CF36FA">
              <w:rPr>
                <w:sz w:val="20"/>
                <w:szCs w:val="20"/>
              </w:rPr>
              <w:t>29,6/32,2</w:t>
            </w:r>
          </w:p>
        </w:tc>
        <w:tc>
          <w:tcPr>
            <w:tcW w:w="802" w:type="dxa"/>
            <w:tcBorders>
              <w:right w:val="single" w:sz="4" w:space="0" w:color="auto"/>
            </w:tcBorders>
            <w:noWrap/>
          </w:tcPr>
          <w:p w:rsidR="005B1941" w:rsidRPr="000E4DBA" w:rsidRDefault="005B1941" w:rsidP="005B1941">
            <w:pPr>
              <w:jc w:val="both"/>
              <w:rPr>
                <w:sz w:val="20"/>
                <w:szCs w:val="20"/>
              </w:rPr>
            </w:pPr>
            <w:r w:rsidRPr="000E4DBA">
              <w:rPr>
                <w:sz w:val="20"/>
                <w:szCs w:val="20"/>
              </w:rPr>
              <w:t>15\19</w:t>
            </w:r>
          </w:p>
        </w:tc>
        <w:tc>
          <w:tcPr>
            <w:tcW w:w="803" w:type="dxa"/>
            <w:tcBorders>
              <w:left w:val="single" w:sz="4" w:space="0" w:color="auto"/>
            </w:tcBorders>
          </w:tcPr>
          <w:p w:rsidR="005B1941" w:rsidRPr="00864198" w:rsidRDefault="005B1941" w:rsidP="005B1941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13,9/16,6</w:t>
            </w:r>
          </w:p>
        </w:tc>
        <w:tc>
          <w:tcPr>
            <w:tcW w:w="802" w:type="dxa"/>
            <w:tcBorders>
              <w:right w:val="single" w:sz="4" w:space="0" w:color="auto"/>
            </w:tcBorders>
            <w:noWrap/>
          </w:tcPr>
          <w:p w:rsidR="005B1941" w:rsidRPr="000C2FA4" w:rsidRDefault="005B1941" w:rsidP="005B1941">
            <w:pPr>
              <w:jc w:val="both"/>
              <w:rPr>
                <w:sz w:val="20"/>
                <w:szCs w:val="20"/>
              </w:rPr>
            </w:pPr>
            <w:r w:rsidRPr="000C2FA4">
              <w:rPr>
                <w:sz w:val="20"/>
                <w:szCs w:val="20"/>
              </w:rPr>
              <w:t>12\10</w:t>
            </w:r>
          </w:p>
        </w:tc>
        <w:tc>
          <w:tcPr>
            <w:tcW w:w="803" w:type="dxa"/>
            <w:tcBorders>
              <w:left w:val="single" w:sz="4" w:space="0" w:color="auto"/>
            </w:tcBorders>
          </w:tcPr>
          <w:p w:rsidR="005B1941" w:rsidRPr="00864198" w:rsidRDefault="005B1941" w:rsidP="005B1941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11,1/8,7</w:t>
            </w:r>
          </w:p>
        </w:tc>
        <w:tc>
          <w:tcPr>
            <w:tcW w:w="802" w:type="dxa"/>
            <w:tcBorders>
              <w:right w:val="single" w:sz="4" w:space="0" w:color="auto"/>
            </w:tcBorders>
            <w:noWrap/>
          </w:tcPr>
          <w:p w:rsidR="005B1941" w:rsidRPr="00E45FE9" w:rsidRDefault="005B1941" w:rsidP="005B1941">
            <w:pPr>
              <w:jc w:val="both"/>
              <w:rPr>
                <w:sz w:val="20"/>
                <w:szCs w:val="20"/>
              </w:rPr>
            </w:pPr>
            <w:r w:rsidRPr="00E45FE9">
              <w:rPr>
                <w:sz w:val="20"/>
                <w:szCs w:val="20"/>
              </w:rPr>
              <w:t>2\3</w:t>
            </w:r>
          </w:p>
        </w:tc>
        <w:tc>
          <w:tcPr>
            <w:tcW w:w="803" w:type="dxa"/>
            <w:tcBorders>
              <w:left w:val="single" w:sz="4" w:space="0" w:color="auto"/>
            </w:tcBorders>
          </w:tcPr>
          <w:p w:rsidR="005B1941" w:rsidRPr="00864198" w:rsidRDefault="005B1941" w:rsidP="005B1941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1,9/2,6</w:t>
            </w:r>
          </w:p>
        </w:tc>
        <w:tc>
          <w:tcPr>
            <w:tcW w:w="802" w:type="dxa"/>
            <w:tcBorders>
              <w:right w:val="single" w:sz="4" w:space="0" w:color="auto"/>
            </w:tcBorders>
            <w:noWrap/>
          </w:tcPr>
          <w:p w:rsidR="005B1941" w:rsidRPr="00280BE0" w:rsidRDefault="005B1941" w:rsidP="005B1941">
            <w:pPr>
              <w:jc w:val="both"/>
              <w:rPr>
                <w:sz w:val="20"/>
                <w:szCs w:val="20"/>
              </w:rPr>
            </w:pPr>
            <w:r w:rsidRPr="00280BE0">
              <w:rPr>
                <w:sz w:val="20"/>
                <w:szCs w:val="20"/>
              </w:rPr>
              <w:t>5\7</w:t>
            </w:r>
          </w:p>
        </w:tc>
        <w:tc>
          <w:tcPr>
            <w:tcW w:w="803" w:type="dxa"/>
            <w:tcBorders>
              <w:left w:val="single" w:sz="4" w:space="0" w:color="auto"/>
            </w:tcBorders>
          </w:tcPr>
          <w:p w:rsidR="005B1941" w:rsidRPr="00864198" w:rsidRDefault="005B1941" w:rsidP="005B1941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4,6/6,1</w:t>
            </w:r>
          </w:p>
        </w:tc>
        <w:tc>
          <w:tcPr>
            <w:tcW w:w="802" w:type="dxa"/>
            <w:tcBorders>
              <w:right w:val="single" w:sz="4" w:space="0" w:color="auto"/>
            </w:tcBorders>
            <w:noWrap/>
          </w:tcPr>
          <w:p w:rsidR="005B1941" w:rsidRPr="00D14776" w:rsidRDefault="005B1941" w:rsidP="005B1941">
            <w:pPr>
              <w:jc w:val="both"/>
              <w:rPr>
                <w:sz w:val="20"/>
                <w:szCs w:val="20"/>
              </w:rPr>
            </w:pPr>
            <w:r w:rsidRPr="00D14776">
              <w:rPr>
                <w:sz w:val="20"/>
                <w:szCs w:val="20"/>
              </w:rPr>
              <w:t>6\8</w:t>
            </w:r>
          </w:p>
        </w:tc>
        <w:tc>
          <w:tcPr>
            <w:tcW w:w="803" w:type="dxa"/>
            <w:tcBorders>
              <w:left w:val="single" w:sz="4" w:space="0" w:color="auto"/>
            </w:tcBorders>
          </w:tcPr>
          <w:p w:rsidR="005B1941" w:rsidRPr="00864198" w:rsidRDefault="005B1941" w:rsidP="005B1941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5,6/7,0</w:t>
            </w:r>
          </w:p>
        </w:tc>
      </w:tr>
      <w:tr w:rsidR="005B1941" w:rsidRPr="00864198" w:rsidTr="005B1941">
        <w:trPr>
          <w:trHeight w:val="555"/>
        </w:trPr>
        <w:tc>
          <w:tcPr>
            <w:tcW w:w="1526" w:type="dxa"/>
            <w:noWrap/>
          </w:tcPr>
          <w:p w:rsidR="005B1941" w:rsidRPr="00864198" w:rsidRDefault="005B1941" w:rsidP="005B1941">
            <w:pPr>
              <w:jc w:val="both"/>
              <w:rPr>
                <w:sz w:val="20"/>
                <w:szCs w:val="20"/>
              </w:rPr>
            </w:pPr>
            <w:r w:rsidRPr="00864198">
              <w:rPr>
                <w:sz w:val="20"/>
                <w:szCs w:val="20"/>
              </w:rPr>
              <w:t>Малобаховский с/с</w:t>
            </w:r>
          </w:p>
        </w:tc>
        <w:tc>
          <w:tcPr>
            <w:tcW w:w="802" w:type="dxa"/>
            <w:tcBorders>
              <w:right w:val="single" w:sz="4" w:space="0" w:color="auto"/>
            </w:tcBorders>
            <w:noWrap/>
          </w:tcPr>
          <w:p w:rsidR="005B1941" w:rsidRPr="00CF36FA" w:rsidRDefault="005B1941" w:rsidP="005B1941">
            <w:pPr>
              <w:jc w:val="both"/>
              <w:rPr>
                <w:sz w:val="20"/>
                <w:szCs w:val="20"/>
              </w:rPr>
            </w:pPr>
            <w:r w:rsidRPr="00CF36FA">
              <w:rPr>
                <w:sz w:val="20"/>
                <w:szCs w:val="20"/>
              </w:rPr>
              <w:t>237\173</w:t>
            </w:r>
          </w:p>
        </w:tc>
        <w:tc>
          <w:tcPr>
            <w:tcW w:w="803" w:type="dxa"/>
            <w:tcBorders>
              <w:right w:val="single" w:sz="4" w:space="0" w:color="auto"/>
            </w:tcBorders>
          </w:tcPr>
          <w:p w:rsidR="005B1941" w:rsidRPr="00CF36FA" w:rsidRDefault="005B1941" w:rsidP="005B1941">
            <w:pPr>
              <w:jc w:val="both"/>
              <w:rPr>
                <w:sz w:val="20"/>
                <w:szCs w:val="20"/>
              </w:rPr>
            </w:pPr>
            <w:r w:rsidRPr="00CF36FA">
              <w:rPr>
                <w:sz w:val="20"/>
                <w:szCs w:val="20"/>
              </w:rPr>
              <w:t>353,7/266,6</w:t>
            </w:r>
          </w:p>
        </w:tc>
        <w:tc>
          <w:tcPr>
            <w:tcW w:w="802" w:type="dxa"/>
            <w:tcBorders>
              <w:right w:val="single" w:sz="4" w:space="0" w:color="auto"/>
            </w:tcBorders>
            <w:noWrap/>
          </w:tcPr>
          <w:p w:rsidR="005B1941" w:rsidRPr="00CF36FA" w:rsidRDefault="005B1941" w:rsidP="005B1941">
            <w:pPr>
              <w:jc w:val="both"/>
              <w:rPr>
                <w:sz w:val="20"/>
                <w:szCs w:val="20"/>
              </w:rPr>
            </w:pPr>
            <w:r w:rsidRPr="00CF36FA">
              <w:rPr>
                <w:sz w:val="20"/>
                <w:szCs w:val="20"/>
              </w:rPr>
              <w:t>5\9</w:t>
            </w:r>
          </w:p>
        </w:tc>
        <w:tc>
          <w:tcPr>
            <w:tcW w:w="803" w:type="dxa"/>
            <w:tcBorders>
              <w:right w:val="single" w:sz="4" w:space="0" w:color="auto"/>
            </w:tcBorders>
          </w:tcPr>
          <w:p w:rsidR="005B1941" w:rsidRPr="00CF36FA" w:rsidRDefault="005B1941" w:rsidP="005B1941">
            <w:pPr>
              <w:jc w:val="both"/>
              <w:rPr>
                <w:sz w:val="20"/>
                <w:szCs w:val="20"/>
              </w:rPr>
            </w:pPr>
            <w:r w:rsidRPr="00CF36FA">
              <w:rPr>
                <w:sz w:val="20"/>
                <w:szCs w:val="20"/>
              </w:rPr>
              <w:t>7,8/11,2</w:t>
            </w:r>
          </w:p>
        </w:tc>
        <w:tc>
          <w:tcPr>
            <w:tcW w:w="802" w:type="dxa"/>
            <w:tcBorders>
              <w:right w:val="single" w:sz="4" w:space="0" w:color="auto"/>
            </w:tcBorders>
            <w:noWrap/>
          </w:tcPr>
          <w:p w:rsidR="005B1941" w:rsidRPr="00CF36FA" w:rsidRDefault="005B1941" w:rsidP="005B1941">
            <w:pPr>
              <w:jc w:val="both"/>
              <w:rPr>
                <w:sz w:val="20"/>
                <w:szCs w:val="20"/>
              </w:rPr>
            </w:pPr>
            <w:r w:rsidRPr="00CF36FA">
              <w:rPr>
                <w:sz w:val="20"/>
                <w:szCs w:val="20"/>
              </w:rPr>
              <w:t>8\11</w:t>
            </w:r>
          </w:p>
        </w:tc>
        <w:tc>
          <w:tcPr>
            <w:tcW w:w="803" w:type="dxa"/>
            <w:tcBorders>
              <w:left w:val="single" w:sz="4" w:space="0" w:color="auto"/>
            </w:tcBorders>
          </w:tcPr>
          <w:p w:rsidR="005B1941" w:rsidRPr="00CF36FA" w:rsidRDefault="005B1941" w:rsidP="005B1941">
            <w:pPr>
              <w:jc w:val="both"/>
              <w:rPr>
                <w:sz w:val="20"/>
                <w:szCs w:val="20"/>
              </w:rPr>
            </w:pPr>
            <w:r w:rsidRPr="00CF36FA">
              <w:rPr>
                <w:sz w:val="20"/>
                <w:szCs w:val="20"/>
              </w:rPr>
              <w:t>12,4/13,6</w:t>
            </w:r>
          </w:p>
        </w:tc>
        <w:tc>
          <w:tcPr>
            <w:tcW w:w="802" w:type="dxa"/>
            <w:tcBorders>
              <w:right w:val="single" w:sz="4" w:space="0" w:color="auto"/>
            </w:tcBorders>
            <w:noWrap/>
          </w:tcPr>
          <w:p w:rsidR="005B1941" w:rsidRPr="00CF36FA" w:rsidRDefault="005B1941" w:rsidP="005B1941">
            <w:pPr>
              <w:jc w:val="both"/>
              <w:rPr>
                <w:sz w:val="20"/>
                <w:szCs w:val="20"/>
              </w:rPr>
            </w:pPr>
            <w:r w:rsidRPr="00CF36FA">
              <w:rPr>
                <w:sz w:val="20"/>
                <w:szCs w:val="20"/>
              </w:rPr>
              <w:t>120\133</w:t>
            </w:r>
          </w:p>
        </w:tc>
        <w:tc>
          <w:tcPr>
            <w:tcW w:w="803" w:type="dxa"/>
            <w:tcBorders>
              <w:left w:val="single" w:sz="4" w:space="0" w:color="auto"/>
            </w:tcBorders>
          </w:tcPr>
          <w:p w:rsidR="005B1941" w:rsidRPr="00CF36FA" w:rsidRDefault="005B1941" w:rsidP="005B1941">
            <w:pPr>
              <w:jc w:val="both"/>
              <w:rPr>
                <w:sz w:val="20"/>
                <w:szCs w:val="20"/>
              </w:rPr>
            </w:pPr>
            <w:r w:rsidRPr="00CF36FA">
              <w:rPr>
                <w:sz w:val="20"/>
                <w:szCs w:val="20"/>
              </w:rPr>
              <w:t>186,3/164,8</w:t>
            </w:r>
          </w:p>
        </w:tc>
        <w:tc>
          <w:tcPr>
            <w:tcW w:w="802" w:type="dxa"/>
            <w:tcBorders>
              <w:right w:val="single" w:sz="4" w:space="0" w:color="auto"/>
            </w:tcBorders>
            <w:noWrap/>
          </w:tcPr>
          <w:p w:rsidR="005B1941" w:rsidRPr="000E4DBA" w:rsidRDefault="005B1941" w:rsidP="005B1941">
            <w:pPr>
              <w:jc w:val="both"/>
              <w:rPr>
                <w:sz w:val="20"/>
                <w:szCs w:val="20"/>
              </w:rPr>
            </w:pPr>
            <w:r w:rsidRPr="000E4DBA">
              <w:rPr>
                <w:sz w:val="20"/>
                <w:szCs w:val="20"/>
              </w:rPr>
              <w:t>20\22</w:t>
            </w:r>
          </w:p>
        </w:tc>
        <w:tc>
          <w:tcPr>
            <w:tcW w:w="803" w:type="dxa"/>
            <w:tcBorders>
              <w:left w:val="single" w:sz="4" w:space="0" w:color="auto"/>
            </w:tcBorders>
          </w:tcPr>
          <w:p w:rsidR="005B1941" w:rsidRPr="00864198" w:rsidRDefault="005B1941" w:rsidP="005B1941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31,0/27,3</w:t>
            </w:r>
          </w:p>
        </w:tc>
        <w:tc>
          <w:tcPr>
            <w:tcW w:w="802" w:type="dxa"/>
            <w:tcBorders>
              <w:right w:val="single" w:sz="4" w:space="0" w:color="auto"/>
            </w:tcBorders>
            <w:noWrap/>
          </w:tcPr>
          <w:p w:rsidR="005B1941" w:rsidRPr="000C2FA4" w:rsidRDefault="005B1941" w:rsidP="005B1941">
            <w:pPr>
              <w:jc w:val="both"/>
              <w:rPr>
                <w:sz w:val="20"/>
                <w:szCs w:val="20"/>
              </w:rPr>
            </w:pPr>
            <w:r w:rsidRPr="000C2FA4">
              <w:rPr>
                <w:sz w:val="20"/>
                <w:szCs w:val="20"/>
              </w:rPr>
              <w:t>17\26</w:t>
            </w:r>
          </w:p>
        </w:tc>
        <w:tc>
          <w:tcPr>
            <w:tcW w:w="803" w:type="dxa"/>
            <w:tcBorders>
              <w:left w:val="single" w:sz="4" w:space="0" w:color="auto"/>
            </w:tcBorders>
          </w:tcPr>
          <w:p w:rsidR="005B1941" w:rsidRPr="00864198" w:rsidRDefault="005B1941" w:rsidP="005B1941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26,4/32,2</w:t>
            </w:r>
          </w:p>
        </w:tc>
        <w:tc>
          <w:tcPr>
            <w:tcW w:w="802" w:type="dxa"/>
            <w:tcBorders>
              <w:right w:val="single" w:sz="4" w:space="0" w:color="auto"/>
            </w:tcBorders>
            <w:noWrap/>
          </w:tcPr>
          <w:p w:rsidR="005B1941" w:rsidRPr="00E45FE9" w:rsidRDefault="005B1941" w:rsidP="005B1941">
            <w:pPr>
              <w:jc w:val="both"/>
              <w:rPr>
                <w:sz w:val="20"/>
                <w:szCs w:val="20"/>
              </w:rPr>
            </w:pPr>
            <w:r w:rsidRPr="00E45FE9">
              <w:rPr>
                <w:sz w:val="20"/>
                <w:szCs w:val="20"/>
              </w:rPr>
              <w:t>4\4</w:t>
            </w:r>
          </w:p>
        </w:tc>
        <w:tc>
          <w:tcPr>
            <w:tcW w:w="803" w:type="dxa"/>
            <w:tcBorders>
              <w:left w:val="single" w:sz="4" w:space="0" w:color="auto"/>
            </w:tcBorders>
          </w:tcPr>
          <w:p w:rsidR="005B1941" w:rsidRPr="00864198" w:rsidRDefault="005B1941" w:rsidP="005B1941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6,2/5,0</w:t>
            </w:r>
          </w:p>
        </w:tc>
        <w:tc>
          <w:tcPr>
            <w:tcW w:w="802" w:type="dxa"/>
            <w:tcBorders>
              <w:right w:val="single" w:sz="4" w:space="0" w:color="auto"/>
            </w:tcBorders>
            <w:noWrap/>
          </w:tcPr>
          <w:p w:rsidR="005B1941" w:rsidRPr="00280BE0" w:rsidRDefault="005B1941" w:rsidP="005B1941">
            <w:pPr>
              <w:jc w:val="both"/>
              <w:rPr>
                <w:sz w:val="20"/>
                <w:szCs w:val="20"/>
              </w:rPr>
            </w:pPr>
            <w:r w:rsidRPr="00280BE0">
              <w:rPr>
                <w:sz w:val="20"/>
                <w:szCs w:val="20"/>
              </w:rPr>
              <w:t>11\15</w:t>
            </w:r>
          </w:p>
        </w:tc>
        <w:tc>
          <w:tcPr>
            <w:tcW w:w="803" w:type="dxa"/>
            <w:tcBorders>
              <w:left w:val="single" w:sz="4" w:space="0" w:color="auto"/>
            </w:tcBorders>
          </w:tcPr>
          <w:p w:rsidR="005B1941" w:rsidRPr="00864198" w:rsidRDefault="005B1941" w:rsidP="005B1941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17,1/18,6</w:t>
            </w:r>
          </w:p>
        </w:tc>
        <w:tc>
          <w:tcPr>
            <w:tcW w:w="802" w:type="dxa"/>
            <w:tcBorders>
              <w:right w:val="single" w:sz="4" w:space="0" w:color="auto"/>
            </w:tcBorders>
            <w:noWrap/>
          </w:tcPr>
          <w:p w:rsidR="005B1941" w:rsidRPr="00D14776" w:rsidRDefault="005B1941" w:rsidP="005B1941">
            <w:pPr>
              <w:jc w:val="both"/>
              <w:rPr>
                <w:sz w:val="20"/>
                <w:szCs w:val="20"/>
              </w:rPr>
            </w:pPr>
            <w:r w:rsidRPr="00D14776">
              <w:rPr>
                <w:sz w:val="20"/>
                <w:szCs w:val="20"/>
              </w:rPr>
              <w:t>17\18</w:t>
            </w:r>
          </w:p>
        </w:tc>
        <w:tc>
          <w:tcPr>
            <w:tcW w:w="803" w:type="dxa"/>
            <w:tcBorders>
              <w:left w:val="single" w:sz="4" w:space="0" w:color="auto"/>
            </w:tcBorders>
          </w:tcPr>
          <w:p w:rsidR="005B1941" w:rsidRPr="00864198" w:rsidRDefault="005B1941" w:rsidP="005B1941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26,4/22,3</w:t>
            </w:r>
          </w:p>
        </w:tc>
      </w:tr>
      <w:tr w:rsidR="005B1941" w:rsidRPr="00864198" w:rsidTr="005B1941">
        <w:trPr>
          <w:trHeight w:val="577"/>
        </w:trPr>
        <w:tc>
          <w:tcPr>
            <w:tcW w:w="1526" w:type="dxa"/>
            <w:noWrap/>
          </w:tcPr>
          <w:p w:rsidR="005B1941" w:rsidRPr="00864198" w:rsidRDefault="005B1941" w:rsidP="005B1941">
            <w:pPr>
              <w:jc w:val="both"/>
              <w:rPr>
                <w:sz w:val="20"/>
                <w:szCs w:val="20"/>
              </w:rPr>
            </w:pPr>
            <w:r w:rsidRPr="00864198">
              <w:rPr>
                <w:sz w:val="20"/>
                <w:szCs w:val="20"/>
              </w:rPr>
              <w:t>Малосавинский с/с</w:t>
            </w:r>
          </w:p>
        </w:tc>
        <w:tc>
          <w:tcPr>
            <w:tcW w:w="802" w:type="dxa"/>
            <w:tcBorders>
              <w:right w:val="single" w:sz="4" w:space="0" w:color="auto"/>
            </w:tcBorders>
            <w:noWrap/>
          </w:tcPr>
          <w:p w:rsidR="005B1941" w:rsidRPr="00CF36FA" w:rsidRDefault="005B1941" w:rsidP="005B1941">
            <w:pPr>
              <w:rPr>
                <w:sz w:val="20"/>
                <w:szCs w:val="20"/>
              </w:rPr>
            </w:pPr>
            <w:r w:rsidRPr="00CF36FA">
              <w:rPr>
                <w:sz w:val="20"/>
                <w:szCs w:val="20"/>
              </w:rPr>
              <w:t>155\164</w:t>
            </w:r>
          </w:p>
        </w:tc>
        <w:tc>
          <w:tcPr>
            <w:tcW w:w="803" w:type="dxa"/>
            <w:tcBorders>
              <w:right w:val="single" w:sz="4" w:space="0" w:color="auto"/>
            </w:tcBorders>
          </w:tcPr>
          <w:p w:rsidR="005B1941" w:rsidRPr="00CF36FA" w:rsidRDefault="005B1941" w:rsidP="005B1941">
            <w:pPr>
              <w:jc w:val="both"/>
              <w:rPr>
                <w:sz w:val="20"/>
                <w:szCs w:val="20"/>
              </w:rPr>
            </w:pPr>
            <w:r w:rsidRPr="00CF36FA">
              <w:rPr>
                <w:sz w:val="20"/>
                <w:szCs w:val="20"/>
              </w:rPr>
              <w:t>161,3/167,7</w:t>
            </w:r>
          </w:p>
        </w:tc>
        <w:tc>
          <w:tcPr>
            <w:tcW w:w="802" w:type="dxa"/>
            <w:tcBorders>
              <w:right w:val="single" w:sz="4" w:space="0" w:color="auto"/>
            </w:tcBorders>
            <w:noWrap/>
          </w:tcPr>
          <w:p w:rsidR="005B1941" w:rsidRPr="00CF36FA" w:rsidRDefault="005B1941" w:rsidP="005B1941">
            <w:pPr>
              <w:jc w:val="both"/>
              <w:rPr>
                <w:sz w:val="20"/>
                <w:szCs w:val="20"/>
              </w:rPr>
            </w:pPr>
            <w:r w:rsidRPr="00CF36FA">
              <w:rPr>
                <w:sz w:val="20"/>
                <w:szCs w:val="20"/>
              </w:rPr>
              <w:t>11\8</w:t>
            </w:r>
          </w:p>
        </w:tc>
        <w:tc>
          <w:tcPr>
            <w:tcW w:w="803" w:type="dxa"/>
            <w:tcBorders>
              <w:right w:val="single" w:sz="4" w:space="0" w:color="auto"/>
            </w:tcBorders>
          </w:tcPr>
          <w:p w:rsidR="005B1941" w:rsidRPr="00CF36FA" w:rsidRDefault="005B1941" w:rsidP="005B1941">
            <w:pPr>
              <w:jc w:val="both"/>
              <w:rPr>
                <w:sz w:val="20"/>
                <w:szCs w:val="20"/>
              </w:rPr>
            </w:pPr>
            <w:r w:rsidRPr="00CF36FA">
              <w:rPr>
                <w:sz w:val="20"/>
                <w:szCs w:val="20"/>
              </w:rPr>
              <w:t>11,8/8,5</w:t>
            </w:r>
          </w:p>
        </w:tc>
        <w:tc>
          <w:tcPr>
            <w:tcW w:w="802" w:type="dxa"/>
            <w:tcBorders>
              <w:right w:val="single" w:sz="4" w:space="0" w:color="auto"/>
            </w:tcBorders>
            <w:noWrap/>
          </w:tcPr>
          <w:p w:rsidR="005B1941" w:rsidRPr="00CF36FA" w:rsidRDefault="005B1941" w:rsidP="005B1941">
            <w:pPr>
              <w:jc w:val="both"/>
              <w:rPr>
                <w:sz w:val="20"/>
                <w:szCs w:val="20"/>
              </w:rPr>
            </w:pPr>
            <w:r w:rsidRPr="00CF36FA">
              <w:rPr>
                <w:sz w:val="20"/>
                <w:szCs w:val="20"/>
              </w:rPr>
              <w:t>9\7</w:t>
            </w:r>
          </w:p>
        </w:tc>
        <w:tc>
          <w:tcPr>
            <w:tcW w:w="803" w:type="dxa"/>
            <w:tcBorders>
              <w:left w:val="single" w:sz="4" w:space="0" w:color="auto"/>
            </w:tcBorders>
          </w:tcPr>
          <w:p w:rsidR="005B1941" w:rsidRPr="00CF36FA" w:rsidRDefault="005B1941" w:rsidP="005B1941">
            <w:pPr>
              <w:jc w:val="both"/>
              <w:rPr>
                <w:sz w:val="20"/>
                <w:szCs w:val="20"/>
              </w:rPr>
            </w:pPr>
            <w:r w:rsidRPr="00CF36FA">
              <w:rPr>
                <w:sz w:val="20"/>
                <w:szCs w:val="20"/>
              </w:rPr>
              <w:t>9,6/7,5</w:t>
            </w:r>
          </w:p>
        </w:tc>
        <w:tc>
          <w:tcPr>
            <w:tcW w:w="802" w:type="dxa"/>
            <w:tcBorders>
              <w:right w:val="single" w:sz="4" w:space="0" w:color="auto"/>
            </w:tcBorders>
            <w:noWrap/>
          </w:tcPr>
          <w:p w:rsidR="005B1941" w:rsidRPr="00CF36FA" w:rsidRDefault="005B1941" w:rsidP="005B1941">
            <w:pPr>
              <w:jc w:val="both"/>
              <w:rPr>
                <w:sz w:val="20"/>
                <w:szCs w:val="20"/>
              </w:rPr>
            </w:pPr>
            <w:r w:rsidRPr="00CF36FA">
              <w:rPr>
                <w:sz w:val="20"/>
                <w:szCs w:val="20"/>
              </w:rPr>
              <w:t>79\89</w:t>
            </w:r>
          </w:p>
        </w:tc>
        <w:tc>
          <w:tcPr>
            <w:tcW w:w="803" w:type="dxa"/>
            <w:tcBorders>
              <w:left w:val="single" w:sz="4" w:space="0" w:color="auto"/>
            </w:tcBorders>
          </w:tcPr>
          <w:p w:rsidR="005B1941" w:rsidRPr="00CF36FA" w:rsidRDefault="005B1941" w:rsidP="005B1941">
            <w:pPr>
              <w:jc w:val="both"/>
              <w:rPr>
                <w:sz w:val="20"/>
                <w:szCs w:val="20"/>
              </w:rPr>
            </w:pPr>
            <w:r w:rsidRPr="00CF36FA">
              <w:rPr>
                <w:sz w:val="20"/>
                <w:szCs w:val="20"/>
              </w:rPr>
              <w:t>84,5/94,8</w:t>
            </w:r>
          </w:p>
        </w:tc>
        <w:tc>
          <w:tcPr>
            <w:tcW w:w="802" w:type="dxa"/>
            <w:tcBorders>
              <w:right w:val="single" w:sz="4" w:space="0" w:color="auto"/>
            </w:tcBorders>
            <w:noWrap/>
          </w:tcPr>
          <w:p w:rsidR="005B1941" w:rsidRPr="000E4DBA" w:rsidRDefault="005B1941" w:rsidP="005B1941">
            <w:pPr>
              <w:jc w:val="both"/>
              <w:rPr>
                <w:sz w:val="20"/>
                <w:szCs w:val="20"/>
              </w:rPr>
            </w:pPr>
            <w:r w:rsidRPr="000E4DBA">
              <w:rPr>
                <w:sz w:val="20"/>
                <w:szCs w:val="20"/>
              </w:rPr>
              <w:t>41\41</w:t>
            </w:r>
          </w:p>
        </w:tc>
        <w:tc>
          <w:tcPr>
            <w:tcW w:w="803" w:type="dxa"/>
            <w:tcBorders>
              <w:left w:val="single" w:sz="4" w:space="0" w:color="auto"/>
            </w:tcBorders>
          </w:tcPr>
          <w:p w:rsidR="005B1941" w:rsidRPr="00864198" w:rsidRDefault="005B1941" w:rsidP="005B1941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43,9/43,7</w:t>
            </w:r>
          </w:p>
        </w:tc>
        <w:tc>
          <w:tcPr>
            <w:tcW w:w="802" w:type="dxa"/>
            <w:tcBorders>
              <w:right w:val="single" w:sz="4" w:space="0" w:color="auto"/>
            </w:tcBorders>
            <w:noWrap/>
          </w:tcPr>
          <w:p w:rsidR="005B1941" w:rsidRPr="000C2FA4" w:rsidRDefault="005B1941" w:rsidP="005B1941">
            <w:pPr>
              <w:jc w:val="both"/>
              <w:rPr>
                <w:sz w:val="20"/>
                <w:szCs w:val="20"/>
              </w:rPr>
            </w:pPr>
            <w:r w:rsidRPr="000C2FA4">
              <w:rPr>
                <w:sz w:val="20"/>
                <w:szCs w:val="20"/>
              </w:rPr>
              <w:t>12\20</w:t>
            </w:r>
          </w:p>
        </w:tc>
        <w:tc>
          <w:tcPr>
            <w:tcW w:w="803" w:type="dxa"/>
            <w:tcBorders>
              <w:left w:val="single" w:sz="4" w:space="0" w:color="auto"/>
            </w:tcBorders>
          </w:tcPr>
          <w:p w:rsidR="005B1941" w:rsidRPr="00864198" w:rsidRDefault="005B1941" w:rsidP="005B1941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12,8/21,3</w:t>
            </w:r>
          </w:p>
        </w:tc>
        <w:tc>
          <w:tcPr>
            <w:tcW w:w="802" w:type="dxa"/>
            <w:tcBorders>
              <w:right w:val="single" w:sz="4" w:space="0" w:color="auto"/>
            </w:tcBorders>
            <w:noWrap/>
          </w:tcPr>
          <w:p w:rsidR="005B1941" w:rsidRPr="00E45FE9" w:rsidRDefault="005B1941" w:rsidP="005B1941">
            <w:pPr>
              <w:jc w:val="both"/>
              <w:rPr>
                <w:sz w:val="20"/>
                <w:szCs w:val="20"/>
              </w:rPr>
            </w:pPr>
            <w:r w:rsidRPr="00E45FE9">
              <w:rPr>
                <w:sz w:val="20"/>
                <w:szCs w:val="20"/>
              </w:rPr>
              <w:t>5\7</w:t>
            </w:r>
          </w:p>
        </w:tc>
        <w:tc>
          <w:tcPr>
            <w:tcW w:w="803" w:type="dxa"/>
            <w:tcBorders>
              <w:left w:val="single" w:sz="4" w:space="0" w:color="auto"/>
            </w:tcBorders>
          </w:tcPr>
          <w:p w:rsidR="005B1941" w:rsidRPr="00864198" w:rsidRDefault="005B1941" w:rsidP="005B1941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5,3/7,5</w:t>
            </w:r>
          </w:p>
        </w:tc>
        <w:tc>
          <w:tcPr>
            <w:tcW w:w="802" w:type="dxa"/>
            <w:tcBorders>
              <w:right w:val="single" w:sz="4" w:space="0" w:color="auto"/>
            </w:tcBorders>
            <w:noWrap/>
          </w:tcPr>
          <w:p w:rsidR="005B1941" w:rsidRPr="00280BE0" w:rsidRDefault="005B1941" w:rsidP="005B1941">
            <w:pPr>
              <w:jc w:val="both"/>
              <w:rPr>
                <w:sz w:val="20"/>
                <w:szCs w:val="20"/>
              </w:rPr>
            </w:pPr>
            <w:r w:rsidRPr="00280BE0">
              <w:rPr>
                <w:sz w:val="20"/>
                <w:szCs w:val="20"/>
              </w:rPr>
              <w:t>15\18</w:t>
            </w:r>
          </w:p>
        </w:tc>
        <w:tc>
          <w:tcPr>
            <w:tcW w:w="803" w:type="dxa"/>
            <w:tcBorders>
              <w:left w:val="single" w:sz="4" w:space="0" w:color="auto"/>
            </w:tcBorders>
          </w:tcPr>
          <w:p w:rsidR="005B1941" w:rsidRPr="00864198" w:rsidRDefault="005B1941" w:rsidP="005B1941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16,0/19,2</w:t>
            </w:r>
          </w:p>
        </w:tc>
        <w:tc>
          <w:tcPr>
            <w:tcW w:w="802" w:type="dxa"/>
            <w:tcBorders>
              <w:right w:val="single" w:sz="4" w:space="0" w:color="auto"/>
            </w:tcBorders>
            <w:noWrap/>
          </w:tcPr>
          <w:p w:rsidR="005B1941" w:rsidRPr="00D14776" w:rsidRDefault="005B1941" w:rsidP="005B1941">
            <w:pPr>
              <w:jc w:val="both"/>
              <w:rPr>
                <w:sz w:val="20"/>
                <w:szCs w:val="20"/>
              </w:rPr>
            </w:pPr>
            <w:r w:rsidRPr="00D14776">
              <w:rPr>
                <w:sz w:val="20"/>
                <w:szCs w:val="20"/>
              </w:rPr>
              <w:t>8\16</w:t>
            </w:r>
          </w:p>
        </w:tc>
        <w:tc>
          <w:tcPr>
            <w:tcW w:w="803" w:type="dxa"/>
            <w:tcBorders>
              <w:left w:val="single" w:sz="4" w:space="0" w:color="auto"/>
            </w:tcBorders>
          </w:tcPr>
          <w:p w:rsidR="005B1941" w:rsidRPr="00864198" w:rsidRDefault="005B1941" w:rsidP="005B1941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8,6/17,0</w:t>
            </w:r>
          </w:p>
        </w:tc>
      </w:tr>
      <w:tr w:rsidR="005B1941" w:rsidRPr="00864198" w:rsidTr="005B1941">
        <w:trPr>
          <w:trHeight w:val="557"/>
        </w:trPr>
        <w:tc>
          <w:tcPr>
            <w:tcW w:w="1526" w:type="dxa"/>
            <w:noWrap/>
          </w:tcPr>
          <w:p w:rsidR="005B1941" w:rsidRPr="00864198" w:rsidRDefault="005B1941" w:rsidP="005B1941">
            <w:pPr>
              <w:jc w:val="both"/>
              <w:rPr>
                <w:sz w:val="20"/>
                <w:szCs w:val="20"/>
              </w:rPr>
            </w:pPr>
            <w:r w:rsidRPr="00864198">
              <w:rPr>
                <w:sz w:val="20"/>
                <w:szCs w:val="20"/>
              </w:rPr>
              <w:t>Осинторфский с/с</w:t>
            </w:r>
          </w:p>
        </w:tc>
        <w:tc>
          <w:tcPr>
            <w:tcW w:w="802" w:type="dxa"/>
            <w:tcBorders>
              <w:right w:val="single" w:sz="4" w:space="0" w:color="auto"/>
            </w:tcBorders>
            <w:noWrap/>
          </w:tcPr>
          <w:p w:rsidR="005B1941" w:rsidRPr="00CF36FA" w:rsidRDefault="005B1941" w:rsidP="005B1941">
            <w:pPr>
              <w:jc w:val="both"/>
              <w:rPr>
                <w:sz w:val="20"/>
                <w:szCs w:val="20"/>
              </w:rPr>
            </w:pPr>
            <w:r w:rsidRPr="00CF36FA">
              <w:rPr>
                <w:sz w:val="20"/>
                <w:szCs w:val="20"/>
              </w:rPr>
              <w:t>127\143</w:t>
            </w:r>
          </w:p>
        </w:tc>
        <w:tc>
          <w:tcPr>
            <w:tcW w:w="803" w:type="dxa"/>
            <w:tcBorders>
              <w:right w:val="single" w:sz="4" w:space="0" w:color="auto"/>
            </w:tcBorders>
          </w:tcPr>
          <w:p w:rsidR="005B1941" w:rsidRPr="00CF36FA" w:rsidRDefault="005B1941" w:rsidP="005B1941">
            <w:pPr>
              <w:jc w:val="both"/>
              <w:rPr>
                <w:sz w:val="20"/>
                <w:szCs w:val="20"/>
              </w:rPr>
            </w:pPr>
            <w:r w:rsidRPr="00CF36FA">
              <w:rPr>
                <w:sz w:val="20"/>
                <w:szCs w:val="20"/>
              </w:rPr>
              <w:t>105,4/119,3</w:t>
            </w:r>
          </w:p>
        </w:tc>
        <w:tc>
          <w:tcPr>
            <w:tcW w:w="802" w:type="dxa"/>
            <w:tcBorders>
              <w:right w:val="single" w:sz="4" w:space="0" w:color="auto"/>
            </w:tcBorders>
            <w:noWrap/>
          </w:tcPr>
          <w:p w:rsidR="005B1941" w:rsidRPr="00CF36FA" w:rsidRDefault="005B1941" w:rsidP="005B1941">
            <w:pPr>
              <w:jc w:val="both"/>
              <w:rPr>
                <w:sz w:val="20"/>
                <w:szCs w:val="20"/>
              </w:rPr>
            </w:pPr>
            <w:r w:rsidRPr="00CF36FA">
              <w:rPr>
                <w:sz w:val="20"/>
                <w:szCs w:val="20"/>
              </w:rPr>
              <w:t>6\6</w:t>
            </w:r>
          </w:p>
        </w:tc>
        <w:tc>
          <w:tcPr>
            <w:tcW w:w="803" w:type="dxa"/>
            <w:tcBorders>
              <w:right w:val="single" w:sz="4" w:space="0" w:color="auto"/>
            </w:tcBorders>
          </w:tcPr>
          <w:p w:rsidR="005B1941" w:rsidRPr="00CF36FA" w:rsidRDefault="005B1941" w:rsidP="005B1941">
            <w:pPr>
              <w:jc w:val="both"/>
              <w:rPr>
                <w:sz w:val="20"/>
                <w:szCs w:val="20"/>
              </w:rPr>
            </w:pPr>
            <w:r w:rsidRPr="00CF36FA">
              <w:rPr>
                <w:sz w:val="20"/>
                <w:szCs w:val="20"/>
              </w:rPr>
              <w:t>5,1/4,7</w:t>
            </w:r>
          </w:p>
        </w:tc>
        <w:tc>
          <w:tcPr>
            <w:tcW w:w="802" w:type="dxa"/>
            <w:tcBorders>
              <w:right w:val="single" w:sz="4" w:space="0" w:color="auto"/>
            </w:tcBorders>
            <w:noWrap/>
          </w:tcPr>
          <w:p w:rsidR="005B1941" w:rsidRPr="00CF36FA" w:rsidRDefault="005B1941" w:rsidP="005B1941">
            <w:pPr>
              <w:jc w:val="both"/>
              <w:rPr>
                <w:sz w:val="20"/>
                <w:szCs w:val="20"/>
              </w:rPr>
            </w:pPr>
            <w:r w:rsidRPr="00CF36FA">
              <w:rPr>
                <w:sz w:val="20"/>
                <w:szCs w:val="20"/>
              </w:rPr>
              <w:t>8\9</w:t>
            </w:r>
          </w:p>
        </w:tc>
        <w:tc>
          <w:tcPr>
            <w:tcW w:w="803" w:type="dxa"/>
            <w:tcBorders>
              <w:left w:val="single" w:sz="4" w:space="0" w:color="auto"/>
            </w:tcBorders>
          </w:tcPr>
          <w:p w:rsidR="005B1941" w:rsidRPr="00CF36FA" w:rsidRDefault="005B1941" w:rsidP="005B1941">
            <w:pPr>
              <w:jc w:val="both"/>
              <w:rPr>
                <w:sz w:val="20"/>
                <w:szCs w:val="20"/>
              </w:rPr>
            </w:pPr>
            <w:r w:rsidRPr="00CF36FA">
              <w:rPr>
                <w:sz w:val="20"/>
                <w:szCs w:val="20"/>
              </w:rPr>
              <w:t>6,8/7,1</w:t>
            </w:r>
          </w:p>
        </w:tc>
        <w:tc>
          <w:tcPr>
            <w:tcW w:w="802" w:type="dxa"/>
            <w:tcBorders>
              <w:right w:val="single" w:sz="4" w:space="0" w:color="auto"/>
            </w:tcBorders>
            <w:noWrap/>
          </w:tcPr>
          <w:p w:rsidR="005B1941" w:rsidRPr="00CF36FA" w:rsidRDefault="005B1941" w:rsidP="005B1941">
            <w:pPr>
              <w:jc w:val="both"/>
              <w:rPr>
                <w:sz w:val="20"/>
                <w:szCs w:val="20"/>
              </w:rPr>
            </w:pPr>
            <w:r w:rsidRPr="00CF36FA">
              <w:rPr>
                <w:sz w:val="20"/>
                <w:szCs w:val="20"/>
              </w:rPr>
              <w:t>44\51</w:t>
            </w:r>
          </w:p>
        </w:tc>
        <w:tc>
          <w:tcPr>
            <w:tcW w:w="803" w:type="dxa"/>
            <w:tcBorders>
              <w:left w:val="single" w:sz="4" w:space="0" w:color="auto"/>
            </w:tcBorders>
          </w:tcPr>
          <w:p w:rsidR="005B1941" w:rsidRPr="00CF36FA" w:rsidRDefault="005B1941" w:rsidP="005B1941">
            <w:pPr>
              <w:jc w:val="both"/>
              <w:rPr>
                <w:sz w:val="20"/>
                <w:szCs w:val="20"/>
              </w:rPr>
            </w:pPr>
            <w:r w:rsidRPr="00CF36FA">
              <w:rPr>
                <w:sz w:val="20"/>
                <w:szCs w:val="20"/>
              </w:rPr>
              <w:t>37,4/40,3</w:t>
            </w:r>
          </w:p>
        </w:tc>
        <w:tc>
          <w:tcPr>
            <w:tcW w:w="802" w:type="dxa"/>
            <w:tcBorders>
              <w:right w:val="single" w:sz="4" w:space="0" w:color="auto"/>
            </w:tcBorders>
            <w:noWrap/>
          </w:tcPr>
          <w:p w:rsidR="005B1941" w:rsidRPr="000E4DBA" w:rsidRDefault="005B1941" w:rsidP="005B1941">
            <w:pPr>
              <w:jc w:val="both"/>
              <w:rPr>
                <w:sz w:val="20"/>
                <w:szCs w:val="20"/>
              </w:rPr>
            </w:pPr>
            <w:r w:rsidRPr="000E4DBA">
              <w:rPr>
                <w:sz w:val="20"/>
                <w:szCs w:val="20"/>
              </w:rPr>
              <w:t>26\27</w:t>
            </w:r>
          </w:p>
        </w:tc>
        <w:tc>
          <w:tcPr>
            <w:tcW w:w="803" w:type="dxa"/>
            <w:tcBorders>
              <w:left w:val="single" w:sz="4" w:space="0" w:color="auto"/>
            </w:tcBorders>
          </w:tcPr>
          <w:p w:rsidR="005B1941" w:rsidRPr="00864198" w:rsidRDefault="005B1941" w:rsidP="005B1941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22,1/21,3</w:t>
            </w:r>
          </w:p>
        </w:tc>
        <w:tc>
          <w:tcPr>
            <w:tcW w:w="802" w:type="dxa"/>
            <w:tcBorders>
              <w:right w:val="single" w:sz="4" w:space="0" w:color="auto"/>
            </w:tcBorders>
            <w:noWrap/>
          </w:tcPr>
          <w:p w:rsidR="005B1941" w:rsidRPr="000C2FA4" w:rsidRDefault="005B1941" w:rsidP="005B1941">
            <w:pPr>
              <w:jc w:val="both"/>
              <w:rPr>
                <w:sz w:val="20"/>
                <w:szCs w:val="20"/>
              </w:rPr>
            </w:pPr>
            <w:r w:rsidRPr="000C2FA4">
              <w:rPr>
                <w:sz w:val="20"/>
                <w:szCs w:val="20"/>
              </w:rPr>
              <w:t>10\12</w:t>
            </w:r>
          </w:p>
        </w:tc>
        <w:tc>
          <w:tcPr>
            <w:tcW w:w="803" w:type="dxa"/>
            <w:tcBorders>
              <w:left w:val="single" w:sz="4" w:space="0" w:color="auto"/>
            </w:tcBorders>
          </w:tcPr>
          <w:p w:rsidR="005B1941" w:rsidRPr="00864198" w:rsidRDefault="005B1941" w:rsidP="005B1941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8,5/9,5</w:t>
            </w:r>
          </w:p>
        </w:tc>
        <w:tc>
          <w:tcPr>
            <w:tcW w:w="802" w:type="dxa"/>
            <w:tcBorders>
              <w:right w:val="single" w:sz="4" w:space="0" w:color="auto"/>
            </w:tcBorders>
            <w:noWrap/>
          </w:tcPr>
          <w:p w:rsidR="005B1941" w:rsidRPr="00E45FE9" w:rsidRDefault="005B1941" w:rsidP="005B1941">
            <w:pPr>
              <w:jc w:val="both"/>
              <w:rPr>
                <w:sz w:val="20"/>
                <w:szCs w:val="20"/>
              </w:rPr>
            </w:pPr>
            <w:r w:rsidRPr="00E45FE9">
              <w:rPr>
                <w:sz w:val="20"/>
                <w:szCs w:val="20"/>
              </w:rPr>
              <w:t>8\7</w:t>
            </w:r>
          </w:p>
        </w:tc>
        <w:tc>
          <w:tcPr>
            <w:tcW w:w="803" w:type="dxa"/>
            <w:tcBorders>
              <w:left w:val="single" w:sz="4" w:space="0" w:color="auto"/>
            </w:tcBorders>
          </w:tcPr>
          <w:p w:rsidR="005B1941" w:rsidRPr="00864198" w:rsidRDefault="005B1941" w:rsidP="005B1941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6,8/5,5</w:t>
            </w:r>
          </w:p>
        </w:tc>
        <w:tc>
          <w:tcPr>
            <w:tcW w:w="802" w:type="dxa"/>
            <w:tcBorders>
              <w:right w:val="single" w:sz="4" w:space="0" w:color="auto"/>
            </w:tcBorders>
            <w:noWrap/>
          </w:tcPr>
          <w:p w:rsidR="005B1941" w:rsidRPr="00280BE0" w:rsidRDefault="005B1941" w:rsidP="005B1941">
            <w:pPr>
              <w:jc w:val="both"/>
              <w:rPr>
                <w:sz w:val="20"/>
                <w:szCs w:val="20"/>
              </w:rPr>
            </w:pPr>
            <w:r w:rsidRPr="00280BE0">
              <w:rPr>
                <w:sz w:val="20"/>
                <w:szCs w:val="20"/>
              </w:rPr>
              <w:t>12\12</w:t>
            </w:r>
          </w:p>
        </w:tc>
        <w:tc>
          <w:tcPr>
            <w:tcW w:w="803" w:type="dxa"/>
            <w:tcBorders>
              <w:left w:val="single" w:sz="4" w:space="0" w:color="auto"/>
            </w:tcBorders>
          </w:tcPr>
          <w:p w:rsidR="005B1941" w:rsidRPr="00864198" w:rsidRDefault="005B1941" w:rsidP="005B1941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10,2/9,5</w:t>
            </w:r>
          </w:p>
        </w:tc>
        <w:tc>
          <w:tcPr>
            <w:tcW w:w="802" w:type="dxa"/>
            <w:tcBorders>
              <w:right w:val="single" w:sz="4" w:space="0" w:color="auto"/>
            </w:tcBorders>
            <w:noWrap/>
          </w:tcPr>
          <w:p w:rsidR="005B1941" w:rsidRPr="00D14776" w:rsidRDefault="005B1941" w:rsidP="005B1941">
            <w:pPr>
              <w:jc w:val="both"/>
              <w:rPr>
                <w:sz w:val="20"/>
                <w:szCs w:val="20"/>
              </w:rPr>
            </w:pPr>
            <w:r w:rsidRPr="00D14776">
              <w:rPr>
                <w:sz w:val="20"/>
                <w:szCs w:val="20"/>
              </w:rPr>
              <w:t>19\20</w:t>
            </w:r>
          </w:p>
        </w:tc>
        <w:tc>
          <w:tcPr>
            <w:tcW w:w="803" w:type="dxa"/>
            <w:tcBorders>
              <w:left w:val="single" w:sz="4" w:space="0" w:color="auto"/>
            </w:tcBorders>
          </w:tcPr>
          <w:p w:rsidR="005B1941" w:rsidRPr="00864198" w:rsidRDefault="005B1941" w:rsidP="005B1941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16,1/15,8</w:t>
            </w:r>
          </w:p>
        </w:tc>
      </w:tr>
      <w:tr w:rsidR="005B1941" w:rsidRPr="00864198" w:rsidTr="005B1941">
        <w:trPr>
          <w:trHeight w:val="539"/>
        </w:trPr>
        <w:tc>
          <w:tcPr>
            <w:tcW w:w="1526" w:type="dxa"/>
            <w:noWrap/>
          </w:tcPr>
          <w:p w:rsidR="005B1941" w:rsidRPr="00864198" w:rsidRDefault="005B1941" w:rsidP="005B1941">
            <w:pPr>
              <w:jc w:val="both"/>
              <w:rPr>
                <w:sz w:val="20"/>
                <w:szCs w:val="20"/>
              </w:rPr>
            </w:pPr>
            <w:r w:rsidRPr="00864198">
              <w:rPr>
                <w:sz w:val="20"/>
                <w:szCs w:val="20"/>
              </w:rPr>
              <w:t>Пироговский с/с</w:t>
            </w:r>
          </w:p>
          <w:p w:rsidR="005B1941" w:rsidRPr="00864198" w:rsidRDefault="005B1941" w:rsidP="005B1941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802" w:type="dxa"/>
            <w:tcBorders>
              <w:right w:val="single" w:sz="4" w:space="0" w:color="auto"/>
            </w:tcBorders>
            <w:noWrap/>
          </w:tcPr>
          <w:p w:rsidR="005B1941" w:rsidRPr="00CF36FA" w:rsidRDefault="005B1941" w:rsidP="005B1941">
            <w:pPr>
              <w:jc w:val="both"/>
              <w:rPr>
                <w:sz w:val="20"/>
                <w:szCs w:val="20"/>
              </w:rPr>
            </w:pPr>
            <w:r w:rsidRPr="00CF36FA">
              <w:rPr>
                <w:sz w:val="20"/>
                <w:szCs w:val="20"/>
              </w:rPr>
              <w:t>291\282</w:t>
            </w:r>
          </w:p>
        </w:tc>
        <w:tc>
          <w:tcPr>
            <w:tcW w:w="803" w:type="dxa"/>
            <w:tcBorders>
              <w:right w:val="single" w:sz="4" w:space="0" w:color="auto"/>
            </w:tcBorders>
          </w:tcPr>
          <w:p w:rsidR="005B1941" w:rsidRPr="00CF36FA" w:rsidRDefault="005B1941" w:rsidP="005B1941">
            <w:pPr>
              <w:jc w:val="both"/>
              <w:rPr>
                <w:sz w:val="20"/>
                <w:szCs w:val="20"/>
              </w:rPr>
            </w:pPr>
            <w:r w:rsidRPr="00CF36FA">
              <w:rPr>
                <w:sz w:val="20"/>
                <w:szCs w:val="20"/>
              </w:rPr>
              <w:t>259,4/261,1</w:t>
            </w:r>
          </w:p>
        </w:tc>
        <w:tc>
          <w:tcPr>
            <w:tcW w:w="802" w:type="dxa"/>
            <w:tcBorders>
              <w:right w:val="single" w:sz="4" w:space="0" w:color="auto"/>
            </w:tcBorders>
            <w:noWrap/>
          </w:tcPr>
          <w:p w:rsidR="005B1941" w:rsidRPr="00CF36FA" w:rsidRDefault="005B1941" w:rsidP="005B1941">
            <w:pPr>
              <w:jc w:val="both"/>
              <w:rPr>
                <w:sz w:val="20"/>
                <w:szCs w:val="20"/>
              </w:rPr>
            </w:pPr>
            <w:r w:rsidRPr="00CF36FA">
              <w:rPr>
                <w:sz w:val="20"/>
                <w:szCs w:val="20"/>
              </w:rPr>
              <w:t>11\9</w:t>
            </w:r>
          </w:p>
        </w:tc>
        <w:tc>
          <w:tcPr>
            <w:tcW w:w="803" w:type="dxa"/>
            <w:tcBorders>
              <w:right w:val="single" w:sz="4" w:space="0" w:color="auto"/>
            </w:tcBorders>
          </w:tcPr>
          <w:p w:rsidR="005B1941" w:rsidRPr="00CF36FA" w:rsidRDefault="005B1941" w:rsidP="005B1941">
            <w:pPr>
              <w:jc w:val="both"/>
              <w:rPr>
                <w:sz w:val="20"/>
                <w:szCs w:val="20"/>
              </w:rPr>
            </w:pPr>
            <w:r w:rsidRPr="00CF36FA">
              <w:rPr>
                <w:sz w:val="20"/>
                <w:szCs w:val="20"/>
              </w:rPr>
              <w:t>10,1/9,0</w:t>
            </w:r>
          </w:p>
        </w:tc>
        <w:tc>
          <w:tcPr>
            <w:tcW w:w="802" w:type="dxa"/>
            <w:tcBorders>
              <w:right w:val="single" w:sz="4" w:space="0" w:color="auto"/>
            </w:tcBorders>
            <w:noWrap/>
          </w:tcPr>
          <w:p w:rsidR="005B1941" w:rsidRPr="00CF36FA" w:rsidRDefault="005B1941" w:rsidP="005B1941">
            <w:pPr>
              <w:jc w:val="both"/>
              <w:rPr>
                <w:sz w:val="20"/>
                <w:szCs w:val="20"/>
              </w:rPr>
            </w:pPr>
            <w:r w:rsidRPr="00CF36FA">
              <w:rPr>
                <w:sz w:val="20"/>
                <w:szCs w:val="20"/>
              </w:rPr>
              <w:t>4\4</w:t>
            </w:r>
          </w:p>
        </w:tc>
        <w:tc>
          <w:tcPr>
            <w:tcW w:w="803" w:type="dxa"/>
            <w:tcBorders>
              <w:left w:val="single" w:sz="4" w:space="0" w:color="auto"/>
            </w:tcBorders>
          </w:tcPr>
          <w:p w:rsidR="005B1941" w:rsidRPr="00CF36FA" w:rsidRDefault="005B1941" w:rsidP="005B1941">
            <w:pPr>
              <w:jc w:val="both"/>
              <w:rPr>
                <w:sz w:val="20"/>
                <w:szCs w:val="20"/>
              </w:rPr>
            </w:pPr>
            <w:r w:rsidRPr="00CF36FA">
              <w:rPr>
                <w:sz w:val="20"/>
                <w:szCs w:val="20"/>
              </w:rPr>
              <w:t>3,7/4,0</w:t>
            </w:r>
          </w:p>
        </w:tc>
        <w:tc>
          <w:tcPr>
            <w:tcW w:w="802" w:type="dxa"/>
            <w:tcBorders>
              <w:right w:val="single" w:sz="4" w:space="0" w:color="auto"/>
            </w:tcBorders>
            <w:noWrap/>
          </w:tcPr>
          <w:p w:rsidR="005B1941" w:rsidRPr="00CF36FA" w:rsidRDefault="005B1941" w:rsidP="005B1941">
            <w:pPr>
              <w:jc w:val="both"/>
              <w:rPr>
                <w:sz w:val="20"/>
                <w:szCs w:val="20"/>
              </w:rPr>
            </w:pPr>
            <w:r w:rsidRPr="00CF36FA">
              <w:rPr>
                <w:sz w:val="20"/>
                <w:szCs w:val="20"/>
              </w:rPr>
              <w:t>69/71</w:t>
            </w:r>
          </w:p>
        </w:tc>
        <w:tc>
          <w:tcPr>
            <w:tcW w:w="803" w:type="dxa"/>
            <w:tcBorders>
              <w:left w:val="single" w:sz="4" w:space="0" w:color="auto"/>
            </w:tcBorders>
          </w:tcPr>
          <w:p w:rsidR="005B1941" w:rsidRPr="00CF36FA" w:rsidRDefault="005B1941" w:rsidP="005B1941">
            <w:pPr>
              <w:jc w:val="both"/>
              <w:rPr>
                <w:sz w:val="20"/>
                <w:szCs w:val="20"/>
              </w:rPr>
            </w:pPr>
            <w:r w:rsidRPr="00CF36FA">
              <w:rPr>
                <w:sz w:val="20"/>
                <w:szCs w:val="20"/>
              </w:rPr>
              <w:t>63,3/71,3</w:t>
            </w:r>
          </w:p>
        </w:tc>
        <w:tc>
          <w:tcPr>
            <w:tcW w:w="802" w:type="dxa"/>
            <w:tcBorders>
              <w:right w:val="single" w:sz="4" w:space="0" w:color="auto"/>
            </w:tcBorders>
            <w:noWrap/>
          </w:tcPr>
          <w:p w:rsidR="005B1941" w:rsidRPr="000E4DBA" w:rsidRDefault="005B1941" w:rsidP="005B1941">
            <w:pPr>
              <w:jc w:val="both"/>
              <w:rPr>
                <w:sz w:val="20"/>
                <w:szCs w:val="20"/>
              </w:rPr>
            </w:pPr>
            <w:r w:rsidRPr="000E4DBA">
              <w:rPr>
                <w:sz w:val="20"/>
                <w:szCs w:val="20"/>
              </w:rPr>
              <w:t>28\42</w:t>
            </w:r>
          </w:p>
        </w:tc>
        <w:tc>
          <w:tcPr>
            <w:tcW w:w="803" w:type="dxa"/>
            <w:tcBorders>
              <w:left w:val="single" w:sz="4" w:space="0" w:color="auto"/>
            </w:tcBorders>
          </w:tcPr>
          <w:p w:rsidR="005B1941" w:rsidRPr="00864198" w:rsidRDefault="005B1941" w:rsidP="005B1941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25,7/42,2</w:t>
            </w:r>
          </w:p>
        </w:tc>
        <w:tc>
          <w:tcPr>
            <w:tcW w:w="802" w:type="dxa"/>
            <w:tcBorders>
              <w:right w:val="single" w:sz="4" w:space="0" w:color="auto"/>
            </w:tcBorders>
            <w:noWrap/>
          </w:tcPr>
          <w:p w:rsidR="005B1941" w:rsidRPr="000C2FA4" w:rsidRDefault="005B1941" w:rsidP="005B1941">
            <w:pPr>
              <w:jc w:val="both"/>
              <w:rPr>
                <w:sz w:val="20"/>
                <w:szCs w:val="20"/>
              </w:rPr>
            </w:pPr>
            <w:r w:rsidRPr="000C2FA4">
              <w:rPr>
                <w:sz w:val="20"/>
                <w:szCs w:val="20"/>
              </w:rPr>
              <w:t>3\12</w:t>
            </w:r>
          </w:p>
        </w:tc>
        <w:tc>
          <w:tcPr>
            <w:tcW w:w="803" w:type="dxa"/>
            <w:tcBorders>
              <w:left w:val="single" w:sz="4" w:space="0" w:color="auto"/>
            </w:tcBorders>
          </w:tcPr>
          <w:p w:rsidR="005B1941" w:rsidRPr="00864198" w:rsidRDefault="005B1941" w:rsidP="005B1941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2,8/12,0</w:t>
            </w:r>
          </w:p>
        </w:tc>
        <w:tc>
          <w:tcPr>
            <w:tcW w:w="802" w:type="dxa"/>
            <w:tcBorders>
              <w:right w:val="single" w:sz="4" w:space="0" w:color="auto"/>
            </w:tcBorders>
            <w:noWrap/>
          </w:tcPr>
          <w:p w:rsidR="005B1941" w:rsidRPr="00E45FE9" w:rsidRDefault="005B1941" w:rsidP="005B1941">
            <w:pPr>
              <w:jc w:val="both"/>
              <w:rPr>
                <w:sz w:val="20"/>
                <w:szCs w:val="20"/>
              </w:rPr>
            </w:pPr>
            <w:r w:rsidRPr="00E45FE9">
              <w:rPr>
                <w:sz w:val="20"/>
                <w:szCs w:val="20"/>
              </w:rPr>
              <w:t>2\3</w:t>
            </w:r>
          </w:p>
        </w:tc>
        <w:tc>
          <w:tcPr>
            <w:tcW w:w="803" w:type="dxa"/>
            <w:tcBorders>
              <w:left w:val="single" w:sz="4" w:space="0" w:color="auto"/>
            </w:tcBorders>
          </w:tcPr>
          <w:p w:rsidR="005B1941" w:rsidRPr="00864198" w:rsidRDefault="005B1941" w:rsidP="005B1941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1,8/3,0</w:t>
            </w:r>
          </w:p>
        </w:tc>
        <w:tc>
          <w:tcPr>
            <w:tcW w:w="802" w:type="dxa"/>
            <w:tcBorders>
              <w:right w:val="single" w:sz="4" w:space="0" w:color="auto"/>
            </w:tcBorders>
            <w:noWrap/>
          </w:tcPr>
          <w:p w:rsidR="005B1941" w:rsidRPr="00280BE0" w:rsidRDefault="005B1941" w:rsidP="005B1941">
            <w:pPr>
              <w:jc w:val="both"/>
              <w:rPr>
                <w:sz w:val="20"/>
                <w:szCs w:val="20"/>
              </w:rPr>
            </w:pPr>
            <w:r w:rsidRPr="00280BE0">
              <w:rPr>
                <w:sz w:val="20"/>
                <w:szCs w:val="20"/>
              </w:rPr>
              <w:t>26\31</w:t>
            </w:r>
          </w:p>
        </w:tc>
        <w:tc>
          <w:tcPr>
            <w:tcW w:w="803" w:type="dxa"/>
            <w:tcBorders>
              <w:left w:val="single" w:sz="4" w:space="0" w:color="auto"/>
            </w:tcBorders>
          </w:tcPr>
          <w:p w:rsidR="005B1941" w:rsidRPr="00864198" w:rsidRDefault="005B1941" w:rsidP="005B1941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23,9/31,1</w:t>
            </w:r>
          </w:p>
        </w:tc>
        <w:tc>
          <w:tcPr>
            <w:tcW w:w="802" w:type="dxa"/>
            <w:tcBorders>
              <w:right w:val="single" w:sz="4" w:space="0" w:color="auto"/>
            </w:tcBorders>
            <w:noWrap/>
          </w:tcPr>
          <w:p w:rsidR="005B1941" w:rsidRPr="00D14776" w:rsidRDefault="005B1941" w:rsidP="005B1941">
            <w:pPr>
              <w:jc w:val="both"/>
              <w:rPr>
                <w:sz w:val="20"/>
                <w:szCs w:val="20"/>
              </w:rPr>
            </w:pPr>
            <w:r w:rsidRPr="00D14776">
              <w:rPr>
                <w:sz w:val="20"/>
                <w:szCs w:val="20"/>
              </w:rPr>
              <w:t>61\90</w:t>
            </w:r>
          </w:p>
        </w:tc>
        <w:tc>
          <w:tcPr>
            <w:tcW w:w="803" w:type="dxa"/>
            <w:tcBorders>
              <w:left w:val="single" w:sz="4" w:space="0" w:color="auto"/>
            </w:tcBorders>
          </w:tcPr>
          <w:p w:rsidR="005B1941" w:rsidRPr="00864198" w:rsidRDefault="005B1941" w:rsidP="005B1941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56,0/90,4</w:t>
            </w:r>
          </w:p>
        </w:tc>
      </w:tr>
      <w:tr w:rsidR="005B1941" w:rsidRPr="00864198" w:rsidTr="005B1941">
        <w:trPr>
          <w:trHeight w:val="464"/>
        </w:trPr>
        <w:tc>
          <w:tcPr>
            <w:tcW w:w="1526" w:type="dxa"/>
            <w:noWrap/>
          </w:tcPr>
          <w:p w:rsidR="005B1941" w:rsidRPr="00864198" w:rsidRDefault="005B1941" w:rsidP="005B1941">
            <w:pPr>
              <w:jc w:val="both"/>
              <w:rPr>
                <w:sz w:val="20"/>
                <w:szCs w:val="20"/>
              </w:rPr>
            </w:pPr>
            <w:r w:rsidRPr="00864198">
              <w:rPr>
                <w:sz w:val="20"/>
                <w:szCs w:val="20"/>
              </w:rPr>
              <w:t>г. Дубровно</w:t>
            </w:r>
          </w:p>
        </w:tc>
        <w:tc>
          <w:tcPr>
            <w:tcW w:w="802" w:type="dxa"/>
            <w:tcBorders>
              <w:right w:val="single" w:sz="4" w:space="0" w:color="auto"/>
            </w:tcBorders>
            <w:noWrap/>
          </w:tcPr>
          <w:p w:rsidR="005B1941" w:rsidRPr="00CF36FA" w:rsidRDefault="005B1941" w:rsidP="005B1941">
            <w:pPr>
              <w:jc w:val="both"/>
              <w:rPr>
                <w:sz w:val="20"/>
                <w:szCs w:val="20"/>
              </w:rPr>
            </w:pPr>
            <w:r w:rsidRPr="00CF36FA">
              <w:rPr>
                <w:sz w:val="20"/>
                <w:szCs w:val="20"/>
              </w:rPr>
              <w:t>2431/3073</w:t>
            </w:r>
          </w:p>
        </w:tc>
        <w:tc>
          <w:tcPr>
            <w:tcW w:w="803" w:type="dxa"/>
            <w:tcBorders>
              <w:right w:val="single" w:sz="4" w:space="0" w:color="auto"/>
            </w:tcBorders>
          </w:tcPr>
          <w:p w:rsidR="005B1941" w:rsidRPr="00CF36FA" w:rsidRDefault="005B1941" w:rsidP="005B1941">
            <w:pPr>
              <w:jc w:val="both"/>
              <w:rPr>
                <w:sz w:val="20"/>
                <w:szCs w:val="20"/>
              </w:rPr>
            </w:pPr>
            <w:r w:rsidRPr="00CF36FA">
              <w:rPr>
                <w:sz w:val="20"/>
                <w:szCs w:val="20"/>
              </w:rPr>
              <w:t>345,0/439,</w:t>
            </w:r>
          </w:p>
        </w:tc>
        <w:tc>
          <w:tcPr>
            <w:tcW w:w="802" w:type="dxa"/>
            <w:tcBorders>
              <w:right w:val="single" w:sz="4" w:space="0" w:color="auto"/>
            </w:tcBorders>
            <w:noWrap/>
          </w:tcPr>
          <w:p w:rsidR="005B1941" w:rsidRPr="00CF36FA" w:rsidRDefault="005B1941" w:rsidP="005B1941">
            <w:pPr>
              <w:jc w:val="both"/>
              <w:rPr>
                <w:sz w:val="20"/>
                <w:szCs w:val="20"/>
              </w:rPr>
            </w:pPr>
            <w:r w:rsidRPr="00CF36FA">
              <w:rPr>
                <w:sz w:val="20"/>
                <w:szCs w:val="20"/>
              </w:rPr>
              <w:t>11\13</w:t>
            </w:r>
          </w:p>
        </w:tc>
        <w:tc>
          <w:tcPr>
            <w:tcW w:w="803" w:type="dxa"/>
            <w:tcBorders>
              <w:right w:val="single" w:sz="4" w:space="0" w:color="auto"/>
            </w:tcBorders>
          </w:tcPr>
          <w:p w:rsidR="005B1941" w:rsidRPr="00CF36FA" w:rsidRDefault="005B1941" w:rsidP="005B1941">
            <w:pPr>
              <w:jc w:val="both"/>
              <w:rPr>
                <w:sz w:val="20"/>
                <w:szCs w:val="20"/>
              </w:rPr>
            </w:pPr>
            <w:r w:rsidRPr="00CF36FA">
              <w:rPr>
                <w:sz w:val="20"/>
                <w:szCs w:val="20"/>
              </w:rPr>
              <w:t>1,6/1,9</w:t>
            </w:r>
          </w:p>
        </w:tc>
        <w:tc>
          <w:tcPr>
            <w:tcW w:w="802" w:type="dxa"/>
            <w:tcBorders>
              <w:right w:val="single" w:sz="4" w:space="0" w:color="auto"/>
            </w:tcBorders>
            <w:noWrap/>
          </w:tcPr>
          <w:p w:rsidR="005B1941" w:rsidRPr="00CF36FA" w:rsidRDefault="005B1941" w:rsidP="005B1941">
            <w:pPr>
              <w:jc w:val="both"/>
              <w:rPr>
                <w:sz w:val="20"/>
                <w:szCs w:val="20"/>
              </w:rPr>
            </w:pPr>
            <w:r w:rsidRPr="00CF36FA">
              <w:rPr>
                <w:sz w:val="20"/>
                <w:szCs w:val="20"/>
              </w:rPr>
              <w:t>692\646</w:t>
            </w:r>
          </w:p>
        </w:tc>
        <w:tc>
          <w:tcPr>
            <w:tcW w:w="803" w:type="dxa"/>
            <w:tcBorders>
              <w:left w:val="single" w:sz="4" w:space="0" w:color="auto"/>
            </w:tcBorders>
          </w:tcPr>
          <w:p w:rsidR="005B1941" w:rsidRPr="00CF36FA" w:rsidRDefault="005B1941" w:rsidP="005B1941">
            <w:pPr>
              <w:jc w:val="both"/>
              <w:rPr>
                <w:sz w:val="20"/>
                <w:szCs w:val="20"/>
              </w:rPr>
            </w:pPr>
            <w:r w:rsidRPr="00CF36FA">
              <w:rPr>
                <w:sz w:val="20"/>
                <w:szCs w:val="20"/>
              </w:rPr>
              <w:t>98,2/92,5</w:t>
            </w:r>
          </w:p>
        </w:tc>
        <w:tc>
          <w:tcPr>
            <w:tcW w:w="802" w:type="dxa"/>
            <w:tcBorders>
              <w:right w:val="single" w:sz="4" w:space="0" w:color="auto"/>
            </w:tcBorders>
            <w:noWrap/>
          </w:tcPr>
          <w:p w:rsidR="005B1941" w:rsidRPr="00CF36FA" w:rsidRDefault="005B1941" w:rsidP="005B1941">
            <w:pPr>
              <w:jc w:val="both"/>
              <w:rPr>
                <w:sz w:val="20"/>
                <w:szCs w:val="20"/>
              </w:rPr>
            </w:pPr>
            <w:r w:rsidRPr="00CF36FA">
              <w:rPr>
                <w:sz w:val="20"/>
                <w:szCs w:val="20"/>
              </w:rPr>
              <w:t>4081\3545</w:t>
            </w:r>
          </w:p>
        </w:tc>
        <w:tc>
          <w:tcPr>
            <w:tcW w:w="803" w:type="dxa"/>
            <w:tcBorders>
              <w:left w:val="single" w:sz="4" w:space="0" w:color="auto"/>
            </w:tcBorders>
          </w:tcPr>
          <w:p w:rsidR="005B1941" w:rsidRPr="00CF36FA" w:rsidRDefault="005B1941" w:rsidP="005B1941">
            <w:pPr>
              <w:jc w:val="both"/>
              <w:rPr>
                <w:sz w:val="20"/>
                <w:szCs w:val="20"/>
              </w:rPr>
            </w:pPr>
            <w:r w:rsidRPr="00CF36FA">
              <w:rPr>
                <w:sz w:val="20"/>
                <w:szCs w:val="20"/>
              </w:rPr>
              <w:t>579,2/507,5</w:t>
            </w:r>
          </w:p>
        </w:tc>
        <w:tc>
          <w:tcPr>
            <w:tcW w:w="802" w:type="dxa"/>
            <w:tcBorders>
              <w:right w:val="single" w:sz="4" w:space="0" w:color="auto"/>
            </w:tcBorders>
            <w:noWrap/>
          </w:tcPr>
          <w:p w:rsidR="005B1941" w:rsidRPr="000E4DBA" w:rsidRDefault="005B1941" w:rsidP="005B1941">
            <w:pPr>
              <w:jc w:val="both"/>
              <w:rPr>
                <w:sz w:val="20"/>
                <w:szCs w:val="20"/>
              </w:rPr>
            </w:pPr>
            <w:r w:rsidRPr="000E4DBA">
              <w:rPr>
                <w:sz w:val="20"/>
                <w:szCs w:val="20"/>
              </w:rPr>
              <w:t>964\943</w:t>
            </w:r>
          </w:p>
        </w:tc>
        <w:tc>
          <w:tcPr>
            <w:tcW w:w="803" w:type="dxa"/>
            <w:tcBorders>
              <w:left w:val="single" w:sz="4" w:space="0" w:color="auto"/>
            </w:tcBorders>
          </w:tcPr>
          <w:p w:rsidR="005B1941" w:rsidRPr="00864198" w:rsidRDefault="005B1941" w:rsidP="005B1941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136,8/135,0</w:t>
            </w:r>
          </w:p>
        </w:tc>
        <w:tc>
          <w:tcPr>
            <w:tcW w:w="802" w:type="dxa"/>
            <w:tcBorders>
              <w:right w:val="single" w:sz="4" w:space="0" w:color="auto"/>
            </w:tcBorders>
            <w:noWrap/>
          </w:tcPr>
          <w:p w:rsidR="005B1941" w:rsidRPr="000C2FA4" w:rsidRDefault="005B1941" w:rsidP="005B1941">
            <w:pPr>
              <w:jc w:val="both"/>
              <w:rPr>
                <w:sz w:val="20"/>
                <w:szCs w:val="20"/>
              </w:rPr>
            </w:pPr>
            <w:r w:rsidRPr="000C2FA4">
              <w:rPr>
                <w:sz w:val="20"/>
                <w:szCs w:val="20"/>
              </w:rPr>
              <w:t>138\114</w:t>
            </w:r>
          </w:p>
        </w:tc>
        <w:tc>
          <w:tcPr>
            <w:tcW w:w="803" w:type="dxa"/>
            <w:tcBorders>
              <w:left w:val="single" w:sz="4" w:space="0" w:color="auto"/>
            </w:tcBorders>
          </w:tcPr>
          <w:p w:rsidR="005B1941" w:rsidRPr="00864198" w:rsidRDefault="005B1941" w:rsidP="005B1941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19,6/16,3</w:t>
            </w:r>
          </w:p>
        </w:tc>
        <w:tc>
          <w:tcPr>
            <w:tcW w:w="802" w:type="dxa"/>
            <w:tcBorders>
              <w:right w:val="single" w:sz="4" w:space="0" w:color="auto"/>
            </w:tcBorders>
            <w:noWrap/>
          </w:tcPr>
          <w:p w:rsidR="005B1941" w:rsidRPr="00E45FE9" w:rsidRDefault="005B1941" w:rsidP="005B1941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1159</w:t>
            </w:r>
            <w:r w:rsidRPr="00E45FE9">
              <w:rPr>
                <w:sz w:val="20"/>
                <w:szCs w:val="20"/>
              </w:rPr>
              <w:t>\1138</w:t>
            </w:r>
          </w:p>
        </w:tc>
        <w:tc>
          <w:tcPr>
            <w:tcW w:w="803" w:type="dxa"/>
            <w:tcBorders>
              <w:left w:val="single" w:sz="4" w:space="0" w:color="auto"/>
            </w:tcBorders>
          </w:tcPr>
          <w:p w:rsidR="005B1941" w:rsidRPr="00864198" w:rsidRDefault="005B1941" w:rsidP="005B1941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164,5/162,9</w:t>
            </w:r>
          </w:p>
        </w:tc>
        <w:tc>
          <w:tcPr>
            <w:tcW w:w="802" w:type="dxa"/>
            <w:tcBorders>
              <w:right w:val="single" w:sz="4" w:space="0" w:color="auto"/>
            </w:tcBorders>
            <w:noWrap/>
          </w:tcPr>
          <w:p w:rsidR="005B1941" w:rsidRPr="00280BE0" w:rsidRDefault="005B1941" w:rsidP="005B1941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695</w:t>
            </w:r>
            <w:r w:rsidRPr="00280BE0">
              <w:rPr>
                <w:sz w:val="20"/>
                <w:szCs w:val="20"/>
              </w:rPr>
              <w:t>\909</w:t>
            </w:r>
          </w:p>
        </w:tc>
        <w:tc>
          <w:tcPr>
            <w:tcW w:w="803" w:type="dxa"/>
            <w:tcBorders>
              <w:left w:val="single" w:sz="4" w:space="0" w:color="auto"/>
            </w:tcBorders>
          </w:tcPr>
          <w:p w:rsidR="005B1941" w:rsidRPr="00864198" w:rsidRDefault="005B1941" w:rsidP="005B1941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98,6/130,1</w:t>
            </w:r>
          </w:p>
        </w:tc>
        <w:tc>
          <w:tcPr>
            <w:tcW w:w="802" w:type="dxa"/>
            <w:tcBorders>
              <w:right w:val="single" w:sz="4" w:space="0" w:color="auto"/>
            </w:tcBorders>
            <w:noWrap/>
          </w:tcPr>
          <w:p w:rsidR="005B1941" w:rsidRPr="00D14776" w:rsidRDefault="005B1941" w:rsidP="005B1941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504</w:t>
            </w:r>
            <w:r w:rsidRPr="00D14776">
              <w:rPr>
                <w:sz w:val="20"/>
                <w:szCs w:val="20"/>
              </w:rPr>
              <w:t>/640</w:t>
            </w:r>
          </w:p>
        </w:tc>
        <w:tc>
          <w:tcPr>
            <w:tcW w:w="803" w:type="dxa"/>
            <w:tcBorders>
              <w:left w:val="single" w:sz="4" w:space="0" w:color="auto"/>
            </w:tcBorders>
          </w:tcPr>
          <w:p w:rsidR="005B1941" w:rsidRPr="00864198" w:rsidRDefault="005B1941" w:rsidP="005B1941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71,5/91,6</w:t>
            </w:r>
          </w:p>
        </w:tc>
      </w:tr>
      <w:tr w:rsidR="005B1941" w:rsidRPr="00864198" w:rsidTr="005B1941">
        <w:trPr>
          <w:trHeight w:val="560"/>
        </w:trPr>
        <w:tc>
          <w:tcPr>
            <w:tcW w:w="1526" w:type="dxa"/>
            <w:noWrap/>
          </w:tcPr>
          <w:p w:rsidR="005B1941" w:rsidRPr="00864198" w:rsidRDefault="005B1941" w:rsidP="005B1941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Дубровенский район</w:t>
            </w:r>
          </w:p>
        </w:tc>
        <w:tc>
          <w:tcPr>
            <w:tcW w:w="802" w:type="dxa"/>
            <w:tcBorders>
              <w:right w:val="single" w:sz="4" w:space="0" w:color="auto"/>
            </w:tcBorders>
            <w:noWrap/>
          </w:tcPr>
          <w:p w:rsidR="005B1941" w:rsidRPr="00CF36FA" w:rsidRDefault="005B1941" w:rsidP="005B1941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1448/1041</w:t>
            </w:r>
          </w:p>
        </w:tc>
        <w:tc>
          <w:tcPr>
            <w:tcW w:w="803" w:type="dxa"/>
            <w:tcBorders>
              <w:right w:val="single" w:sz="4" w:space="0" w:color="auto"/>
            </w:tcBorders>
          </w:tcPr>
          <w:p w:rsidR="005B1941" w:rsidRPr="00CF36FA" w:rsidRDefault="005B1941" w:rsidP="005B1941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206,7/153,2</w:t>
            </w:r>
          </w:p>
        </w:tc>
        <w:tc>
          <w:tcPr>
            <w:tcW w:w="802" w:type="dxa"/>
            <w:tcBorders>
              <w:right w:val="single" w:sz="4" w:space="0" w:color="auto"/>
            </w:tcBorders>
            <w:noWrap/>
          </w:tcPr>
          <w:p w:rsidR="005B1941" w:rsidRPr="00CF36FA" w:rsidRDefault="005B1941" w:rsidP="005B1941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43/50</w:t>
            </w:r>
          </w:p>
        </w:tc>
        <w:tc>
          <w:tcPr>
            <w:tcW w:w="803" w:type="dxa"/>
            <w:tcBorders>
              <w:right w:val="single" w:sz="4" w:space="0" w:color="auto"/>
            </w:tcBorders>
          </w:tcPr>
          <w:p w:rsidR="005B1941" w:rsidRPr="00CF36FA" w:rsidRDefault="005B1941" w:rsidP="005B1941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6,1/7,4</w:t>
            </w:r>
          </w:p>
        </w:tc>
        <w:tc>
          <w:tcPr>
            <w:tcW w:w="802" w:type="dxa"/>
            <w:tcBorders>
              <w:right w:val="single" w:sz="4" w:space="0" w:color="auto"/>
            </w:tcBorders>
            <w:noWrap/>
          </w:tcPr>
          <w:p w:rsidR="005B1941" w:rsidRPr="00CF36FA" w:rsidRDefault="005B1941" w:rsidP="005B1941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44/50</w:t>
            </w:r>
          </w:p>
        </w:tc>
        <w:tc>
          <w:tcPr>
            <w:tcW w:w="803" w:type="dxa"/>
            <w:tcBorders>
              <w:left w:val="single" w:sz="4" w:space="0" w:color="auto"/>
            </w:tcBorders>
          </w:tcPr>
          <w:p w:rsidR="005B1941" w:rsidRPr="00CF36FA" w:rsidRDefault="005B1941" w:rsidP="005B1941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6,3/7,4</w:t>
            </w:r>
          </w:p>
        </w:tc>
        <w:tc>
          <w:tcPr>
            <w:tcW w:w="802" w:type="dxa"/>
            <w:tcBorders>
              <w:right w:val="single" w:sz="4" w:space="0" w:color="auto"/>
            </w:tcBorders>
            <w:noWrap/>
          </w:tcPr>
          <w:p w:rsidR="005B1941" w:rsidRPr="00CF36FA" w:rsidRDefault="005B1941" w:rsidP="005B1941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388/404</w:t>
            </w:r>
          </w:p>
        </w:tc>
        <w:tc>
          <w:tcPr>
            <w:tcW w:w="803" w:type="dxa"/>
            <w:tcBorders>
              <w:left w:val="single" w:sz="4" w:space="0" w:color="auto"/>
            </w:tcBorders>
          </w:tcPr>
          <w:p w:rsidR="005B1941" w:rsidRPr="00CF36FA" w:rsidRDefault="005B1941" w:rsidP="005B1941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55,4/59,5</w:t>
            </w:r>
          </w:p>
        </w:tc>
        <w:tc>
          <w:tcPr>
            <w:tcW w:w="802" w:type="dxa"/>
            <w:tcBorders>
              <w:right w:val="single" w:sz="4" w:space="0" w:color="auto"/>
            </w:tcBorders>
            <w:noWrap/>
          </w:tcPr>
          <w:p w:rsidR="005B1941" w:rsidRPr="000E4DBA" w:rsidRDefault="005B1941" w:rsidP="005B1941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146/165</w:t>
            </w:r>
          </w:p>
        </w:tc>
        <w:tc>
          <w:tcPr>
            <w:tcW w:w="803" w:type="dxa"/>
            <w:tcBorders>
              <w:left w:val="single" w:sz="4" w:space="0" w:color="auto"/>
            </w:tcBorders>
          </w:tcPr>
          <w:p w:rsidR="005B1941" w:rsidRDefault="005B1941" w:rsidP="005B1941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20,8/24,3</w:t>
            </w:r>
          </w:p>
        </w:tc>
        <w:tc>
          <w:tcPr>
            <w:tcW w:w="802" w:type="dxa"/>
            <w:tcBorders>
              <w:right w:val="single" w:sz="4" w:space="0" w:color="auto"/>
            </w:tcBorders>
            <w:noWrap/>
          </w:tcPr>
          <w:p w:rsidR="005B1941" w:rsidRPr="000C2FA4" w:rsidRDefault="005B1941" w:rsidP="005B1941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85/102</w:t>
            </w:r>
          </w:p>
        </w:tc>
        <w:tc>
          <w:tcPr>
            <w:tcW w:w="803" w:type="dxa"/>
            <w:tcBorders>
              <w:left w:val="single" w:sz="4" w:space="0" w:color="auto"/>
            </w:tcBorders>
          </w:tcPr>
          <w:p w:rsidR="005B1941" w:rsidRPr="00935CB5" w:rsidRDefault="005B1941" w:rsidP="005B1941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12,1/15,0</w:t>
            </w:r>
          </w:p>
        </w:tc>
        <w:tc>
          <w:tcPr>
            <w:tcW w:w="802" w:type="dxa"/>
            <w:tcBorders>
              <w:right w:val="single" w:sz="4" w:space="0" w:color="auto"/>
            </w:tcBorders>
            <w:noWrap/>
          </w:tcPr>
          <w:p w:rsidR="005B1941" w:rsidRPr="00E45FE9" w:rsidRDefault="005B1941" w:rsidP="005B1941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36/39</w:t>
            </w:r>
          </w:p>
        </w:tc>
        <w:tc>
          <w:tcPr>
            <w:tcW w:w="803" w:type="dxa"/>
            <w:tcBorders>
              <w:left w:val="single" w:sz="4" w:space="0" w:color="auto"/>
            </w:tcBorders>
          </w:tcPr>
          <w:p w:rsidR="005B1941" w:rsidRDefault="005B1941" w:rsidP="005B1941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5,1/5,7</w:t>
            </w:r>
          </w:p>
        </w:tc>
        <w:tc>
          <w:tcPr>
            <w:tcW w:w="802" w:type="dxa"/>
            <w:tcBorders>
              <w:right w:val="single" w:sz="4" w:space="0" w:color="auto"/>
            </w:tcBorders>
            <w:noWrap/>
          </w:tcPr>
          <w:p w:rsidR="005B1941" w:rsidRPr="00280BE0" w:rsidRDefault="005B1941" w:rsidP="005B1941">
            <w:pPr>
              <w:jc w:val="both"/>
              <w:rPr>
                <w:sz w:val="20"/>
                <w:szCs w:val="20"/>
              </w:rPr>
            </w:pPr>
            <w:r w:rsidRPr="00280BE0">
              <w:rPr>
                <w:sz w:val="20"/>
                <w:szCs w:val="20"/>
              </w:rPr>
              <w:t>89/91</w:t>
            </w:r>
          </w:p>
        </w:tc>
        <w:tc>
          <w:tcPr>
            <w:tcW w:w="803" w:type="dxa"/>
            <w:tcBorders>
              <w:left w:val="single" w:sz="4" w:space="0" w:color="auto"/>
            </w:tcBorders>
          </w:tcPr>
          <w:p w:rsidR="005B1941" w:rsidRDefault="005B1941" w:rsidP="005B1941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12,7/13,4</w:t>
            </w:r>
          </w:p>
        </w:tc>
        <w:tc>
          <w:tcPr>
            <w:tcW w:w="802" w:type="dxa"/>
            <w:tcBorders>
              <w:right w:val="single" w:sz="4" w:space="0" w:color="auto"/>
            </w:tcBorders>
            <w:noWrap/>
          </w:tcPr>
          <w:p w:rsidR="005B1941" w:rsidRPr="00D14776" w:rsidRDefault="005B1941" w:rsidP="005B1941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130</w:t>
            </w:r>
            <w:r w:rsidRPr="00D14776">
              <w:rPr>
                <w:sz w:val="20"/>
                <w:szCs w:val="20"/>
              </w:rPr>
              <w:t>/210</w:t>
            </w:r>
          </w:p>
        </w:tc>
        <w:tc>
          <w:tcPr>
            <w:tcW w:w="803" w:type="dxa"/>
            <w:tcBorders>
              <w:left w:val="single" w:sz="4" w:space="0" w:color="auto"/>
            </w:tcBorders>
          </w:tcPr>
          <w:p w:rsidR="005B1941" w:rsidRDefault="005B1941" w:rsidP="005B1941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18,6/30,9</w:t>
            </w:r>
          </w:p>
        </w:tc>
      </w:tr>
      <w:tr w:rsidR="005B1941" w:rsidRPr="00864198" w:rsidTr="005B1941">
        <w:trPr>
          <w:trHeight w:val="560"/>
        </w:trPr>
        <w:tc>
          <w:tcPr>
            <w:tcW w:w="1526" w:type="dxa"/>
            <w:noWrap/>
            <w:vAlign w:val="center"/>
          </w:tcPr>
          <w:p w:rsidR="005B1941" w:rsidRDefault="005B1941" w:rsidP="005B194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Всего</w:t>
            </w:r>
          </w:p>
        </w:tc>
        <w:tc>
          <w:tcPr>
            <w:tcW w:w="802" w:type="dxa"/>
            <w:tcBorders>
              <w:right w:val="single" w:sz="4" w:space="0" w:color="auto"/>
            </w:tcBorders>
            <w:noWrap/>
          </w:tcPr>
          <w:p w:rsidR="005B1941" w:rsidRPr="00CF36FA" w:rsidRDefault="005B1941" w:rsidP="005B1941">
            <w:pPr>
              <w:jc w:val="both"/>
              <w:rPr>
                <w:sz w:val="20"/>
                <w:szCs w:val="20"/>
              </w:rPr>
            </w:pPr>
            <w:r w:rsidRPr="00CF36FA">
              <w:rPr>
                <w:sz w:val="20"/>
                <w:szCs w:val="20"/>
              </w:rPr>
              <w:t>3879/4114</w:t>
            </w:r>
          </w:p>
        </w:tc>
        <w:tc>
          <w:tcPr>
            <w:tcW w:w="803" w:type="dxa"/>
            <w:tcBorders>
              <w:right w:val="single" w:sz="4" w:space="0" w:color="auto"/>
            </w:tcBorders>
          </w:tcPr>
          <w:p w:rsidR="005B1941" w:rsidRPr="00CF36FA" w:rsidRDefault="005B1941" w:rsidP="005B1941">
            <w:pPr>
              <w:jc w:val="both"/>
              <w:rPr>
                <w:sz w:val="20"/>
                <w:szCs w:val="20"/>
              </w:rPr>
            </w:pPr>
            <w:r w:rsidRPr="00CF36FA">
              <w:rPr>
                <w:sz w:val="20"/>
                <w:szCs w:val="20"/>
              </w:rPr>
              <w:t>276,1/298,6</w:t>
            </w:r>
          </w:p>
        </w:tc>
        <w:tc>
          <w:tcPr>
            <w:tcW w:w="802" w:type="dxa"/>
            <w:tcBorders>
              <w:right w:val="single" w:sz="4" w:space="0" w:color="auto"/>
            </w:tcBorders>
            <w:noWrap/>
          </w:tcPr>
          <w:p w:rsidR="005B1941" w:rsidRPr="00CF36FA" w:rsidRDefault="005B1941" w:rsidP="005B1941">
            <w:pPr>
              <w:jc w:val="both"/>
              <w:rPr>
                <w:sz w:val="20"/>
                <w:szCs w:val="20"/>
              </w:rPr>
            </w:pPr>
            <w:r w:rsidRPr="00CF36FA">
              <w:rPr>
                <w:sz w:val="20"/>
                <w:szCs w:val="20"/>
              </w:rPr>
              <w:t>54/63</w:t>
            </w:r>
          </w:p>
        </w:tc>
        <w:tc>
          <w:tcPr>
            <w:tcW w:w="803" w:type="dxa"/>
            <w:tcBorders>
              <w:right w:val="single" w:sz="4" w:space="0" w:color="auto"/>
            </w:tcBorders>
          </w:tcPr>
          <w:p w:rsidR="005B1941" w:rsidRPr="00CF36FA" w:rsidRDefault="005B1941" w:rsidP="005B1941">
            <w:pPr>
              <w:jc w:val="both"/>
              <w:rPr>
                <w:sz w:val="20"/>
                <w:szCs w:val="20"/>
              </w:rPr>
            </w:pPr>
            <w:r w:rsidRPr="00CF36FA">
              <w:rPr>
                <w:sz w:val="20"/>
                <w:szCs w:val="20"/>
              </w:rPr>
              <w:t>3,8/4,6</w:t>
            </w:r>
          </w:p>
        </w:tc>
        <w:tc>
          <w:tcPr>
            <w:tcW w:w="802" w:type="dxa"/>
            <w:tcBorders>
              <w:right w:val="single" w:sz="4" w:space="0" w:color="auto"/>
            </w:tcBorders>
            <w:noWrap/>
          </w:tcPr>
          <w:p w:rsidR="005B1941" w:rsidRPr="00CF36FA" w:rsidRDefault="005B1941" w:rsidP="005B1941">
            <w:pPr>
              <w:jc w:val="both"/>
              <w:rPr>
                <w:sz w:val="20"/>
                <w:szCs w:val="20"/>
              </w:rPr>
            </w:pPr>
            <w:r w:rsidRPr="00CF36FA">
              <w:rPr>
                <w:sz w:val="20"/>
                <w:szCs w:val="20"/>
              </w:rPr>
              <w:t>736/696</w:t>
            </w:r>
          </w:p>
        </w:tc>
        <w:tc>
          <w:tcPr>
            <w:tcW w:w="803" w:type="dxa"/>
            <w:tcBorders>
              <w:left w:val="single" w:sz="4" w:space="0" w:color="auto"/>
            </w:tcBorders>
          </w:tcPr>
          <w:p w:rsidR="005B1941" w:rsidRPr="00CF36FA" w:rsidRDefault="005B1941" w:rsidP="005B1941">
            <w:pPr>
              <w:jc w:val="both"/>
              <w:rPr>
                <w:sz w:val="20"/>
                <w:szCs w:val="20"/>
              </w:rPr>
            </w:pPr>
            <w:r w:rsidRPr="00CF36FA">
              <w:rPr>
                <w:sz w:val="20"/>
                <w:szCs w:val="20"/>
              </w:rPr>
              <w:t>52,4/50,4</w:t>
            </w:r>
          </w:p>
        </w:tc>
        <w:tc>
          <w:tcPr>
            <w:tcW w:w="802" w:type="dxa"/>
            <w:tcBorders>
              <w:right w:val="single" w:sz="4" w:space="0" w:color="auto"/>
            </w:tcBorders>
            <w:noWrap/>
          </w:tcPr>
          <w:p w:rsidR="005B1941" w:rsidRPr="00CF36FA" w:rsidRDefault="005B1941" w:rsidP="005B1941">
            <w:pPr>
              <w:jc w:val="both"/>
              <w:rPr>
                <w:sz w:val="20"/>
                <w:szCs w:val="20"/>
              </w:rPr>
            </w:pPr>
            <w:r w:rsidRPr="00CF36FA">
              <w:rPr>
                <w:sz w:val="20"/>
                <w:szCs w:val="20"/>
              </w:rPr>
              <w:t>4469/3949</w:t>
            </w:r>
          </w:p>
        </w:tc>
        <w:tc>
          <w:tcPr>
            <w:tcW w:w="803" w:type="dxa"/>
            <w:tcBorders>
              <w:left w:val="single" w:sz="4" w:space="0" w:color="auto"/>
            </w:tcBorders>
          </w:tcPr>
          <w:p w:rsidR="005B1941" w:rsidRPr="00CF36FA" w:rsidRDefault="005B1941" w:rsidP="005B1941">
            <w:pPr>
              <w:jc w:val="both"/>
              <w:rPr>
                <w:sz w:val="20"/>
                <w:szCs w:val="20"/>
              </w:rPr>
            </w:pPr>
            <w:r w:rsidRPr="00CF36FA">
              <w:rPr>
                <w:sz w:val="20"/>
                <w:szCs w:val="20"/>
              </w:rPr>
              <w:t>318,1/286,6</w:t>
            </w:r>
          </w:p>
        </w:tc>
        <w:tc>
          <w:tcPr>
            <w:tcW w:w="802" w:type="dxa"/>
            <w:tcBorders>
              <w:right w:val="single" w:sz="4" w:space="0" w:color="auto"/>
            </w:tcBorders>
            <w:noWrap/>
          </w:tcPr>
          <w:p w:rsidR="005B1941" w:rsidRPr="000E4DBA" w:rsidRDefault="005B1941" w:rsidP="005B1941">
            <w:pPr>
              <w:jc w:val="both"/>
              <w:rPr>
                <w:sz w:val="20"/>
                <w:szCs w:val="20"/>
              </w:rPr>
            </w:pPr>
            <w:r w:rsidRPr="000E4DBA">
              <w:rPr>
                <w:sz w:val="20"/>
                <w:szCs w:val="20"/>
              </w:rPr>
              <w:t>1110/1108</w:t>
            </w:r>
          </w:p>
        </w:tc>
        <w:tc>
          <w:tcPr>
            <w:tcW w:w="803" w:type="dxa"/>
            <w:tcBorders>
              <w:left w:val="single" w:sz="4" w:space="0" w:color="auto"/>
            </w:tcBorders>
          </w:tcPr>
          <w:p w:rsidR="005B1941" w:rsidRDefault="005B1941" w:rsidP="005B1941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79,0/80,4</w:t>
            </w:r>
          </w:p>
        </w:tc>
        <w:tc>
          <w:tcPr>
            <w:tcW w:w="802" w:type="dxa"/>
            <w:tcBorders>
              <w:right w:val="single" w:sz="4" w:space="0" w:color="auto"/>
            </w:tcBorders>
            <w:noWrap/>
          </w:tcPr>
          <w:p w:rsidR="005B1941" w:rsidRPr="000C2FA4" w:rsidRDefault="005B1941" w:rsidP="005B1941">
            <w:pPr>
              <w:jc w:val="both"/>
              <w:rPr>
                <w:sz w:val="20"/>
                <w:szCs w:val="20"/>
              </w:rPr>
            </w:pPr>
            <w:r w:rsidRPr="000C2FA4">
              <w:rPr>
                <w:sz w:val="20"/>
                <w:szCs w:val="20"/>
              </w:rPr>
              <w:t>223/216</w:t>
            </w:r>
          </w:p>
        </w:tc>
        <w:tc>
          <w:tcPr>
            <w:tcW w:w="803" w:type="dxa"/>
            <w:tcBorders>
              <w:left w:val="single" w:sz="4" w:space="0" w:color="auto"/>
            </w:tcBorders>
          </w:tcPr>
          <w:p w:rsidR="005B1941" w:rsidRDefault="005B1941" w:rsidP="005B1941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15,9/15,7</w:t>
            </w:r>
          </w:p>
        </w:tc>
        <w:tc>
          <w:tcPr>
            <w:tcW w:w="802" w:type="dxa"/>
            <w:tcBorders>
              <w:right w:val="single" w:sz="4" w:space="0" w:color="auto"/>
            </w:tcBorders>
            <w:noWrap/>
          </w:tcPr>
          <w:p w:rsidR="005B1941" w:rsidRPr="00E45FE9" w:rsidRDefault="005B1941" w:rsidP="005B1941">
            <w:pPr>
              <w:jc w:val="both"/>
              <w:rPr>
                <w:sz w:val="20"/>
                <w:szCs w:val="20"/>
              </w:rPr>
            </w:pPr>
            <w:r w:rsidRPr="00E45FE9">
              <w:rPr>
                <w:sz w:val="20"/>
                <w:szCs w:val="20"/>
              </w:rPr>
              <w:t>1195/1177</w:t>
            </w:r>
          </w:p>
        </w:tc>
        <w:tc>
          <w:tcPr>
            <w:tcW w:w="803" w:type="dxa"/>
            <w:tcBorders>
              <w:left w:val="single" w:sz="4" w:space="0" w:color="auto"/>
            </w:tcBorders>
          </w:tcPr>
          <w:p w:rsidR="005B1941" w:rsidRDefault="005B1941" w:rsidP="005B1941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85,1/85,4</w:t>
            </w:r>
          </w:p>
        </w:tc>
        <w:tc>
          <w:tcPr>
            <w:tcW w:w="802" w:type="dxa"/>
            <w:tcBorders>
              <w:right w:val="single" w:sz="4" w:space="0" w:color="auto"/>
            </w:tcBorders>
            <w:noWrap/>
          </w:tcPr>
          <w:p w:rsidR="005B1941" w:rsidRPr="00280BE0" w:rsidRDefault="005B1941" w:rsidP="005B1941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784</w:t>
            </w:r>
            <w:r w:rsidRPr="00280BE0">
              <w:rPr>
                <w:sz w:val="20"/>
                <w:szCs w:val="20"/>
              </w:rPr>
              <w:t>/1000</w:t>
            </w:r>
          </w:p>
        </w:tc>
        <w:tc>
          <w:tcPr>
            <w:tcW w:w="803" w:type="dxa"/>
            <w:tcBorders>
              <w:left w:val="single" w:sz="4" w:space="0" w:color="auto"/>
            </w:tcBorders>
          </w:tcPr>
          <w:p w:rsidR="005B1941" w:rsidRDefault="005B1941" w:rsidP="005B1941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55,8/72,6</w:t>
            </w:r>
          </w:p>
        </w:tc>
        <w:tc>
          <w:tcPr>
            <w:tcW w:w="802" w:type="dxa"/>
            <w:tcBorders>
              <w:right w:val="single" w:sz="4" w:space="0" w:color="auto"/>
            </w:tcBorders>
            <w:noWrap/>
          </w:tcPr>
          <w:p w:rsidR="005B1941" w:rsidRPr="002D3327" w:rsidRDefault="005B1941" w:rsidP="005B1941">
            <w:pPr>
              <w:jc w:val="both"/>
              <w:rPr>
                <w:sz w:val="20"/>
                <w:szCs w:val="20"/>
                <w:highlight w:val="green"/>
              </w:rPr>
            </w:pPr>
            <w:r>
              <w:rPr>
                <w:sz w:val="20"/>
                <w:szCs w:val="20"/>
              </w:rPr>
              <w:t>634</w:t>
            </w:r>
            <w:r w:rsidRPr="00D14776">
              <w:rPr>
                <w:sz w:val="20"/>
                <w:szCs w:val="20"/>
              </w:rPr>
              <w:t>/850</w:t>
            </w:r>
          </w:p>
        </w:tc>
        <w:tc>
          <w:tcPr>
            <w:tcW w:w="803" w:type="dxa"/>
            <w:tcBorders>
              <w:left w:val="single" w:sz="4" w:space="0" w:color="auto"/>
            </w:tcBorders>
          </w:tcPr>
          <w:p w:rsidR="005B1941" w:rsidRDefault="005B1941" w:rsidP="005B1941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45,1/61,7</w:t>
            </w:r>
          </w:p>
        </w:tc>
      </w:tr>
    </w:tbl>
    <w:p w:rsidR="00B02F68" w:rsidRDefault="00B02F68" w:rsidP="00B02F68">
      <w:pPr>
        <w:rPr>
          <w:i/>
          <w:sz w:val="28"/>
          <w:szCs w:val="28"/>
        </w:rPr>
      </w:pPr>
    </w:p>
    <w:p w:rsidR="00B02F68" w:rsidRPr="00B02F68" w:rsidRDefault="005B1941" w:rsidP="00B02F68">
      <w:pPr>
        <w:jc w:val="right"/>
        <w:rPr>
          <w:i/>
          <w:sz w:val="28"/>
          <w:szCs w:val="28"/>
        </w:rPr>
      </w:pPr>
      <w:r>
        <w:rPr>
          <w:i/>
          <w:sz w:val="28"/>
          <w:szCs w:val="28"/>
        </w:rPr>
        <w:lastRenderedPageBreak/>
        <w:t>Приложение 6</w:t>
      </w:r>
    </w:p>
    <w:p w:rsidR="00F642DF" w:rsidRDefault="00F642DF" w:rsidP="00F642DF">
      <w:pPr>
        <w:jc w:val="center"/>
        <w:rPr>
          <w:sz w:val="28"/>
          <w:szCs w:val="28"/>
        </w:rPr>
      </w:pPr>
      <w:r>
        <w:rPr>
          <w:sz w:val="28"/>
          <w:szCs w:val="28"/>
        </w:rPr>
        <w:t>Гигиеническая экспертиза продуктов пит</w:t>
      </w:r>
      <w:r w:rsidR="00723689">
        <w:rPr>
          <w:sz w:val="28"/>
          <w:szCs w:val="28"/>
        </w:rPr>
        <w:t>ания и продовольственного сырья</w:t>
      </w:r>
    </w:p>
    <w:p w:rsidR="00F642DF" w:rsidRDefault="00F642DF" w:rsidP="00F642DF">
      <w:pPr>
        <w:jc w:val="both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/>
      </w:tblPr>
      <w:tblGrid>
        <w:gridCol w:w="3968"/>
        <w:gridCol w:w="949"/>
        <w:gridCol w:w="1021"/>
        <w:gridCol w:w="878"/>
        <w:gridCol w:w="965"/>
        <w:gridCol w:w="935"/>
        <w:gridCol w:w="1080"/>
        <w:gridCol w:w="992"/>
        <w:gridCol w:w="993"/>
        <w:gridCol w:w="907"/>
        <w:gridCol w:w="1021"/>
      </w:tblGrid>
      <w:tr w:rsidR="00723689" w:rsidRPr="00723689" w:rsidTr="005F49A0">
        <w:trPr>
          <w:cantSplit/>
          <w:trHeight w:val="334"/>
          <w:jc w:val="center"/>
        </w:trPr>
        <w:tc>
          <w:tcPr>
            <w:tcW w:w="39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23689" w:rsidRPr="00723689" w:rsidRDefault="00723689" w:rsidP="00F642DF">
            <w:pPr>
              <w:jc w:val="center"/>
            </w:pPr>
          </w:p>
        </w:tc>
        <w:tc>
          <w:tcPr>
            <w:tcW w:w="19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3689" w:rsidRPr="00723689" w:rsidRDefault="00723689" w:rsidP="00F642DF">
            <w:pPr>
              <w:jc w:val="center"/>
            </w:pPr>
            <w:r w:rsidRPr="00723689">
              <w:t>2015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3689" w:rsidRPr="00723689" w:rsidRDefault="00723689" w:rsidP="00F642DF">
            <w:pPr>
              <w:jc w:val="center"/>
            </w:pPr>
            <w:r w:rsidRPr="00723689">
              <w:t>2016</w:t>
            </w:r>
          </w:p>
        </w:tc>
        <w:tc>
          <w:tcPr>
            <w:tcW w:w="20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3689" w:rsidRPr="00723689" w:rsidRDefault="00723689" w:rsidP="00F642DF">
            <w:pPr>
              <w:jc w:val="center"/>
            </w:pPr>
            <w:r w:rsidRPr="00723689">
              <w:t>2017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3689" w:rsidRPr="00723689" w:rsidRDefault="00723689" w:rsidP="00F642DF">
            <w:pPr>
              <w:jc w:val="center"/>
            </w:pPr>
            <w:r w:rsidRPr="00723689">
              <w:t>2018</w:t>
            </w:r>
          </w:p>
        </w:tc>
        <w:tc>
          <w:tcPr>
            <w:tcW w:w="192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23689" w:rsidRPr="00723689" w:rsidRDefault="00723689" w:rsidP="00F642DF">
            <w:pPr>
              <w:jc w:val="center"/>
            </w:pPr>
            <w:r w:rsidRPr="00723689">
              <w:t>2019</w:t>
            </w:r>
          </w:p>
        </w:tc>
      </w:tr>
      <w:tr w:rsidR="00723689" w:rsidRPr="00723689" w:rsidTr="005F49A0">
        <w:trPr>
          <w:cantSplit/>
          <w:trHeight w:val="1070"/>
          <w:jc w:val="center"/>
        </w:trPr>
        <w:tc>
          <w:tcPr>
            <w:tcW w:w="39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3689" w:rsidRPr="00723689" w:rsidRDefault="00723689" w:rsidP="00F642DF">
            <w:pPr>
              <w:jc w:val="center"/>
            </w:pP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3689" w:rsidRPr="00723689" w:rsidRDefault="00723689" w:rsidP="00F642DF">
            <w:pPr>
              <w:jc w:val="center"/>
            </w:pPr>
            <w:r w:rsidRPr="00723689">
              <w:t>Всего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3689" w:rsidRPr="00723689" w:rsidRDefault="00723689" w:rsidP="00F642DF">
            <w:pPr>
              <w:jc w:val="center"/>
            </w:pPr>
            <w:r w:rsidRPr="00723689">
              <w:t>Из них</w:t>
            </w:r>
          </w:p>
          <w:p w:rsidR="00723689" w:rsidRPr="00723689" w:rsidRDefault="00723689" w:rsidP="00F642DF">
            <w:pPr>
              <w:jc w:val="center"/>
            </w:pPr>
            <w:r w:rsidRPr="00723689">
              <w:t>н/с в %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3689" w:rsidRPr="00723689" w:rsidRDefault="005F49A0" w:rsidP="00F642DF">
            <w:pPr>
              <w:jc w:val="center"/>
            </w:pPr>
            <w:r>
              <w:t>В</w:t>
            </w:r>
            <w:r w:rsidR="00723689" w:rsidRPr="00723689">
              <w:t>сего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3689" w:rsidRPr="00723689" w:rsidRDefault="00723689" w:rsidP="00F642DF">
            <w:pPr>
              <w:jc w:val="center"/>
            </w:pPr>
            <w:r w:rsidRPr="00723689">
              <w:t>Из них</w:t>
            </w:r>
          </w:p>
          <w:p w:rsidR="00723689" w:rsidRPr="00723689" w:rsidRDefault="00723689" w:rsidP="00F642DF">
            <w:pPr>
              <w:jc w:val="center"/>
            </w:pPr>
            <w:r w:rsidRPr="00723689">
              <w:t>н/с в %</w:t>
            </w:r>
          </w:p>
        </w:tc>
        <w:tc>
          <w:tcPr>
            <w:tcW w:w="9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3689" w:rsidRPr="00723689" w:rsidRDefault="00723689" w:rsidP="00F642DF">
            <w:pPr>
              <w:jc w:val="center"/>
            </w:pPr>
            <w:r w:rsidRPr="00723689">
              <w:t>Всего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723689" w:rsidRPr="00723689" w:rsidRDefault="00723689" w:rsidP="00F642DF">
            <w:pPr>
              <w:jc w:val="center"/>
            </w:pPr>
            <w:r w:rsidRPr="00723689">
              <w:t>Из них</w:t>
            </w:r>
          </w:p>
          <w:p w:rsidR="00723689" w:rsidRPr="00723689" w:rsidRDefault="00723689" w:rsidP="00F642DF">
            <w:pPr>
              <w:jc w:val="center"/>
            </w:pPr>
            <w:r w:rsidRPr="00723689">
              <w:t>н/с в 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723689" w:rsidRPr="00723689" w:rsidRDefault="00723689" w:rsidP="00F642DF">
            <w:pPr>
              <w:jc w:val="center"/>
            </w:pPr>
            <w:r w:rsidRPr="00723689">
              <w:t>Всего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3689" w:rsidRPr="00723689" w:rsidRDefault="00723689" w:rsidP="00F642DF">
            <w:pPr>
              <w:jc w:val="center"/>
            </w:pPr>
            <w:r w:rsidRPr="00723689">
              <w:t>Из них</w:t>
            </w:r>
          </w:p>
          <w:p w:rsidR="00723689" w:rsidRPr="00723689" w:rsidRDefault="00723689" w:rsidP="00F642DF">
            <w:pPr>
              <w:jc w:val="center"/>
            </w:pPr>
            <w:r w:rsidRPr="00723689">
              <w:t>н/с в %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3689" w:rsidRPr="00723689" w:rsidRDefault="00723689" w:rsidP="00F642DF">
            <w:pPr>
              <w:jc w:val="center"/>
            </w:pPr>
            <w:r w:rsidRPr="00723689">
              <w:t>Всего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3689" w:rsidRPr="00723689" w:rsidRDefault="00723689" w:rsidP="00F642DF">
            <w:pPr>
              <w:jc w:val="center"/>
            </w:pPr>
            <w:r w:rsidRPr="00723689">
              <w:t>Из них</w:t>
            </w:r>
          </w:p>
          <w:p w:rsidR="00723689" w:rsidRPr="00723689" w:rsidRDefault="00723689" w:rsidP="00F642DF">
            <w:pPr>
              <w:jc w:val="center"/>
            </w:pPr>
            <w:r w:rsidRPr="00723689">
              <w:t>н/с в %</w:t>
            </w:r>
          </w:p>
        </w:tc>
      </w:tr>
      <w:tr w:rsidR="00F642DF" w:rsidRPr="00723689" w:rsidTr="005F49A0">
        <w:trPr>
          <w:trHeight w:val="1104"/>
          <w:jc w:val="center"/>
        </w:trPr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42DF" w:rsidRPr="00723689" w:rsidRDefault="00F642DF" w:rsidP="00F642DF">
            <w:r w:rsidRPr="00723689">
              <w:t>Всего исследовано по химическим показателям</w:t>
            </w: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42DF" w:rsidRPr="00723689" w:rsidRDefault="00F642DF" w:rsidP="00F642DF">
            <w:pPr>
              <w:jc w:val="center"/>
            </w:pPr>
            <w:r w:rsidRPr="00723689">
              <w:t>782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42DF" w:rsidRPr="00723689" w:rsidRDefault="00F642DF" w:rsidP="00F642DF">
            <w:pPr>
              <w:jc w:val="center"/>
            </w:pPr>
            <w:r w:rsidRPr="00723689">
              <w:t>0,4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42DF" w:rsidRPr="00723689" w:rsidRDefault="00F642DF" w:rsidP="00F642DF">
            <w:pPr>
              <w:jc w:val="center"/>
            </w:pPr>
            <w:r w:rsidRPr="00723689">
              <w:t>511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42DF" w:rsidRPr="00723689" w:rsidRDefault="00F642DF" w:rsidP="00F642DF">
            <w:pPr>
              <w:jc w:val="center"/>
            </w:pPr>
            <w:r w:rsidRPr="00723689">
              <w:t>0</w:t>
            </w:r>
          </w:p>
        </w:tc>
        <w:tc>
          <w:tcPr>
            <w:tcW w:w="9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42DF" w:rsidRPr="00723689" w:rsidRDefault="00F642DF" w:rsidP="00F642DF">
            <w:pPr>
              <w:jc w:val="center"/>
            </w:pPr>
            <w:r w:rsidRPr="00723689">
              <w:t>618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F642DF" w:rsidRPr="00723689" w:rsidRDefault="00F642DF" w:rsidP="00F642DF">
            <w:pPr>
              <w:jc w:val="center"/>
            </w:pPr>
            <w:r w:rsidRPr="00723689"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F642DF" w:rsidRPr="00723689" w:rsidRDefault="00F642DF" w:rsidP="00F642DF">
            <w:pPr>
              <w:jc w:val="center"/>
            </w:pPr>
            <w:r w:rsidRPr="00723689">
              <w:t>93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42DF" w:rsidRPr="00723689" w:rsidRDefault="00F642DF" w:rsidP="00F642DF">
            <w:pPr>
              <w:jc w:val="center"/>
            </w:pPr>
            <w:r w:rsidRPr="00723689">
              <w:t>0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2DF" w:rsidRPr="00723689" w:rsidRDefault="00F642DF" w:rsidP="00F642DF">
            <w:pPr>
              <w:jc w:val="center"/>
            </w:pPr>
            <w:r w:rsidRPr="00723689">
              <w:t>30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2DF" w:rsidRPr="00723689" w:rsidRDefault="00F642DF" w:rsidP="00F642DF">
            <w:pPr>
              <w:jc w:val="center"/>
            </w:pPr>
            <w:r w:rsidRPr="00723689">
              <w:t>0</w:t>
            </w:r>
          </w:p>
        </w:tc>
      </w:tr>
      <w:tr w:rsidR="00F642DF" w:rsidRPr="00723689" w:rsidTr="005F49A0">
        <w:trPr>
          <w:trHeight w:val="334"/>
          <w:jc w:val="center"/>
        </w:trPr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42DF" w:rsidRPr="00723689" w:rsidRDefault="00F642DF" w:rsidP="00F642DF">
            <w:pPr>
              <w:jc w:val="center"/>
            </w:pPr>
            <w:r w:rsidRPr="00723689">
              <w:t>в т.ч. на нитраты</w:t>
            </w: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42DF" w:rsidRPr="00723689" w:rsidRDefault="00F642DF" w:rsidP="00F642DF">
            <w:pPr>
              <w:jc w:val="center"/>
            </w:pPr>
            <w:r w:rsidRPr="00723689">
              <w:t>19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42DF" w:rsidRPr="00723689" w:rsidRDefault="00F642DF" w:rsidP="00F642DF">
            <w:pPr>
              <w:jc w:val="center"/>
            </w:pPr>
            <w:r w:rsidRPr="00723689">
              <w:t>0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42DF" w:rsidRPr="00723689" w:rsidRDefault="00F642DF" w:rsidP="00F642DF">
            <w:pPr>
              <w:jc w:val="center"/>
            </w:pPr>
            <w:r w:rsidRPr="00723689">
              <w:t>15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42DF" w:rsidRPr="00723689" w:rsidRDefault="00F642DF" w:rsidP="00F642DF">
            <w:pPr>
              <w:jc w:val="center"/>
            </w:pPr>
            <w:r w:rsidRPr="00723689">
              <w:t>0</w:t>
            </w:r>
          </w:p>
        </w:tc>
        <w:tc>
          <w:tcPr>
            <w:tcW w:w="9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42DF" w:rsidRPr="00723689" w:rsidRDefault="00F642DF" w:rsidP="00F642DF">
            <w:pPr>
              <w:jc w:val="center"/>
            </w:pPr>
            <w:r w:rsidRPr="00723689">
              <w:t>19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F642DF" w:rsidRPr="00723689" w:rsidRDefault="00F642DF" w:rsidP="00F642DF">
            <w:pPr>
              <w:jc w:val="center"/>
            </w:pPr>
            <w:r w:rsidRPr="00723689"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F642DF" w:rsidRPr="00723689" w:rsidRDefault="00F642DF" w:rsidP="00F642DF">
            <w:pPr>
              <w:jc w:val="center"/>
            </w:pPr>
            <w:r w:rsidRPr="00723689">
              <w:t>53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42DF" w:rsidRPr="00723689" w:rsidRDefault="00F642DF" w:rsidP="00F642DF">
            <w:pPr>
              <w:jc w:val="center"/>
            </w:pPr>
            <w:r w:rsidRPr="00723689">
              <w:t>0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2DF" w:rsidRPr="00723689" w:rsidRDefault="00F642DF" w:rsidP="00F642DF">
            <w:pPr>
              <w:jc w:val="center"/>
            </w:pPr>
            <w:r w:rsidRPr="00723689">
              <w:t>7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2DF" w:rsidRPr="00723689" w:rsidRDefault="00F642DF" w:rsidP="00F642DF">
            <w:pPr>
              <w:jc w:val="center"/>
            </w:pPr>
            <w:r w:rsidRPr="00723689">
              <w:t>0</w:t>
            </w:r>
          </w:p>
        </w:tc>
      </w:tr>
      <w:tr w:rsidR="00F642DF" w:rsidRPr="00723689" w:rsidTr="005F49A0">
        <w:trPr>
          <w:trHeight w:val="334"/>
          <w:jc w:val="center"/>
        </w:trPr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42DF" w:rsidRPr="00723689" w:rsidRDefault="00F642DF" w:rsidP="00F642DF">
            <w:pPr>
              <w:jc w:val="center"/>
            </w:pPr>
            <w:r w:rsidRPr="00723689">
              <w:t>Пестициды</w:t>
            </w: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42DF" w:rsidRPr="00723689" w:rsidRDefault="00F642DF" w:rsidP="00F642DF">
            <w:pPr>
              <w:jc w:val="center"/>
            </w:pPr>
            <w:r w:rsidRPr="00723689">
              <w:t>34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42DF" w:rsidRPr="00723689" w:rsidRDefault="00F642DF" w:rsidP="00F642DF">
            <w:pPr>
              <w:jc w:val="center"/>
            </w:pPr>
            <w:r w:rsidRPr="00723689">
              <w:t>0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42DF" w:rsidRPr="00723689" w:rsidRDefault="00F642DF" w:rsidP="00F642DF">
            <w:pPr>
              <w:jc w:val="center"/>
            </w:pPr>
            <w:r w:rsidRPr="00723689">
              <w:t>30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42DF" w:rsidRPr="00723689" w:rsidRDefault="00F642DF" w:rsidP="00F642DF">
            <w:pPr>
              <w:jc w:val="center"/>
            </w:pPr>
            <w:r w:rsidRPr="00723689">
              <w:t>0</w:t>
            </w:r>
          </w:p>
        </w:tc>
        <w:tc>
          <w:tcPr>
            <w:tcW w:w="9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42DF" w:rsidRPr="00723689" w:rsidRDefault="00F642DF" w:rsidP="00F642DF">
            <w:pPr>
              <w:jc w:val="center"/>
            </w:pPr>
            <w:r w:rsidRPr="00723689">
              <w:t>40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F642DF" w:rsidRPr="00723689" w:rsidRDefault="00F642DF" w:rsidP="00F642DF">
            <w:pPr>
              <w:jc w:val="center"/>
            </w:pPr>
            <w:r w:rsidRPr="00723689"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F642DF" w:rsidRPr="00723689" w:rsidRDefault="00F642DF" w:rsidP="00F642DF">
            <w:pPr>
              <w:jc w:val="center"/>
            </w:pPr>
            <w:r w:rsidRPr="00723689">
              <w:t>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42DF" w:rsidRPr="00723689" w:rsidRDefault="00F642DF" w:rsidP="00F642DF">
            <w:pPr>
              <w:jc w:val="center"/>
            </w:pPr>
            <w:r w:rsidRPr="00723689">
              <w:t>0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2DF" w:rsidRPr="00723689" w:rsidRDefault="00F642DF" w:rsidP="00F642DF">
            <w:pPr>
              <w:jc w:val="center"/>
            </w:pPr>
            <w:r w:rsidRPr="00723689">
              <w:t>30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2DF" w:rsidRPr="00723689" w:rsidRDefault="00F642DF" w:rsidP="00F642DF">
            <w:pPr>
              <w:jc w:val="center"/>
            </w:pPr>
            <w:r w:rsidRPr="00723689">
              <w:t>0</w:t>
            </w:r>
          </w:p>
        </w:tc>
      </w:tr>
      <w:tr w:rsidR="00F642DF" w:rsidRPr="00723689" w:rsidTr="005F49A0">
        <w:trPr>
          <w:trHeight w:val="334"/>
          <w:jc w:val="center"/>
        </w:trPr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42DF" w:rsidRPr="00723689" w:rsidRDefault="00F642DF" w:rsidP="00F642DF">
            <w:pPr>
              <w:jc w:val="center"/>
            </w:pPr>
            <w:r w:rsidRPr="00723689">
              <w:t>Афлатоксины</w:t>
            </w: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42DF" w:rsidRPr="00723689" w:rsidRDefault="00F642DF" w:rsidP="00F642DF">
            <w:pPr>
              <w:jc w:val="center"/>
            </w:pP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42DF" w:rsidRPr="00723689" w:rsidRDefault="00F642DF" w:rsidP="00F642DF">
            <w:pPr>
              <w:jc w:val="center"/>
            </w:pP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42DF" w:rsidRPr="00723689" w:rsidRDefault="00F642DF" w:rsidP="00F642DF">
            <w:pPr>
              <w:jc w:val="center"/>
            </w:pP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42DF" w:rsidRPr="00723689" w:rsidRDefault="00F642DF" w:rsidP="00F642DF">
            <w:pPr>
              <w:jc w:val="center"/>
            </w:pPr>
          </w:p>
        </w:tc>
        <w:tc>
          <w:tcPr>
            <w:tcW w:w="9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42DF" w:rsidRPr="00723689" w:rsidRDefault="00F642DF" w:rsidP="00F642DF">
            <w:pPr>
              <w:jc w:val="center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F642DF" w:rsidRPr="00723689" w:rsidRDefault="00F642DF" w:rsidP="00F642DF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F642DF" w:rsidRPr="00723689" w:rsidRDefault="00F642DF" w:rsidP="00F642DF">
            <w:pPr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42DF" w:rsidRPr="00723689" w:rsidRDefault="00F642DF" w:rsidP="00F642DF">
            <w:pPr>
              <w:jc w:val="center"/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2DF" w:rsidRPr="00723689" w:rsidRDefault="00F642DF" w:rsidP="00F642DF">
            <w:pPr>
              <w:jc w:val="center"/>
            </w:pP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2DF" w:rsidRPr="00723689" w:rsidRDefault="00F642DF" w:rsidP="00F642DF">
            <w:pPr>
              <w:jc w:val="center"/>
            </w:pPr>
          </w:p>
        </w:tc>
      </w:tr>
      <w:tr w:rsidR="00F642DF" w:rsidRPr="00723689" w:rsidTr="005F49A0">
        <w:trPr>
          <w:trHeight w:val="334"/>
          <w:jc w:val="center"/>
        </w:trPr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42DF" w:rsidRPr="00723689" w:rsidRDefault="00F642DF" w:rsidP="00F642DF">
            <w:pPr>
              <w:jc w:val="center"/>
            </w:pPr>
            <w:r w:rsidRPr="00723689">
              <w:t>Токсичные элементы</w:t>
            </w: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42DF" w:rsidRPr="00723689" w:rsidRDefault="00F642DF" w:rsidP="00F642DF">
            <w:pPr>
              <w:jc w:val="center"/>
            </w:pPr>
            <w:r w:rsidRPr="00723689">
              <w:t>63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42DF" w:rsidRPr="00723689" w:rsidRDefault="00F642DF" w:rsidP="00F642DF">
            <w:pPr>
              <w:jc w:val="center"/>
            </w:pPr>
            <w:r w:rsidRPr="00723689">
              <w:t>0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42DF" w:rsidRPr="00723689" w:rsidRDefault="00F642DF" w:rsidP="00F642DF">
            <w:pPr>
              <w:jc w:val="center"/>
            </w:pPr>
            <w:r w:rsidRPr="00723689">
              <w:t>66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42DF" w:rsidRPr="00723689" w:rsidRDefault="00F642DF" w:rsidP="00F642DF">
            <w:pPr>
              <w:jc w:val="center"/>
            </w:pPr>
            <w:r w:rsidRPr="00723689">
              <w:t>0</w:t>
            </w:r>
          </w:p>
        </w:tc>
        <w:tc>
          <w:tcPr>
            <w:tcW w:w="9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42DF" w:rsidRPr="00723689" w:rsidRDefault="00F642DF" w:rsidP="00F642DF">
            <w:pPr>
              <w:jc w:val="center"/>
            </w:pPr>
            <w:r w:rsidRPr="00723689">
              <w:t>68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F642DF" w:rsidRPr="00723689" w:rsidRDefault="00F642DF" w:rsidP="00F642DF">
            <w:pPr>
              <w:jc w:val="center"/>
            </w:pPr>
            <w:r w:rsidRPr="00723689"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F642DF" w:rsidRPr="00723689" w:rsidRDefault="00F642DF" w:rsidP="00F642DF">
            <w:pPr>
              <w:jc w:val="center"/>
            </w:pPr>
            <w:r w:rsidRPr="00723689">
              <w:t>30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42DF" w:rsidRPr="00723689" w:rsidRDefault="00F642DF" w:rsidP="00F642DF">
            <w:pPr>
              <w:jc w:val="center"/>
            </w:pPr>
            <w:r w:rsidRPr="00723689">
              <w:t>0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2DF" w:rsidRPr="00723689" w:rsidRDefault="00F642DF" w:rsidP="00F642DF">
            <w:pPr>
              <w:jc w:val="center"/>
            </w:pPr>
            <w:r w:rsidRPr="00723689">
              <w:t>28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2DF" w:rsidRPr="00723689" w:rsidRDefault="00F642DF" w:rsidP="00F642DF">
            <w:pPr>
              <w:jc w:val="center"/>
            </w:pPr>
            <w:r w:rsidRPr="00723689">
              <w:t>0</w:t>
            </w:r>
          </w:p>
        </w:tc>
      </w:tr>
      <w:tr w:rsidR="00F642DF" w:rsidRPr="00723689" w:rsidTr="005F49A0">
        <w:trPr>
          <w:trHeight w:val="1150"/>
          <w:jc w:val="center"/>
        </w:trPr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42DF" w:rsidRPr="00723689" w:rsidRDefault="00F642DF" w:rsidP="00F642DF">
            <w:r w:rsidRPr="00723689">
              <w:t>Всего исследовано по микробиологическим показателям</w:t>
            </w: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42DF" w:rsidRPr="00723689" w:rsidRDefault="00F642DF" w:rsidP="00F642DF">
            <w:pPr>
              <w:jc w:val="center"/>
            </w:pPr>
            <w:r w:rsidRPr="00723689">
              <w:t>654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42DF" w:rsidRPr="00723689" w:rsidRDefault="00F642DF" w:rsidP="00F642DF">
            <w:pPr>
              <w:jc w:val="center"/>
            </w:pPr>
            <w:r w:rsidRPr="00723689">
              <w:t>0,46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42DF" w:rsidRPr="00723689" w:rsidRDefault="00F642DF" w:rsidP="00F642DF">
            <w:pPr>
              <w:jc w:val="center"/>
            </w:pPr>
            <w:r w:rsidRPr="00723689">
              <w:t>384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42DF" w:rsidRPr="00723689" w:rsidRDefault="00F642DF" w:rsidP="00F642DF">
            <w:pPr>
              <w:jc w:val="center"/>
            </w:pPr>
            <w:r w:rsidRPr="00723689">
              <w:t>0</w:t>
            </w:r>
          </w:p>
        </w:tc>
        <w:tc>
          <w:tcPr>
            <w:tcW w:w="9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42DF" w:rsidRPr="00723689" w:rsidRDefault="00F642DF" w:rsidP="00F642DF">
            <w:pPr>
              <w:jc w:val="center"/>
            </w:pPr>
            <w:r w:rsidRPr="00723689">
              <w:t>473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F642DF" w:rsidRPr="00723689" w:rsidRDefault="00F642DF" w:rsidP="00F642DF">
            <w:pPr>
              <w:jc w:val="center"/>
            </w:pPr>
            <w:r w:rsidRPr="00723689"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F642DF" w:rsidRPr="00723689" w:rsidRDefault="00F642DF" w:rsidP="00F642DF">
            <w:pPr>
              <w:jc w:val="center"/>
            </w:pPr>
            <w:r w:rsidRPr="00723689">
              <w:t>288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42DF" w:rsidRPr="00723689" w:rsidRDefault="00F642DF" w:rsidP="00F642DF">
            <w:pPr>
              <w:jc w:val="center"/>
            </w:pPr>
            <w:r w:rsidRPr="00723689">
              <w:t>0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2DF" w:rsidRPr="00723689" w:rsidRDefault="00F642DF" w:rsidP="00F642DF">
            <w:pPr>
              <w:jc w:val="center"/>
            </w:pPr>
            <w:r w:rsidRPr="00723689">
              <w:t>107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2DF" w:rsidRPr="00723689" w:rsidRDefault="00F642DF" w:rsidP="00F642DF">
            <w:pPr>
              <w:jc w:val="center"/>
            </w:pPr>
            <w:r w:rsidRPr="00723689">
              <w:t>0</w:t>
            </w:r>
          </w:p>
        </w:tc>
      </w:tr>
    </w:tbl>
    <w:p w:rsidR="00F642DF" w:rsidRDefault="00F642DF" w:rsidP="00F642DF">
      <w:pPr>
        <w:jc w:val="both"/>
        <w:rPr>
          <w:sz w:val="28"/>
          <w:szCs w:val="28"/>
        </w:rPr>
      </w:pPr>
    </w:p>
    <w:p w:rsidR="00F642DF" w:rsidRDefault="00F642DF" w:rsidP="00F642DF"/>
    <w:p w:rsidR="00F642DF" w:rsidRDefault="00F642DF" w:rsidP="00F642DF">
      <w:pPr>
        <w:ind w:firstLine="851"/>
        <w:jc w:val="right"/>
        <w:rPr>
          <w:bCs/>
          <w:i/>
          <w:sz w:val="28"/>
          <w:szCs w:val="28"/>
        </w:rPr>
      </w:pPr>
    </w:p>
    <w:p w:rsidR="00F642DF" w:rsidRDefault="00F642DF" w:rsidP="00F642DF">
      <w:pPr>
        <w:ind w:firstLine="851"/>
        <w:jc w:val="right"/>
        <w:rPr>
          <w:bCs/>
          <w:i/>
          <w:sz w:val="28"/>
          <w:szCs w:val="28"/>
        </w:rPr>
      </w:pPr>
    </w:p>
    <w:p w:rsidR="00F642DF" w:rsidRDefault="00F642DF" w:rsidP="00F642DF">
      <w:pPr>
        <w:ind w:firstLine="851"/>
        <w:jc w:val="right"/>
        <w:rPr>
          <w:bCs/>
          <w:i/>
          <w:sz w:val="28"/>
          <w:szCs w:val="28"/>
        </w:rPr>
      </w:pPr>
    </w:p>
    <w:p w:rsidR="00F642DF" w:rsidRDefault="00F642DF" w:rsidP="00F642DF">
      <w:pPr>
        <w:ind w:firstLine="851"/>
        <w:jc w:val="right"/>
        <w:rPr>
          <w:bCs/>
          <w:i/>
          <w:sz w:val="28"/>
          <w:szCs w:val="28"/>
        </w:rPr>
      </w:pPr>
    </w:p>
    <w:p w:rsidR="00F642DF" w:rsidRDefault="00F642DF" w:rsidP="00F642DF">
      <w:pPr>
        <w:ind w:firstLine="851"/>
        <w:jc w:val="right"/>
        <w:rPr>
          <w:bCs/>
          <w:i/>
          <w:sz w:val="28"/>
          <w:szCs w:val="28"/>
        </w:rPr>
      </w:pPr>
    </w:p>
    <w:p w:rsidR="00F642DF" w:rsidRDefault="00F642DF" w:rsidP="00F642DF">
      <w:pPr>
        <w:ind w:firstLine="851"/>
        <w:jc w:val="right"/>
        <w:rPr>
          <w:bCs/>
          <w:i/>
          <w:sz w:val="28"/>
          <w:szCs w:val="28"/>
        </w:rPr>
      </w:pPr>
    </w:p>
    <w:p w:rsidR="005F49A0" w:rsidRDefault="005F49A0" w:rsidP="00F642DF">
      <w:pPr>
        <w:ind w:firstLine="851"/>
        <w:jc w:val="right"/>
        <w:rPr>
          <w:bCs/>
          <w:i/>
          <w:sz w:val="28"/>
          <w:szCs w:val="28"/>
        </w:rPr>
      </w:pPr>
    </w:p>
    <w:p w:rsidR="005B1941" w:rsidRDefault="005B1941" w:rsidP="00F642DF">
      <w:pPr>
        <w:ind w:firstLine="851"/>
        <w:jc w:val="right"/>
        <w:rPr>
          <w:bCs/>
          <w:i/>
          <w:sz w:val="28"/>
          <w:szCs w:val="28"/>
        </w:rPr>
      </w:pPr>
    </w:p>
    <w:p w:rsidR="005B1941" w:rsidRDefault="005B1941" w:rsidP="00F642DF">
      <w:pPr>
        <w:ind w:firstLine="851"/>
        <w:jc w:val="right"/>
        <w:rPr>
          <w:bCs/>
          <w:i/>
          <w:sz w:val="28"/>
          <w:szCs w:val="28"/>
        </w:rPr>
      </w:pPr>
    </w:p>
    <w:p w:rsidR="005B1941" w:rsidRDefault="005B1941" w:rsidP="00F642DF">
      <w:pPr>
        <w:ind w:firstLine="851"/>
        <w:jc w:val="right"/>
        <w:rPr>
          <w:bCs/>
          <w:i/>
          <w:sz w:val="28"/>
          <w:szCs w:val="28"/>
        </w:rPr>
      </w:pPr>
    </w:p>
    <w:p w:rsidR="00F642DF" w:rsidRPr="001157FA" w:rsidRDefault="005B1941" w:rsidP="00F642DF">
      <w:pPr>
        <w:ind w:firstLine="851"/>
        <w:jc w:val="right"/>
        <w:rPr>
          <w:bCs/>
          <w:i/>
          <w:sz w:val="28"/>
          <w:szCs w:val="28"/>
        </w:rPr>
      </w:pPr>
      <w:r>
        <w:rPr>
          <w:bCs/>
          <w:i/>
          <w:sz w:val="28"/>
          <w:szCs w:val="28"/>
        </w:rPr>
        <w:lastRenderedPageBreak/>
        <w:t>Приложение 7</w:t>
      </w:r>
    </w:p>
    <w:p w:rsidR="00F642DF" w:rsidRDefault="00F642DF" w:rsidP="00723689">
      <w:pPr>
        <w:ind w:firstLine="851"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>Удельный вес нестандартных проб питьевой воды децентрализованных источников                                                     водоснабжения</w:t>
      </w:r>
    </w:p>
    <w:p w:rsidR="00F642DF" w:rsidRDefault="00F642DF" w:rsidP="00F642DF">
      <w:pPr>
        <w:jc w:val="both"/>
        <w:rPr>
          <w:sz w:val="28"/>
          <w:szCs w:val="28"/>
        </w:rPr>
      </w:pPr>
    </w:p>
    <w:tbl>
      <w:tblPr>
        <w:tblW w:w="14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464"/>
        <w:gridCol w:w="2322"/>
        <w:gridCol w:w="2606"/>
        <w:gridCol w:w="2464"/>
        <w:gridCol w:w="2465"/>
        <w:gridCol w:w="2671"/>
      </w:tblGrid>
      <w:tr w:rsidR="00F642DF" w:rsidTr="00F642DF">
        <w:trPr>
          <w:cantSplit/>
        </w:trPr>
        <w:tc>
          <w:tcPr>
            <w:tcW w:w="2464" w:type="dxa"/>
            <w:vMerge w:val="restart"/>
          </w:tcPr>
          <w:p w:rsidR="00F642DF" w:rsidRDefault="00F642DF" w:rsidP="00723689">
            <w:pPr>
              <w:jc w:val="center"/>
              <w:rPr>
                <w:sz w:val="28"/>
                <w:szCs w:val="28"/>
              </w:rPr>
            </w:pPr>
          </w:p>
          <w:p w:rsidR="00F642DF" w:rsidRDefault="00F642DF" w:rsidP="007236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Годы</w:t>
            </w:r>
          </w:p>
        </w:tc>
        <w:tc>
          <w:tcPr>
            <w:tcW w:w="4928" w:type="dxa"/>
            <w:gridSpan w:val="2"/>
            <w:hideMark/>
          </w:tcPr>
          <w:p w:rsidR="00F642DF" w:rsidRDefault="00F642DF" w:rsidP="007236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Бактериологические показатели</w:t>
            </w:r>
          </w:p>
        </w:tc>
        <w:tc>
          <w:tcPr>
            <w:tcW w:w="7600" w:type="dxa"/>
            <w:gridSpan w:val="3"/>
            <w:hideMark/>
          </w:tcPr>
          <w:p w:rsidR="00F642DF" w:rsidRDefault="00F642DF" w:rsidP="007236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Санитарно-химические показатели</w:t>
            </w:r>
          </w:p>
        </w:tc>
      </w:tr>
      <w:tr w:rsidR="00F642DF" w:rsidTr="00F642DF">
        <w:trPr>
          <w:cantSplit/>
        </w:trPr>
        <w:tc>
          <w:tcPr>
            <w:tcW w:w="2464" w:type="dxa"/>
            <w:vMerge/>
            <w:vAlign w:val="center"/>
            <w:hideMark/>
          </w:tcPr>
          <w:p w:rsidR="00F642DF" w:rsidRDefault="00F642DF" w:rsidP="0072368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322" w:type="dxa"/>
            <w:vMerge w:val="restart"/>
            <w:hideMark/>
          </w:tcPr>
          <w:p w:rsidR="00F642DF" w:rsidRDefault="00F642DF" w:rsidP="007236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Показатели райЦГЭ</w:t>
            </w:r>
          </w:p>
        </w:tc>
        <w:tc>
          <w:tcPr>
            <w:tcW w:w="2606" w:type="dxa"/>
            <w:vMerge w:val="restart"/>
            <w:hideMark/>
          </w:tcPr>
          <w:p w:rsidR="00F642DF" w:rsidRDefault="00F642DF" w:rsidP="007236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Областные</w:t>
            </w:r>
          </w:p>
          <w:p w:rsidR="00F642DF" w:rsidRDefault="00F642DF" w:rsidP="007236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показатели</w:t>
            </w:r>
          </w:p>
        </w:tc>
        <w:tc>
          <w:tcPr>
            <w:tcW w:w="4929" w:type="dxa"/>
            <w:gridSpan w:val="2"/>
            <w:hideMark/>
          </w:tcPr>
          <w:p w:rsidR="00F642DF" w:rsidRDefault="00F642DF" w:rsidP="007236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% нестандартных проб воды</w:t>
            </w:r>
          </w:p>
        </w:tc>
        <w:tc>
          <w:tcPr>
            <w:tcW w:w="2671" w:type="dxa"/>
            <w:vMerge w:val="restart"/>
            <w:hideMark/>
          </w:tcPr>
          <w:p w:rsidR="00F642DF" w:rsidRDefault="00F642DF" w:rsidP="007236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т.ч. нитраты более 45мг/л показатели райЦГЭ</w:t>
            </w:r>
          </w:p>
        </w:tc>
      </w:tr>
      <w:tr w:rsidR="00F642DF" w:rsidTr="00F642DF">
        <w:trPr>
          <w:trHeight w:val="70"/>
        </w:trPr>
        <w:tc>
          <w:tcPr>
            <w:tcW w:w="2464" w:type="dxa"/>
            <w:vMerge/>
            <w:hideMark/>
          </w:tcPr>
          <w:p w:rsidR="00F642DF" w:rsidRDefault="00F642DF" w:rsidP="0072368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322" w:type="dxa"/>
            <w:vMerge/>
          </w:tcPr>
          <w:p w:rsidR="00F642DF" w:rsidRDefault="00F642DF" w:rsidP="00F642D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606" w:type="dxa"/>
            <w:vMerge/>
          </w:tcPr>
          <w:p w:rsidR="00F642DF" w:rsidRDefault="00F642DF" w:rsidP="00F642D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64" w:type="dxa"/>
            <w:hideMark/>
          </w:tcPr>
          <w:p w:rsidR="00F642DF" w:rsidRDefault="00F642DF" w:rsidP="007236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Показатели райЦГЭ</w:t>
            </w:r>
          </w:p>
        </w:tc>
        <w:tc>
          <w:tcPr>
            <w:tcW w:w="2465" w:type="dxa"/>
            <w:hideMark/>
          </w:tcPr>
          <w:p w:rsidR="00F642DF" w:rsidRDefault="00F642DF" w:rsidP="007236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Областные показатели</w:t>
            </w:r>
          </w:p>
        </w:tc>
        <w:tc>
          <w:tcPr>
            <w:tcW w:w="2671" w:type="dxa"/>
            <w:vMerge/>
          </w:tcPr>
          <w:p w:rsidR="00F642DF" w:rsidRDefault="00F642DF" w:rsidP="00F642DF">
            <w:pPr>
              <w:jc w:val="center"/>
              <w:rPr>
                <w:sz w:val="28"/>
                <w:szCs w:val="28"/>
              </w:rPr>
            </w:pPr>
          </w:p>
        </w:tc>
      </w:tr>
      <w:tr w:rsidR="00F642DF" w:rsidTr="00F642DF">
        <w:tc>
          <w:tcPr>
            <w:tcW w:w="2464" w:type="dxa"/>
            <w:hideMark/>
          </w:tcPr>
          <w:p w:rsidR="00F642DF" w:rsidRDefault="00F642DF" w:rsidP="007236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2015</w:t>
            </w:r>
          </w:p>
        </w:tc>
        <w:tc>
          <w:tcPr>
            <w:tcW w:w="2322" w:type="dxa"/>
            <w:hideMark/>
          </w:tcPr>
          <w:p w:rsidR="00F642DF" w:rsidRPr="007230E1" w:rsidRDefault="00F642DF" w:rsidP="00F642DF">
            <w:pPr>
              <w:ind w:firstLine="34"/>
              <w:jc w:val="center"/>
              <w:rPr>
                <w:sz w:val="28"/>
                <w:szCs w:val="28"/>
              </w:rPr>
            </w:pPr>
            <w:r w:rsidRPr="007230E1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,0</w:t>
            </w:r>
          </w:p>
        </w:tc>
        <w:tc>
          <w:tcPr>
            <w:tcW w:w="2606" w:type="dxa"/>
            <w:hideMark/>
          </w:tcPr>
          <w:p w:rsidR="00F642DF" w:rsidRDefault="00F642DF" w:rsidP="00F642DF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3,94</w:t>
            </w:r>
          </w:p>
        </w:tc>
        <w:tc>
          <w:tcPr>
            <w:tcW w:w="2464" w:type="dxa"/>
            <w:hideMark/>
          </w:tcPr>
          <w:p w:rsidR="00F642DF" w:rsidRPr="002D794B" w:rsidRDefault="00F642DF" w:rsidP="00F642D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</w:t>
            </w:r>
          </w:p>
        </w:tc>
        <w:tc>
          <w:tcPr>
            <w:tcW w:w="2465" w:type="dxa"/>
            <w:hideMark/>
          </w:tcPr>
          <w:p w:rsidR="00F642DF" w:rsidRDefault="00F642DF" w:rsidP="00F642DF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7,57</w:t>
            </w:r>
          </w:p>
        </w:tc>
        <w:tc>
          <w:tcPr>
            <w:tcW w:w="2671" w:type="dxa"/>
            <w:hideMark/>
          </w:tcPr>
          <w:p w:rsidR="00F642DF" w:rsidRPr="007230E1" w:rsidRDefault="00F642DF" w:rsidP="00F642DF">
            <w:pPr>
              <w:ind w:firstLine="3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F642DF" w:rsidTr="00F642DF">
        <w:tc>
          <w:tcPr>
            <w:tcW w:w="2464" w:type="dxa"/>
            <w:hideMark/>
          </w:tcPr>
          <w:p w:rsidR="00F642DF" w:rsidRDefault="00F642DF" w:rsidP="007236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2016</w:t>
            </w:r>
          </w:p>
        </w:tc>
        <w:tc>
          <w:tcPr>
            <w:tcW w:w="2322" w:type="dxa"/>
            <w:hideMark/>
          </w:tcPr>
          <w:p w:rsidR="00F642DF" w:rsidRPr="007230E1" w:rsidRDefault="00F642DF" w:rsidP="00F642DF">
            <w:pPr>
              <w:ind w:firstLine="3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25,00</w:t>
            </w:r>
          </w:p>
        </w:tc>
        <w:tc>
          <w:tcPr>
            <w:tcW w:w="2606" w:type="dxa"/>
            <w:hideMark/>
          </w:tcPr>
          <w:p w:rsidR="00F642DF" w:rsidRDefault="00F642DF" w:rsidP="00F642D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4,04</w:t>
            </w:r>
          </w:p>
        </w:tc>
        <w:tc>
          <w:tcPr>
            <w:tcW w:w="2464" w:type="dxa"/>
            <w:hideMark/>
          </w:tcPr>
          <w:p w:rsidR="00F642DF" w:rsidRPr="002D794B" w:rsidRDefault="00F642DF" w:rsidP="00F642D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23,2</w:t>
            </w:r>
          </w:p>
        </w:tc>
        <w:tc>
          <w:tcPr>
            <w:tcW w:w="2465" w:type="dxa"/>
            <w:hideMark/>
          </w:tcPr>
          <w:p w:rsidR="00F642DF" w:rsidRDefault="00F642DF" w:rsidP="00F642D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7,65</w:t>
            </w:r>
          </w:p>
        </w:tc>
        <w:tc>
          <w:tcPr>
            <w:tcW w:w="2671" w:type="dxa"/>
            <w:hideMark/>
          </w:tcPr>
          <w:p w:rsidR="00F642DF" w:rsidRPr="007230E1" w:rsidRDefault="00F642DF" w:rsidP="00F642DF">
            <w:pPr>
              <w:ind w:firstLine="34"/>
              <w:jc w:val="center"/>
              <w:rPr>
                <w:sz w:val="28"/>
                <w:szCs w:val="28"/>
              </w:rPr>
            </w:pPr>
            <w:r w:rsidRPr="007230E1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,1</w:t>
            </w:r>
          </w:p>
        </w:tc>
      </w:tr>
      <w:tr w:rsidR="00F642DF" w:rsidTr="00F642DF">
        <w:tc>
          <w:tcPr>
            <w:tcW w:w="2464" w:type="dxa"/>
            <w:hideMark/>
          </w:tcPr>
          <w:p w:rsidR="00F642DF" w:rsidRDefault="00F642DF" w:rsidP="007236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2017</w:t>
            </w:r>
          </w:p>
        </w:tc>
        <w:tc>
          <w:tcPr>
            <w:tcW w:w="2322" w:type="dxa"/>
            <w:hideMark/>
          </w:tcPr>
          <w:p w:rsidR="00F642DF" w:rsidRPr="007230E1" w:rsidRDefault="00F642DF" w:rsidP="00F642DF">
            <w:pPr>
              <w:ind w:firstLine="34"/>
              <w:jc w:val="center"/>
              <w:rPr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2,76</w:t>
            </w:r>
          </w:p>
        </w:tc>
        <w:tc>
          <w:tcPr>
            <w:tcW w:w="2606" w:type="dxa"/>
            <w:hideMark/>
          </w:tcPr>
          <w:p w:rsidR="00F642DF" w:rsidRDefault="00F642DF" w:rsidP="00F642D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4,21</w:t>
            </w:r>
          </w:p>
        </w:tc>
        <w:tc>
          <w:tcPr>
            <w:tcW w:w="2464" w:type="dxa"/>
            <w:hideMark/>
          </w:tcPr>
          <w:p w:rsidR="00F642DF" w:rsidRPr="002D794B" w:rsidRDefault="00F642DF" w:rsidP="00F642D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6,67</w:t>
            </w:r>
          </w:p>
        </w:tc>
        <w:tc>
          <w:tcPr>
            <w:tcW w:w="2465" w:type="dxa"/>
            <w:hideMark/>
          </w:tcPr>
          <w:p w:rsidR="00F642DF" w:rsidRDefault="00F642DF" w:rsidP="00F642D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6,87</w:t>
            </w:r>
          </w:p>
        </w:tc>
        <w:tc>
          <w:tcPr>
            <w:tcW w:w="2671" w:type="dxa"/>
            <w:hideMark/>
          </w:tcPr>
          <w:p w:rsidR="00F642DF" w:rsidRPr="007230E1" w:rsidRDefault="00F642DF" w:rsidP="00F642DF">
            <w:pPr>
              <w:ind w:firstLine="3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22,22</w:t>
            </w:r>
          </w:p>
        </w:tc>
      </w:tr>
      <w:tr w:rsidR="00F642DF" w:rsidTr="00F642DF">
        <w:trPr>
          <w:trHeight w:val="311"/>
        </w:trPr>
        <w:tc>
          <w:tcPr>
            <w:tcW w:w="2464" w:type="dxa"/>
            <w:hideMark/>
          </w:tcPr>
          <w:p w:rsidR="00F642DF" w:rsidRDefault="00F642DF" w:rsidP="007236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2018</w:t>
            </w:r>
          </w:p>
        </w:tc>
        <w:tc>
          <w:tcPr>
            <w:tcW w:w="2322" w:type="dxa"/>
            <w:hideMark/>
          </w:tcPr>
          <w:p w:rsidR="00F642DF" w:rsidRPr="00452439" w:rsidRDefault="00F642DF" w:rsidP="00F642DF">
            <w:pPr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sz w:val="28"/>
                <w:szCs w:val="28"/>
              </w:rPr>
              <w:t>10,77</w:t>
            </w:r>
          </w:p>
        </w:tc>
        <w:tc>
          <w:tcPr>
            <w:tcW w:w="2606" w:type="dxa"/>
            <w:hideMark/>
          </w:tcPr>
          <w:p w:rsidR="00F642DF" w:rsidRPr="00452439" w:rsidRDefault="00F642DF" w:rsidP="00F642DF">
            <w:pPr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6,88</w:t>
            </w:r>
          </w:p>
        </w:tc>
        <w:tc>
          <w:tcPr>
            <w:tcW w:w="2464" w:type="dxa"/>
            <w:hideMark/>
          </w:tcPr>
          <w:p w:rsidR="00F642DF" w:rsidRPr="00452439" w:rsidRDefault="00F642DF" w:rsidP="00F642DF">
            <w:pPr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7,94</w:t>
            </w:r>
          </w:p>
        </w:tc>
        <w:tc>
          <w:tcPr>
            <w:tcW w:w="2465" w:type="dxa"/>
            <w:hideMark/>
          </w:tcPr>
          <w:p w:rsidR="00F642DF" w:rsidRPr="00452439" w:rsidRDefault="00F642DF" w:rsidP="00F642DF">
            <w:pPr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11,01</w:t>
            </w:r>
          </w:p>
        </w:tc>
        <w:tc>
          <w:tcPr>
            <w:tcW w:w="2671" w:type="dxa"/>
            <w:hideMark/>
          </w:tcPr>
          <w:p w:rsidR="00F642DF" w:rsidRPr="00452439" w:rsidRDefault="00F642DF" w:rsidP="00F642DF">
            <w:pPr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0,0</w:t>
            </w:r>
          </w:p>
        </w:tc>
      </w:tr>
      <w:tr w:rsidR="00F642DF" w:rsidTr="00F642DF">
        <w:trPr>
          <w:trHeight w:val="225"/>
        </w:trPr>
        <w:tc>
          <w:tcPr>
            <w:tcW w:w="2464" w:type="dxa"/>
            <w:hideMark/>
          </w:tcPr>
          <w:p w:rsidR="00F642DF" w:rsidRDefault="00F642DF" w:rsidP="007236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2019</w:t>
            </w:r>
          </w:p>
        </w:tc>
        <w:tc>
          <w:tcPr>
            <w:tcW w:w="2322" w:type="dxa"/>
            <w:hideMark/>
          </w:tcPr>
          <w:p w:rsidR="00F642DF" w:rsidRDefault="00F642DF" w:rsidP="00F642DF">
            <w:pPr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8,26</w:t>
            </w:r>
          </w:p>
        </w:tc>
        <w:tc>
          <w:tcPr>
            <w:tcW w:w="2606" w:type="dxa"/>
            <w:hideMark/>
          </w:tcPr>
          <w:p w:rsidR="00F642DF" w:rsidRDefault="00F642DF" w:rsidP="00F642DF">
            <w:pPr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3,99</w:t>
            </w:r>
          </w:p>
        </w:tc>
        <w:tc>
          <w:tcPr>
            <w:tcW w:w="2464" w:type="dxa"/>
            <w:hideMark/>
          </w:tcPr>
          <w:p w:rsidR="00F642DF" w:rsidRDefault="00F642DF" w:rsidP="00F642DF">
            <w:pPr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8,33</w:t>
            </w:r>
          </w:p>
        </w:tc>
        <w:tc>
          <w:tcPr>
            <w:tcW w:w="2465" w:type="dxa"/>
            <w:hideMark/>
          </w:tcPr>
          <w:p w:rsidR="00F642DF" w:rsidRDefault="00F642DF" w:rsidP="00F642DF">
            <w:pPr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9,18</w:t>
            </w:r>
          </w:p>
        </w:tc>
        <w:tc>
          <w:tcPr>
            <w:tcW w:w="2671" w:type="dxa"/>
            <w:hideMark/>
          </w:tcPr>
          <w:p w:rsidR="00F642DF" w:rsidRDefault="00F642DF" w:rsidP="00F642DF">
            <w:pPr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9,68</w:t>
            </w:r>
          </w:p>
        </w:tc>
      </w:tr>
      <w:tr w:rsidR="00F642DF" w:rsidTr="00F642DF">
        <w:tc>
          <w:tcPr>
            <w:tcW w:w="2464" w:type="dxa"/>
            <w:hideMark/>
          </w:tcPr>
          <w:p w:rsidR="00F642DF" w:rsidRDefault="00F642DF" w:rsidP="00F642D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322" w:type="dxa"/>
            <w:hideMark/>
          </w:tcPr>
          <w:p w:rsidR="00F642DF" w:rsidRDefault="00F642DF" w:rsidP="00F642DF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606" w:type="dxa"/>
            <w:hideMark/>
          </w:tcPr>
          <w:p w:rsidR="00F642DF" w:rsidRDefault="00F642DF" w:rsidP="00F642DF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464" w:type="dxa"/>
            <w:hideMark/>
          </w:tcPr>
          <w:p w:rsidR="00F642DF" w:rsidRDefault="00F642DF" w:rsidP="00F642DF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465" w:type="dxa"/>
            <w:hideMark/>
          </w:tcPr>
          <w:p w:rsidR="00F642DF" w:rsidRDefault="00F642DF" w:rsidP="00F642DF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671" w:type="dxa"/>
            <w:hideMark/>
          </w:tcPr>
          <w:p w:rsidR="00F642DF" w:rsidRDefault="00F642DF" w:rsidP="00F642DF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</w:tr>
    </w:tbl>
    <w:p w:rsidR="00F642DF" w:rsidRDefault="00F642DF" w:rsidP="00F642DF">
      <w:pPr>
        <w:ind w:firstLine="851"/>
        <w:jc w:val="both"/>
        <w:rPr>
          <w:sz w:val="28"/>
          <w:szCs w:val="28"/>
        </w:rPr>
      </w:pPr>
    </w:p>
    <w:p w:rsidR="00F642DF" w:rsidRPr="00F92C79" w:rsidRDefault="00F642DF" w:rsidP="00B1671E">
      <w:pPr>
        <w:pStyle w:val="31"/>
        <w:ind w:firstLine="567"/>
        <w:rPr>
          <w:color w:val="FF0000"/>
          <w:szCs w:val="28"/>
        </w:rPr>
      </w:pPr>
    </w:p>
    <w:sectPr w:rsidR="00F642DF" w:rsidRPr="00F92C79" w:rsidSect="00377FB8">
      <w:headerReference w:type="default" r:id="rId58"/>
      <w:pgSz w:w="16838" w:h="11906" w:orient="landscape"/>
      <w:pgMar w:top="876" w:right="1134" w:bottom="1135" w:left="1134" w:header="284" w:footer="585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27F8A" w:rsidRDefault="00127F8A" w:rsidP="00AF0FD9">
      <w:r>
        <w:separator/>
      </w:r>
    </w:p>
  </w:endnote>
  <w:endnote w:type="continuationSeparator" w:id="1">
    <w:p w:rsidR="00127F8A" w:rsidRDefault="00127F8A" w:rsidP="00AF0FD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NewRomanPSMT">
    <w:altName w:val="Arial Unicode MS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399200"/>
      <w:docPartObj>
        <w:docPartGallery w:val="Page Numbers (Bottom of Page)"/>
        <w:docPartUnique/>
      </w:docPartObj>
    </w:sdtPr>
    <w:sdtContent>
      <w:p w:rsidR="005363F6" w:rsidRDefault="00151157">
        <w:pPr>
          <w:pStyle w:val="a5"/>
          <w:jc w:val="center"/>
        </w:pPr>
        <w:fldSimple w:instr=" PAGE   \* MERGEFORMAT ">
          <w:r w:rsidR="0023680A">
            <w:rPr>
              <w:noProof/>
            </w:rPr>
            <w:t>7</w:t>
          </w:r>
        </w:fldSimple>
      </w:p>
    </w:sdtContent>
  </w:sdt>
  <w:p w:rsidR="005363F6" w:rsidRDefault="005363F6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63F6" w:rsidRDefault="005363F6">
    <w:pPr>
      <w:pStyle w:val="a5"/>
      <w:jc w:val="center"/>
    </w:pPr>
  </w:p>
  <w:p w:rsidR="005363F6" w:rsidRDefault="005363F6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27F8A" w:rsidRDefault="00127F8A" w:rsidP="00AF0FD9">
      <w:r>
        <w:separator/>
      </w:r>
    </w:p>
  </w:footnote>
  <w:footnote w:type="continuationSeparator" w:id="1">
    <w:p w:rsidR="00127F8A" w:rsidRDefault="00127F8A" w:rsidP="00AF0FD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63F6" w:rsidRDefault="005363F6">
    <w:pPr>
      <w:pStyle w:val="a3"/>
      <w:jc w:val="center"/>
    </w:pPr>
  </w:p>
  <w:p w:rsidR="005363F6" w:rsidRDefault="005363F6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63F6" w:rsidRDefault="005363F6">
    <w:pPr>
      <w:pStyle w:val="a3"/>
      <w:jc w:val="center"/>
    </w:pPr>
  </w:p>
  <w:p w:rsidR="005363F6" w:rsidRDefault="005363F6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70327F"/>
    <w:multiLevelType w:val="multilevel"/>
    <w:tmpl w:val="678E09B6"/>
    <w:lvl w:ilvl="0">
      <w:start w:val="1"/>
      <w:numFmt w:val="upperRoman"/>
      <w:lvlText w:val="%1."/>
      <w:lvlJc w:val="left"/>
      <w:pPr>
        <w:ind w:left="1287" w:hanging="720"/>
      </w:pPr>
    </w:lvl>
    <w:lvl w:ilvl="1">
      <w:start w:val="1"/>
      <w:numFmt w:val="decimal"/>
      <w:isLgl/>
      <w:lvlText w:val="%1.%2."/>
      <w:lvlJc w:val="left"/>
      <w:pPr>
        <w:ind w:left="1920" w:hanging="720"/>
      </w:pPr>
      <w:rPr>
        <w:color w:val="000000" w:themeColor="text1"/>
        <w:sz w:val="32"/>
        <w:szCs w:val="32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sz w:val="28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sz w:val="28"/>
      </w:rPr>
    </w:lvl>
    <w:lvl w:ilvl="4">
      <w:start w:val="1"/>
      <w:numFmt w:val="decimal"/>
      <w:isLgl/>
      <w:lvlText w:val="%1.%2.%3.%4.%5."/>
      <w:lvlJc w:val="left"/>
      <w:pPr>
        <w:ind w:left="2007" w:hanging="1440"/>
      </w:pPr>
      <w:rPr>
        <w:sz w:val="28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sz w:val="28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sz w:val="28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sz w:val="28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sz w:val="28"/>
      </w:rPr>
    </w:lvl>
  </w:abstractNum>
  <w:abstractNum w:abstractNumId="1">
    <w:nsid w:val="04171391"/>
    <w:multiLevelType w:val="hybridMultilevel"/>
    <w:tmpl w:val="CF5ED71C"/>
    <w:lvl w:ilvl="0" w:tplc="428696B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7172FB4"/>
    <w:multiLevelType w:val="hybridMultilevel"/>
    <w:tmpl w:val="AD307FBA"/>
    <w:lvl w:ilvl="0" w:tplc="428696B0">
      <w:start w:val="1"/>
      <w:numFmt w:val="bullet"/>
      <w:lvlText w:val=""/>
      <w:lvlJc w:val="left"/>
      <w:pPr>
        <w:ind w:left="3762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09B92D2A"/>
    <w:multiLevelType w:val="hybridMultilevel"/>
    <w:tmpl w:val="D28E4860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4">
    <w:nsid w:val="1D7965D8"/>
    <w:multiLevelType w:val="hybridMultilevel"/>
    <w:tmpl w:val="137E46B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DA9121B"/>
    <w:multiLevelType w:val="hybridMultilevel"/>
    <w:tmpl w:val="88BABC5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1E9B572D"/>
    <w:multiLevelType w:val="hybridMultilevel"/>
    <w:tmpl w:val="137611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FB47663"/>
    <w:multiLevelType w:val="hybridMultilevel"/>
    <w:tmpl w:val="36FA8794"/>
    <w:lvl w:ilvl="0" w:tplc="B136DD48">
      <w:start w:val="1"/>
      <w:numFmt w:val="decimal"/>
      <w:lvlText w:val="%1."/>
      <w:lvlJc w:val="left"/>
      <w:pPr>
        <w:ind w:left="786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>
    <w:nsid w:val="256E1760"/>
    <w:multiLevelType w:val="multilevel"/>
    <w:tmpl w:val="000E6D08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9">
    <w:nsid w:val="2B5215F0"/>
    <w:multiLevelType w:val="hybridMultilevel"/>
    <w:tmpl w:val="BA2CA87C"/>
    <w:lvl w:ilvl="0" w:tplc="0E52E14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B38BF7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272E0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EB2648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D3C625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4B01B4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8367A2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90A20D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9869B1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>
    <w:nsid w:val="36B6194C"/>
    <w:multiLevelType w:val="multilevel"/>
    <w:tmpl w:val="78BE7EA0"/>
    <w:lvl w:ilvl="0">
      <w:start w:val="2"/>
      <w:numFmt w:val="decimal"/>
      <w:lvlText w:val="%1."/>
      <w:lvlJc w:val="left"/>
      <w:pPr>
        <w:ind w:left="420" w:hanging="420"/>
      </w:pPr>
    </w:lvl>
    <w:lvl w:ilvl="1">
      <w:start w:val="1"/>
      <w:numFmt w:val="decimal"/>
      <w:lvlText w:val="%1.%2."/>
      <w:lvlJc w:val="left"/>
      <w:pPr>
        <w:ind w:left="1038" w:hanging="720"/>
      </w:pPr>
    </w:lvl>
    <w:lvl w:ilvl="2">
      <w:start w:val="1"/>
      <w:numFmt w:val="decimal"/>
      <w:lvlText w:val="%1.%2.%3."/>
      <w:lvlJc w:val="left"/>
      <w:pPr>
        <w:ind w:left="1356" w:hanging="720"/>
      </w:pPr>
    </w:lvl>
    <w:lvl w:ilvl="3">
      <w:start w:val="1"/>
      <w:numFmt w:val="decimal"/>
      <w:lvlText w:val="%1.%2.%3.%4."/>
      <w:lvlJc w:val="left"/>
      <w:pPr>
        <w:ind w:left="2034" w:hanging="1080"/>
      </w:pPr>
    </w:lvl>
    <w:lvl w:ilvl="4">
      <w:start w:val="1"/>
      <w:numFmt w:val="decimal"/>
      <w:lvlText w:val="%1.%2.%3.%4.%5."/>
      <w:lvlJc w:val="left"/>
      <w:pPr>
        <w:ind w:left="2352" w:hanging="1080"/>
      </w:pPr>
    </w:lvl>
    <w:lvl w:ilvl="5">
      <w:start w:val="1"/>
      <w:numFmt w:val="decimal"/>
      <w:lvlText w:val="%1.%2.%3.%4.%5.%6."/>
      <w:lvlJc w:val="left"/>
      <w:pPr>
        <w:ind w:left="3030" w:hanging="1440"/>
      </w:pPr>
    </w:lvl>
    <w:lvl w:ilvl="6">
      <w:start w:val="1"/>
      <w:numFmt w:val="decimal"/>
      <w:lvlText w:val="%1.%2.%3.%4.%5.%6.%7."/>
      <w:lvlJc w:val="left"/>
      <w:pPr>
        <w:ind w:left="3348" w:hanging="1440"/>
      </w:pPr>
    </w:lvl>
    <w:lvl w:ilvl="7">
      <w:start w:val="1"/>
      <w:numFmt w:val="decimal"/>
      <w:lvlText w:val="%1.%2.%3.%4.%5.%6.%7.%8."/>
      <w:lvlJc w:val="left"/>
      <w:pPr>
        <w:ind w:left="4026" w:hanging="1800"/>
      </w:pPr>
    </w:lvl>
    <w:lvl w:ilvl="8">
      <w:start w:val="1"/>
      <w:numFmt w:val="decimal"/>
      <w:lvlText w:val="%1.%2.%3.%4.%5.%6.%7.%8.%9."/>
      <w:lvlJc w:val="left"/>
      <w:pPr>
        <w:ind w:left="4704" w:hanging="2160"/>
      </w:pPr>
    </w:lvl>
  </w:abstractNum>
  <w:abstractNum w:abstractNumId="11">
    <w:nsid w:val="36CC7093"/>
    <w:multiLevelType w:val="multilevel"/>
    <w:tmpl w:val="64544682"/>
    <w:lvl w:ilvl="0">
      <w:start w:val="1"/>
      <w:numFmt w:val="upperRoman"/>
      <w:lvlText w:val="%1."/>
      <w:lvlJc w:val="left"/>
      <w:pPr>
        <w:ind w:left="1038" w:hanging="720"/>
      </w:pPr>
    </w:lvl>
    <w:lvl w:ilvl="1">
      <w:start w:val="2"/>
      <w:numFmt w:val="decimal"/>
      <w:isLgl/>
      <w:lvlText w:val="%1.%2."/>
      <w:lvlJc w:val="left"/>
      <w:pPr>
        <w:ind w:left="1038" w:hanging="720"/>
      </w:pPr>
    </w:lvl>
    <w:lvl w:ilvl="2">
      <w:start w:val="1"/>
      <w:numFmt w:val="decimal"/>
      <w:isLgl/>
      <w:lvlText w:val="%1.%2.%3."/>
      <w:lvlJc w:val="left"/>
      <w:pPr>
        <w:ind w:left="1038" w:hanging="720"/>
      </w:pPr>
    </w:lvl>
    <w:lvl w:ilvl="3">
      <w:start w:val="1"/>
      <w:numFmt w:val="decimal"/>
      <w:isLgl/>
      <w:lvlText w:val="%1.%2.%3.%4."/>
      <w:lvlJc w:val="left"/>
      <w:pPr>
        <w:ind w:left="1398" w:hanging="1080"/>
      </w:pPr>
    </w:lvl>
    <w:lvl w:ilvl="4">
      <w:start w:val="1"/>
      <w:numFmt w:val="decimal"/>
      <w:isLgl/>
      <w:lvlText w:val="%1.%2.%3.%4.%5."/>
      <w:lvlJc w:val="left"/>
      <w:pPr>
        <w:ind w:left="1398" w:hanging="1080"/>
      </w:pPr>
    </w:lvl>
    <w:lvl w:ilvl="5">
      <w:start w:val="1"/>
      <w:numFmt w:val="decimal"/>
      <w:isLgl/>
      <w:lvlText w:val="%1.%2.%3.%4.%5.%6."/>
      <w:lvlJc w:val="left"/>
      <w:pPr>
        <w:ind w:left="1758" w:hanging="1440"/>
      </w:pPr>
    </w:lvl>
    <w:lvl w:ilvl="6">
      <w:start w:val="1"/>
      <w:numFmt w:val="decimal"/>
      <w:isLgl/>
      <w:lvlText w:val="%1.%2.%3.%4.%5.%6.%7."/>
      <w:lvlJc w:val="left"/>
      <w:pPr>
        <w:ind w:left="1758" w:hanging="1440"/>
      </w:pPr>
    </w:lvl>
    <w:lvl w:ilvl="7">
      <w:start w:val="1"/>
      <w:numFmt w:val="decimal"/>
      <w:isLgl/>
      <w:lvlText w:val="%1.%2.%3.%4.%5.%6.%7.%8."/>
      <w:lvlJc w:val="left"/>
      <w:pPr>
        <w:ind w:left="2118" w:hanging="1800"/>
      </w:pPr>
    </w:lvl>
    <w:lvl w:ilvl="8">
      <w:start w:val="1"/>
      <w:numFmt w:val="decimal"/>
      <w:isLgl/>
      <w:lvlText w:val="%1.%2.%3.%4.%5.%6.%7.%8.%9."/>
      <w:lvlJc w:val="left"/>
      <w:pPr>
        <w:ind w:left="2478" w:hanging="2160"/>
      </w:pPr>
    </w:lvl>
  </w:abstractNum>
  <w:abstractNum w:abstractNumId="12">
    <w:nsid w:val="37172AD5"/>
    <w:multiLevelType w:val="multilevel"/>
    <w:tmpl w:val="DC462D0A"/>
    <w:lvl w:ilvl="0">
      <w:start w:val="2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70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05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12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0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75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111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104" w:hanging="2160"/>
      </w:pPr>
      <w:rPr>
        <w:rFonts w:hint="default"/>
      </w:rPr>
    </w:lvl>
  </w:abstractNum>
  <w:abstractNum w:abstractNumId="13">
    <w:nsid w:val="385254E0"/>
    <w:multiLevelType w:val="hybridMultilevel"/>
    <w:tmpl w:val="742899BE"/>
    <w:lvl w:ilvl="0" w:tplc="04044AB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4">
    <w:nsid w:val="394846C7"/>
    <w:multiLevelType w:val="hybridMultilevel"/>
    <w:tmpl w:val="E572D150"/>
    <w:lvl w:ilvl="0" w:tplc="9A0A0AEE">
      <w:start w:val="1"/>
      <w:numFmt w:val="decimal"/>
      <w:lvlText w:val="%1."/>
      <w:lvlJc w:val="left"/>
      <w:pPr>
        <w:ind w:left="107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5">
    <w:nsid w:val="46206C5E"/>
    <w:multiLevelType w:val="multilevel"/>
    <w:tmpl w:val="2CA41090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301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968" w:hanging="2160"/>
      </w:pPr>
      <w:rPr>
        <w:rFonts w:hint="default"/>
      </w:rPr>
    </w:lvl>
  </w:abstractNum>
  <w:abstractNum w:abstractNumId="16">
    <w:nsid w:val="47F3023B"/>
    <w:multiLevelType w:val="multilevel"/>
    <w:tmpl w:val="A6C2DB72"/>
    <w:lvl w:ilvl="0">
      <w:start w:val="2"/>
      <w:numFmt w:val="decimal"/>
      <w:lvlText w:val="%1."/>
      <w:lvlJc w:val="left"/>
      <w:pPr>
        <w:ind w:left="420" w:hanging="420"/>
      </w:pPr>
    </w:lvl>
    <w:lvl w:ilvl="1">
      <w:start w:val="3"/>
      <w:numFmt w:val="decimal"/>
      <w:lvlText w:val="%1.%2."/>
      <w:lvlJc w:val="left"/>
      <w:pPr>
        <w:ind w:left="1038" w:hanging="720"/>
      </w:pPr>
    </w:lvl>
    <w:lvl w:ilvl="2">
      <w:start w:val="1"/>
      <w:numFmt w:val="decimal"/>
      <w:lvlText w:val="%1.%2.%3."/>
      <w:lvlJc w:val="left"/>
      <w:pPr>
        <w:ind w:left="1356" w:hanging="720"/>
      </w:pPr>
    </w:lvl>
    <w:lvl w:ilvl="3">
      <w:start w:val="1"/>
      <w:numFmt w:val="decimal"/>
      <w:lvlText w:val="%1.%2.%3.%4."/>
      <w:lvlJc w:val="left"/>
      <w:pPr>
        <w:ind w:left="2034" w:hanging="1080"/>
      </w:pPr>
    </w:lvl>
    <w:lvl w:ilvl="4">
      <w:start w:val="1"/>
      <w:numFmt w:val="decimal"/>
      <w:lvlText w:val="%1.%2.%3.%4.%5."/>
      <w:lvlJc w:val="left"/>
      <w:pPr>
        <w:ind w:left="2352" w:hanging="1080"/>
      </w:pPr>
    </w:lvl>
    <w:lvl w:ilvl="5">
      <w:start w:val="1"/>
      <w:numFmt w:val="decimal"/>
      <w:lvlText w:val="%1.%2.%3.%4.%5.%6."/>
      <w:lvlJc w:val="left"/>
      <w:pPr>
        <w:ind w:left="3030" w:hanging="1440"/>
      </w:pPr>
    </w:lvl>
    <w:lvl w:ilvl="6">
      <w:start w:val="1"/>
      <w:numFmt w:val="decimal"/>
      <w:lvlText w:val="%1.%2.%3.%4.%5.%6.%7."/>
      <w:lvlJc w:val="left"/>
      <w:pPr>
        <w:ind w:left="3348" w:hanging="1440"/>
      </w:pPr>
    </w:lvl>
    <w:lvl w:ilvl="7">
      <w:start w:val="1"/>
      <w:numFmt w:val="decimal"/>
      <w:lvlText w:val="%1.%2.%3.%4.%5.%6.%7.%8."/>
      <w:lvlJc w:val="left"/>
      <w:pPr>
        <w:ind w:left="4026" w:hanging="1800"/>
      </w:pPr>
    </w:lvl>
    <w:lvl w:ilvl="8">
      <w:start w:val="1"/>
      <w:numFmt w:val="decimal"/>
      <w:lvlText w:val="%1.%2.%3.%4.%5.%6.%7.%8.%9."/>
      <w:lvlJc w:val="left"/>
      <w:pPr>
        <w:ind w:left="4704" w:hanging="2160"/>
      </w:pPr>
    </w:lvl>
  </w:abstractNum>
  <w:abstractNum w:abstractNumId="17">
    <w:nsid w:val="4B4C79AD"/>
    <w:multiLevelType w:val="multilevel"/>
    <w:tmpl w:val="694AA4D2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decimal"/>
      <w:lvlText w:val="%1.%2."/>
      <w:lvlJc w:val="left"/>
      <w:pPr>
        <w:ind w:left="1038" w:hanging="720"/>
      </w:pPr>
    </w:lvl>
    <w:lvl w:ilvl="2">
      <w:start w:val="1"/>
      <w:numFmt w:val="decimal"/>
      <w:lvlText w:val="%1.%2.%3."/>
      <w:lvlJc w:val="left"/>
      <w:pPr>
        <w:ind w:left="1356" w:hanging="720"/>
      </w:pPr>
    </w:lvl>
    <w:lvl w:ilvl="3">
      <w:start w:val="1"/>
      <w:numFmt w:val="decimal"/>
      <w:lvlText w:val="%1.%2.%3.%4."/>
      <w:lvlJc w:val="left"/>
      <w:pPr>
        <w:ind w:left="2034" w:hanging="1080"/>
      </w:pPr>
    </w:lvl>
    <w:lvl w:ilvl="4">
      <w:start w:val="1"/>
      <w:numFmt w:val="decimal"/>
      <w:lvlText w:val="%1.%2.%3.%4.%5."/>
      <w:lvlJc w:val="left"/>
      <w:pPr>
        <w:ind w:left="2352" w:hanging="1080"/>
      </w:pPr>
    </w:lvl>
    <w:lvl w:ilvl="5">
      <w:start w:val="1"/>
      <w:numFmt w:val="decimal"/>
      <w:lvlText w:val="%1.%2.%3.%4.%5.%6."/>
      <w:lvlJc w:val="left"/>
      <w:pPr>
        <w:ind w:left="3030" w:hanging="1440"/>
      </w:pPr>
    </w:lvl>
    <w:lvl w:ilvl="6">
      <w:start w:val="1"/>
      <w:numFmt w:val="decimal"/>
      <w:lvlText w:val="%1.%2.%3.%4.%5.%6.%7."/>
      <w:lvlJc w:val="left"/>
      <w:pPr>
        <w:ind w:left="3348" w:hanging="1440"/>
      </w:pPr>
    </w:lvl>
    <w:lvl w:ilvl="7">
      <w:start w:val="1"/>
      <w:numFmt w:val="decimal"/>
      <w:lvlText w:val="%1.%2.%3.%4.%5.%6.%7.%8."/>
      <w:lvlJc w:val="left"/>
      <w:pPr>
        <w:ind w:left="4026" w:hanging="1800"/>
      </w:pPr>
    </w:lvl>
    <w:lvl w:ilvl="8">
      <w:start w:val="1"/>
      <w:numFmt w:val="decimal"/>
      <w:lvlText w:val="%1.%2.%3.%4.%5.%6.%7.%8.%9."/>
      <w:lvlJc w:val="left"/>
      <w:pPr>
        <w:ind w:left="4704" w:hanging="2160"/>
      </w:pPr>
    </w:lvl>
  </w:abstractNum>
  <w:abstractNum w:abstractNumId="18">
    <w:nsid w:val="530413A1"/>
    <w:multiLevelType w:val="hybridMultilevel"/>
    <w:tmpl w:val="7E84F1B2"/>
    <w:lvl w:ilvl="0" w:tplc="E816519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E221C3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80606E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F5A6E1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A8C5CC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12294B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A8E93F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2FAD98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0B4322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>
    <w:nsid w:val="54E92F58"/>
    <w:multiLevelType w:val="multilevel"/>
    <w:tmpl w:val="EC088614"/>
    <w:lvl w:ilvl="0">
      <w:start w:val="6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3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35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03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3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3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34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02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704" w:hanging="2160"/>
      </w:pPr>
      <w:rPr>
        <w:rFonts w:hint="default"/>
      </w:rPr>
    </w:lvl>
  </w:abstractNum>
  <w:abstractNum w:abstractNumId="20">
    <w:nsid w:val="55B70600"/>
    <w:multiLevelType w:val="hybridMultilevel"/>
    <w:tmpl w:val="C770D05E"/>
    <w:lvl w:ilvl="0" w:tplc="2FE6F91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9045CD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7F65EB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856C1D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ECA94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4F89F8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7B286A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5DAEF2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3E03BF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>
    <w:nsid w:val="5CCA7AC4"/>
    <w:multiLevelType w:val="multilevel"/>
    <w:tmpl w:val="5BE4C73A"/>
    <w:lvl w:ilvl="0">
      <w:start w:val="1"/>
      <w:numFmt w:val="decimal"/>
      <w:lvlText w:val="%1"/>
      <w:lvlJc w:val="left"/>
      <w:pPr>
        <w:ind w:left="450" w:hanging="450"/>
      </w:pPr>
    </w:lvl>
    <w:lvl w:ilvl="1">
      <w:start w:val="1"/>
      <w:numFmt w:val="decimal"/>
      <w:lvlText w:val="%1.%2"/>
      <w:lvlJc w:val="left"/>
      <w:pPr>
        <w:ind w:left="720" w:hanging="72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1080" w:hanging="108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440" w:hanging="1440"/>
      </w:pPr>
    </w:lvl>
    <w:lvl w:ilvl="6">
      <w:start w:val="1"/>
      <w:numFmt w:val="decimal"/>
      <w:lvlText w:val="%1.%2.%3.%4.%5.%6.%7"/>
      <w:lvlJc w:val="left"/>
      <w:pPr>
        <w:ind w:left="1800" w:hanging="1800"/>
      </w:pPr>
    </w:lvl>
    <w:lvl w:ilvl="7">
      <w:start w:val="1"/>
      <w:numFmt w:val="decimal"/>
      <w:lvlText w:val="%1.%2.%3.%4.%5.%6.%7.%8"/>
      <w:lvlJc w:val="left"/>
      <w:pPr>
        <w:ind w:left="1800" w:hanging="1800"/>
      </w:pPr>
    </w:lvl>
    <w:lvl w:ilvl="8">
      <w:start w:val="1"/>
      <w:numFmt w:val="decimal"/>
      <w:lvlText w:val="%1.%2.%3.%4.%5.%6.%7.%8.%9"/>
      <w:lvlJc w:val="left"/>
      <w:pPr>
        <w:ind w:left="2160" w:hanging="2160"/>
      </w:pPr>
    </w:lvl>
  </w:abstractNum>
  <w:abstractNum w:abstractNumId="22">
    <w:nsid w:val="5D816038"/>
    <w:multiLevelType w:val="hybridMultilevel"/>
    <w:tmpl w:val="0C7C5906"/>
    <w:lvl w:ilvl="0" w:tplc="B1E88CC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9EEE33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C8E46B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44E3ED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4B4AD4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5C689B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C6435C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5B4BC9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49A160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3">
    <w:nsid w:val="5F854B28"/>
    <w:multiLevelType w:val="hybridMultilevel"/>
    <w:tmpl w:val="72B6419A"/>
    <w:lvl w:ilvl="0" w:tplc="E6D8697E">
      <w:start w:val="1"/>
      <w:numFmt w:val="upperRoman"/>
      <w:lvlText w:val="%1."/>
      <w:lvlJc w:val="left"/>
      <w:pPr>
        <w:ind w:left="1287" w:hanging="72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4">
    <w:nsid w:val="66CF5757"/>
    <w:multiLevelType w:val="multilevel"/>
    <w:tmpl w:val="F71EDA7A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1017" w:hanging="450"/>
      </w:pPr>
      <w:rPr>
        <w:rFonts w:hint="default"/>
        <w:color w:val="000000" w:themeColor="text1"/>
      </w:rPr>
    </w:lvl>
    <w:lvl w:ilvl="2">
      <w:start w:val="1"/>
      <w:numFmt w:val="decimal"/>
      <w:isLgl/>
      <w:lvlText w:val="%1.%2.%3"/>
      <w:lvlJc w:val="left"/>
      <w:pPr>
        <w:ind w:left="1287" w:hanging="720"/>
      </w:pPr>
      <w:rPr>
        <w:rFonts w:hint="default"/>
        <w:color w:val="000000" w:themeColor="text1"/>
      </w:rPr>
    </w:lvl>
    <w:lvl w:ilvl="3">
      <w:start w:val="1"/>
      <w:numFmt w:val="decimal"/>
      <w:isLgl/>
      <w:lvlText w:val="%1.%2.%3.%4"/>
      <w:lvlJc w:val="left"/>
      <w:pPr>
        <w:ind w:left="1647" w:hanging="1080"/>
      </w:pPr>
      <w:rPr>
        <w:rFonts w:hint="default"/>
        <w:color w:val="000000" w:themeColor="text1"/>
      </w:rPr>
    </w:lvl>
    <w:lvl w:ilvl="4">
      <w:start w:val="1"/>
      <w:numFmt w:val="decimal"/>
      <w:isLgl/>
      <w:lvlText w:val="%1.%2.%3.%4.%5"/>
      <w:lvlJc w:val="left"/>
      <w:pPr>
        <w:ind w:left="1647" w:hanging="1080"/>
      </w:pPr>
      <w:rPr>
        <w:rFonts w:hint="default"/>
        <w:color w:val="000000" w:themeColor="text1"/>
      </w:rPr>
    </w:lvl>
    <w:lvl w:ilvl="5">
      <w:start w:val="1"/>
      <w:numFmt w:val="decimal"/>
      <w:isLgl/>
      <w:lvlText w:val="%1.%2.%3.%4.%5.%6"/>
      <w:lvlJc w:val="left"/>
      <w:pPr>
        <w:ind w:left="2007" w:hanging="1440"/>
      </w:pPr>
      <w:rPr>
        <w:rFonts w:hint="default"/>
        <w:color w:val="000000" w:themeColor="text1"/>
      </w:rPr>
    </w:lvl>
    <w:lvl w:ilvl="6">
      <w:start w:val="1"/>
      <w:numFmt w:val="decimal"/>
      <w:isLgl/>
      <w:lvlText w:val="%1.%2.%3.%4.%5.%6.%7"/>
      <w:lvlJc w:val="left"/>
      <w:pPr>
        <w:ind w:left="2007" w:hanging="1440"/>
      </w:pPr>
      <w:rPr>
        <w:rFonts w:hint="default"/>
        <w:color w:val="000000" w:themeColor="text1"/>
      </w:rPr>
    </w:lvl>
    <w:lvl w:ilvl="7">
      <w:start w:val="1"/>
      <w:numFmt w:val="decimal"/>
      <w:isLgl/>
      <w:lvlText w:val="%1.%2.%3.%4.%5.%6.%7.%8"/>
      <w:lvlJc w:val="left"/>
      <w:pPr>
        <w:ind w:left="2367" w:hanging="1800"/>
      </w:pPr>
      <w:rPr>
        <w:rFonts w:hint="default"/>
        <w:color w:val="000000" w:themeColor="text1"/>
      </w:rPr>
    </w:lvl>
    <w:lvl w:ilvl="8">
      <w:start w:val="1"/>
      <w:numFmt w:val="decimal"/>
      <w:isLgl/>
      <w:lvlText w:val="%1.%2.%3.%4.%5.%6.%7.%8.%9"/>
      <w:lvlJc w:val="left"/>
      <w:pPr>
        <w:ind w:left="2727" w:hanging="2160"/>
      </w:pPr>
      <w:rPr>
        <w:rFonts w:hint="default"/>
        <w:color w:val="000000" w:themeColor="text1"/>
      </w:rPr>
    </w:lvl>
  </w:abstractNum>
  <w:abstractNum w:abstractNumId="25">
    <w:nsid w:val="7659047B"/>
    <w:multiLevelType w:val="multilevel"/>
    <w:tmpl w:val="23B07D46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676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3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983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2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94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24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907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2568" w:hanging="2160"/>
      </w:pPr>
      <w:rPr>
        <w:rFonts w:hint="default"/>
      </w:rPr>
    </w:lvl>
  </w:abstractNum>
  <w:abstractNum w:abstractNumId="26">
    <w:nsid w:val="7FDA3498"/>
    <w:multiLevelType w:val="hybridMultilevel"/>
    <w:tmpl w:val="B5F4E4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</w:num>
  <w:num w:numId="6">
    <w:abstractNumId w:val="3"/>
  </w:num>
  <w:num w:numId="7">
    <w:abstractNumId w:val="6"/>
  </w:num>
  <w:num w:numId="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3"/>
  </w:num>
  <w:num w:numId="10">
    <w:abstractNumId w:val="13"/>
  </w:num>
  <w:num w:numId="11">
    <w:abstractNumId w:val="20"/>
  </w:num>
  <w:num w:numId="12">
    <w:abstractNumId w:val="18"/>
  </w:num>
  <w:num w:numId="13">
    <w:abstractNumId w:val="9"/>
  </w:num>
  <w:num w:numId="14">
    <w:abstractNumId w:val="22"/>
  </w:num>
  <w:num w:numId="15">
    <w:abstractNumId w:val="12"/>
  </w:num>
  <w:num w:numId="1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3"/>
  </w:num>
  <w:num w:numId="18">
    <w:abstractNumId w:val="4"/>
  </w:num>
  <w:num w:numId="19">
    <w:abstractNumId w:val="26"/>
  </w:num>
  <w:num w:numId="20">
    <w:abstractNumId w:val="5"/>
  </w:num>
  <w:num w:numId="21">
    <w:abstractNumId w:val="14"/>
  </w:num>
  <w:num w:numId="22">
    <w:abstractNumId w:val="7"/>
  </w:num>
  <w:num w:numId="23">
    <w:abstractNumId w:val="1"/>
  </w:num>
  <w:num w:numId="24">
    <w:abstractNumId w:val="2"/>
  </w:num>
  <w:num w:numId="25">
    <w:abstractNumId w:val="11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6"/>
    <w:lvlOverride w:ilvl="0">
      <w:startOverride w:val="2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1"/>
  </w:num>
  <w:num w:numId="30">
    <w:abstractNumId w:val="10"/>
  </w:num>
  <w:num w:numId="31">
    <w:abstractNumId w:val="16"/>
  </w:num>
  <w:num w:numId="32">
    <w:abstractNumId w:val="19"/>
  </w:num>
  <w:num w:numId="33">
    <w:abstractNumId w:val="17"/>
  </w:num>
  <w:num w:numId="34">
    <w:abstractNumId w:val="24"/>
  </w:num>
  <w:num w:numId="35">
    <w:abstractNumId w:val="15"/>
  </w:num>
  <w:num w:numId="36">
    <w:abstractNumId w:val="25"/>
  </w:num>
  <w:num w:numId="37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141"/>
  <w:drawingGridHorizontalSpacing w:val="120"/>
  <w:displayHorizontalDrawingGridEvery w:val="2"/>
  <w:characterSpacingControl w:val="doNotCompress"/>
  <w:hdrShapeDefaults>
    <o:shapedefaults v:ext="edit" spidmax="66562"/>
  </w:hdrShapeDefaults>
  <w:footnotePr>
    <w:footnote w:id="0"/>
    <w:footnote w:id="1"/>
  </w:footnotePr>
  <w:endnotePr>
    <w:endnote w:id="0"/>
    <w:endnote w:id="1"/>
  </w:endnotePr>
  <w:compat/>
  <w:rsids>
    <w:rsidRoot w:val="00260817"/>
    <w:rsid w:val="00000D56"/>
    <w:rsid w:val="00000F04"/>
    <w:rsid w:val="00003C47"/>
    <w:rsid w:val="0000496A"/>
    <w:rsid w:val="00004D3D"/>
    <w:rsid w:val="000050B0"/>
    <w:rsid w:val="00005557"/>
    <w:rsid w:val="00010111"/>
    <w:rsid w:val="000118ED"/>
    <w:rsid w:val="00011FA2"/>
    <w:rsid w:val="000124EB"/>
    <w:rsid w:val="00012F02"/>
    <w:rsid w:val="00013680"/>
    <w:rsid w:val="00014DCC"/>
    <w:rsid w:val="00015B8C"/>
    <w:rsid w:val="000164FB"/>
    <w:rsid w:val="00021B89"/>
    <w:rsid w:val="00022809"/>
    <w:rsid w:val="00022AAD"/>
    <w:rsid w:val="00022DEE"/>
    <w:rsid w:val="00024184"/>
    <w:rsid w:val="00024D9F"/>
    <w:rsid w:val="00025E3A"/>
    <w:rsid w:val="000266E1"/>
    <w:rsid w:val="00026C46"/>
    <w:rsid w:val="00027270"/>
    <w:rsid w:val="00030102"/>
    <w:rsid w:val="00030A22"/>
    <w:rsid w:val="000313D3"/>
    <w:rsid w:val="00033F29"/>
    <w:rsid w:val="00034590"/>
    <w:rsid w:val="00034D5F"/>
    <w:rsid w:val="000365E9"/>
    <w:rsid w:val="00036D51"/>
    <w:rsid w:val="00042268"/>
    <w:rsid w:val="00043119"/>
    <w:rsid w:val="000435FF"/>
    <w:rsid w:val="0004386B"/>
    <w:rsid w:val="000447AB"/>
    <w:rsid w:val="0004491D"/>
    <w:rsid w:val="00045C34"/>
    <w:rsid w:val="00051F45"/>
    <w:rsid w:val="000524C5"/>
    <w:rsid w:val="000526F9"/>
    <w:rsid w:val="000557A6"/>
    <w:rsid w:val="00055DD0"/>
    <w:rsid w:val="000563D9"/>
    <w:rsid w:val="0005719D"/>
    <w:rsid w:val="00057A21"/>
    <w:rsid w:val="0006029B"/>
    <w:rsid w:val="00061526"/>
    <w:rsid w:val="00062574"/>
    <w:rsid w:val="000626F1"/>
    <w:rsid w:val="000629B6"/>
    <w:rsid w:val="00063795"/>
    <w:rsid w:val="0006396E"/>
    <w:rsid w:val="00064E3B"/>
    <w:rsid w:val="0006500B"/>
    <w:rsid w:val="00065AD2"/>
    <w:rsid w:val="0006693E"/>
    <w:rsid w:val="0007162B"/>
    <w:rsid w:val="00071927"/>
    <w:rsid w:val="000719B9"/>
    <w:rsid w:val="00075FE1"/>
    <w:rsid w:val="00076644"/>
    <w:rsid w:val="000767FD"/>
    <w:rsid w:val="00077643"/>
    <w:rsid w:val="00077F54"/>
    <w:rsid w:val="0008125A"/>
    <w:rsid w:val="000813AE"/>
    <w:rsid w:val="000826E1"/>
    <w:rsid w:val="00082F93"/>
    <w:rsid w:val="00082FE1"/>
    <w:rsid w:val="000836B8"/>
    <w:rsid w:val="00083923"/>
    <w:rsid w:val="00084E6C"/>
    <w:rsid w:val="00085280"/>
    <w:rsid w:val="0008669B"/>
    <w:rsid w:val="00087166"/>
    <w:rsid w:val="00090ECD"/>
    <w:rsid w:val="0009173A"/>
    <w:rsid w:val="00093021"/>
    <w:rsid w:val="00094CAE"/>
    <w:rsid w:val="00094E7C"/>
    <w:rsid w:val="000962D5"/>
    <w:rsid w:val="00097428"/>
    <w:rsid w:val="000A0782"/>
    <w:rsid w:val="000A0B2B"/>
    <w:rsid w:val="000A2292"/>
    <w:rsid w:val="000A23A7"/>
    <w:rsid w:val="000A2B4D"/>
    <w:rsid w:val="000A3F47"/>
    <w:rsid w:val="000A4F51"/>
    <w:rsid w:val="000A508D"/>
    <w:rsid w:val="000A603A"/>
    <w:rsid w:val="000B04FD"/>
    <w:rsid w:val="000B09B3"/>
    <w:rsid w:val="000B13EA"/>
    <w:rsid w:val="000B2007"/>
    <w:rsid w:val="000B2449"/>
    <w:rsid w:val="000B2C1E"/>
    <w:rsid w:val="000B3930"/>
    <w:rsid w:val="000B51DC"/>
    <w:rsid w:val="000B798E"/>
    <w:rsid w:val="000B7B62"/>
    <w:rsid w:val="000B7C95"/>
    <w:rsid w:val="000C1329"/>
    <w:rsid w:val="000C1ADE"/>
    <w:rsid w:val="000C2009"/>
    <w:rsid w:val="000C258E"/>
    <w:rsid w:val="000C2FA4"/>
    <w:rsid w:val="000C437A"/>
    <w:rsid w:val="000C439F"/>
    <w:rsid w:val="000C6DAF"/>
    <w:rsid w:val="000C7580"/>
    <w:rsid w:val="000C76A9"/>
    <w:rsid w:val="000D07F3"/>
    <w:rsid w:val="000D07F8"/>
    <w:rsid w:val="000D0E5E"/>
    <w:rsid w:val="000D325F"/>
    <w:rsid w:val="000D4714"/>
    <w:rsid w:val="000D48AF"/>
    <w:rsid w:val="000D4B82"/>
    <w:rsid w:val="000D5491"/>
    <w:rsid w:val="000D7443"/>
    <w:rsid w:val="000D78E9"/>
    <w:rsid w:val="000D7E9A"/>
    <w:rsid w:val="000E10A9"/>
    <w:rsid w:val="000E1380"/>
    <w:rsid w:val="000E1929"/>
    <w:rsid w:val="000E486C"/>
    <w:rsid w:val="000E4DBA"/>
    <w:rsid w:val="000E60FB"/>
    <w:rsid w:val="000E6129"/>
    <w:rsid w:val="000E7DF5"/>
    <w:rsid w:val="000F057C"/>
    <w:rsid w:val="000F1754"/>
    <w:rsid w:val="000F2785"/>
    <w:rsid w:val="000F3FF5"/>
    <w:rsid w:val="000F6D4A"/>
    <w:rsid w:val="000F6FBA"/>
    <w:rsid w:val="001007D1"/>
    <w:rsid w:val="0010094D"/>
    <w:rsid w:val="001010A8"/>
    <w:rsid w:val="001016EF"/>
    <w:rsid w:val="00101CAE"/>
    <w:rsid w:val="0010209F"/>
    <w:rsid w:val="001020BE"/>
    <w:rsid w:val="00102747"/>
    <w:rsid w:val="00102C7E"/>
    <w:rsid w:val="0010306E"/>
    <w:rsid w:val="00103162"/>
    <w:rsid w:val="0010326E"/>
    <w:rsid w:val="00106779"/>
    <w:rsid w:val="00107EA6"/>
    <w:rsid w:val="001110DE"/>
    <w:rsid w:val="0011119D"/>
    <w:rsid w:val="00112990"/>
    <w:rsid w:val="00112C13"/>
    <w:rsid w:val="001138A5"/>
    <w:rsid w:val="00113C7E"/>
    <w:rsid w:val="00113E63"/>
    <w:rsid w:val="0011434F"/>
    <w:rsid w:val="00114A25"/>
    <w:rsid w:val="0011545C"/>
    <w:rsid w:val="001155ED"/>
    <w:rsid w:val="00116088"/>
    <w:rsid w:val="0011720A"/>
    <w:rsid w:val="00117FA4"/>
    <w:rsid w:val="00120B91"/>
    <w:rsid w:val="00122352"/>
    <w:rsid w:val="00124A8E"/>
    <w:rsid w:val="00124DAC"/>
    <w:rsid w:val="00124E56"/>
    <w:rsid w:val="00126A22"/>
    <w:rsid w:val="0012760C"/>
    <w:rsid w:val="00127F8A"/>
    <w:rsid w:val="00130A12"/>
    <w:rsid w:val="00131AD3"/>
    <w:rsid w:val="00132B20"/>
    <w:rsid w:val="00133164"/>
    <w:rsid w:val="00133250"/>
    <w:rsid w:val="001337E8"/>
    <w:rsid w:val="00133BB2"/>
    <w:rsid w:val="00134E20"/>
    <w:rsid w:val="00135BEA"/>
    <w:rsid w:val="00135F80"/>
    <w:rsid w:val="00140B03"/>
    <w:rsid w:val="00140EEB"/>
    <w:rsid w:val="00142F3C"/>
    <w:rsid w:val="0014356E"/>
    <w:rsid w:val="00143CA1"/>
    <w:rsid w:val="001447A5"/>
    <w:rsid w:val="00146547"/>
    <w:rsid w:val="00150F35"/>
    <w:rsid w:val="00151157"/>
    <w:rsid w:val="00152854"/>
    <w:rsid w:val="00152AFD"/>
    <w:rsid w:val="00152B55"/>
    <w:rsid w:val="00154119"/>
    <w:rsid w:val="00154D15"/>
    <w:rsid w:val="00155711"/>
    <w:rsid w:val="00155B96"/>
    <w:rsid w:val="00155CEF"/>
    <w:rsid w:val="00155EB0"/>
    <w:rsid w:val="00160C4A"/>
    <w:rsid w:val="00161000"/>
    <w:rsid w:val="001614B5"/>
    <w:rsid w:val="00161D92"/>
    <w:rsid w:val="00162152"/>
    <w:rsid w:val="00162546"/>
    <w:rsid w:val="00163F6A"/>
    <w:rsid w:val="00165739"/>
    <w:rsid w:val="00166FA0"/>
    <w:rsid w:val="001679FE"/>
    <w:rsid w:val="00167D74"/>
    <w:rsid w:val="00170A14"/>
    <w:rsid w:val="00170E32"/>
    <w:rsid w:val="00170F1A"/>
    <w:rsid w:val="00171ACE"/>
    <w:rsid w:val="001721A0"/>
    <w:rsid w:val="00175D96"/>
    <w:rsid w:val="00176B4E"/>
    <w:rsid w:val="001770D2"/>
    <w:rsid w:val="0018073E"/>
    <w:rsid w:val="0018182A"/>
    <w:rsid w:val="00181B9C"/>
    <w:rsid w:val="0018246B"/>
    <w:rsid w:val="0018340C"/>
    <w:rsid w:val="00183CD5"/>
    <w:rsid w:val="00184461"/>
    <w:rsid w:val="001851F8"/>
    <w:rsid w:val="00186AE6"/>
    <w:rsid w:val="00187A44"/>
    <w:rsid w:val="00187D59"/>
    <w:rsid w:val="001900E3"/>
    <w:rsid w:val="00190190"/>
    <w:rsid w:val="00192A61"/>
    <w:rsid w:val="001940AE"/>
    <w:rsid w:val="00194491"/>
    <w:rsid w:val="00194FFF"/>
    <w:rsid w:val="00195C38"/>
    <w:rsid w:val="00196AE6"/>
    <w:rsid w:val="00196CCA"/>
    <w:rsid w:val="00196D2C"/>
    <w:rsid w:val="00196EC3"/>
    <w:rsid w:val="001A093E"/>
    <w:rsid w:val="001A0F84"/>
    <w:rsid w:val="001A1102"/>
    <w:rsid w:val="001A2196"/>
    <w:rsid w:val="001A24BF"/>
    <w:rsid w:val="001A2BC5"/>
    <w:rsid w:val="001A387D"/>
    <w:rsid w:val="001A5152"/>
    <w:rsid w:val="001A5421"/>
    <w:rsid w:val="001A5F94"/>
    <w:rsid w:val="001A647B"/>
    <w:rsid w:val="001A65FB"/>
    <w:rsid w:val="001A67AB"/>
    <w:rsid w:val="001A6F07"/>
    <w:rsid w:val="001A79A9"/>
    <w:rsid w:val="001A7E3A"/>
    <w:rsid w:val="001B0661"/>
    <w:rsid w:val="001B07BE"/>
    <w:rsid w:val="001B10AE"/>
    <w:rsid w:val="001B2736"/>
    <w:rsid w:val="001B28B1"/>
    <w:rsid w:val="001B2B00"/>
    <w:rsid w:val="001B3A55"/>
    <w:rsid w:val="001B553B"/>
    <w:rsid w:val="001B6D14"/>
    <w:rsid w:val="001C025C"/>
    <w:rsid w:val="001C02CC"/>
    <w:rsid w:val="001C2D67"/>
    <w:rsid w:val="001C3D8F"/>
    <w:rsid w:val="001C44A6"/>
    <w:rsid w:val="001C51E6"/>
    <w:rsid w:val="001C6EC3"/>
    <w:rsid w:val="001C7C65"/>
    <w:rsid w:val="001D0890"/>
    <w:rsid w:val="001D1988"/>
    <w:rsid w:val="001D2C30"/>
    <w:rsid w:val="001D4EFC"/>
    <w:rsid w:val="001D4FBB"/>
    <w:rsid w:val="001D70BE"/>
    <w:rsid w:val="001E13F4"/>
    <w:rsid w:val="001E19E6"/>
    <w:rsid w:val="001E2107"/>
    <w:rsid w:val="001E22FA"/>
    <w:rsid w:val="001E5DE4"/>
    <w:rsid w:val="001F00E5"/>
    <w:rsid w:val="001F011C"/>
    <w:rsid w:val="001F01A4"/>
    <w:rsid w:val="001F1C1A"/>
    <w:rsid w:val="001F3722"/>
    <w:rsid w:val="001F6746"/>
    <w:rsid w:val="001F7B45"/>
    <w:rsid w:val="001F7C46"/>
    <w:rsid w:val="0020116D"/>
    <w:rsid w:val="0020394D"/>
    <w:rsid w:val="0020459E"/>
    <w:rsid w:val="002048E6"/>
    <w:rsid w:val="002052FC"/>
    <w:rsid w:val="0020550E"/>
    <w:rsid w:val="002056C1"/>
    <w:rsid w:val="00205E7D"/>
    <w:rsid w:val="00206271"/>
    <w:rsid w:val="00206D22"/>
    <w:rsid w:val="00206F60"/>
    <w:rsid w:val="00207657"/>
    <w:rsid w:val="00207D94"/>
    <w:rsid w:val="00207FF8"/>
    <w:rsid w:val="0021002B"/>
    <w:rsid w:val="00210116"/>
    <w:rsid w:val="002103BD"/>
    <w:rsid w:val="002111C7"/>
    <w:rsid w:val="00211733"/>
    <w:rsid w:val="00213CE5"/>
    <w:rsid w:val="00214B2C"/>
    <w:rsid w:val="00215B13"/>
    <w:rsid w:val="00215F5B"/>
    <w:rsid w:val="002175C0"/>
    <w:rsid w:val="00217F53"/>
    <w:rsid w:val="00217FB8"/>
    <w:rsid w:val="00217FFC"/>
    <w:rsid w:val="00220B36"/>
    <w:rsid w:val="00220EA1"/>
    <w:rsid w:val="0022180A"/>
    <w:rsid w:val="00222978"/>
    <w:rsid w:val="00222C0F"/>
    <w:rsid w:val="00223102"/>
    <w:rsid w:val="00223B7F"/>
    <w:rsid w:val="002240A8"/>
    <w:rsid w:val="00224698"/>
    <w:rsid w:val="002255F4"/>
    <w:rsid w:val="00225B46"/>
    <w:rsid w:val="00226AD4"/>
    <w:rsid w:val="00227A80"/>
    <w:rsid w:val="00227E3D"/>
    <w:rsid w:val="00230AD1"/>
    <w:rsid w:val="002314B4"/>
    <w:rsid w:val="00231750"/>
    <w:rsid w:val="002320F5"/>
    <w:rsid w:val="00232298"/>
    <w:rsid w:val="002324E2"/>
    <w:rsid w:val="00232F58"/>
    <w:rsid w:val="00233A1F"/>
    <w:rsid w:val="00234969"/>
    <w:rsid w:val="00234E36"/>
    <w:rsid w:val="00235D7B"/>
    <w:rsid w:val="00235FEE"/>
    <w:rsid w:val="0023680A"/>
    <w:rsid w:val="00236E8A"/>
    <w:rsid w:val="00236FCE"/>
    <w:rsid w:val="002376F3"/>
    <w:rsid w:val="00237CFB"/>
    <w:rsid w:val="00241236"/>
    <w:rsid w:val="0024268D"/>
    <w:rsid w:val="00242D14"/>
    <w:rsid w:val="00244D25"/>
    <w:rsid w:val="00244E3D"/>
    <w:rsid w:val="00245368"/>
    <w:rsid w:val="00246A7C"/>
    <w:rsid w:val="00247EF5"/>
    <w:rsid w:val="00253551"/>
    <w:rsid w:val="002539F2"/>
    <w:rsid w:val="002547E7"/>
    <w:rsid w:val="00254966"/>
    <w:rsid w:val="00260266"/>
    <w:rsid w:val="00260817"/>
    <w:rsid w:val="002620BC"/>
    <w:rsid w:val="0026310F"/>
    <w:rsid w:val="00263F35"/>
    <w:rsid w:val="002658FB"/>
    <w:rsid w:val="002669F9"/>
    <w:rsid w:val="00267556"/>
    <w:rsid w:val="0026767B"/>
    <w:rsid w:val="002677E8"/>
    <w:rsid w:val="00270F17"/>
    <w:rsid w:val="002710BF"/>
    <w:rsid w:val="0027123F"/>
    <w:rsid w:val="00271A61"/>
    <w:rsid w:val="00271D5D"/>
    <w:rsid w:val="0027217F"/>
    <w:rsid w:val="00272282"/>
    <w:rsid w:val="0027290E"/>
    <w:rsid w:val="00275268"/>
    <w:rsid w:val="00275322"/>
    <w:rsid w:val="002761F6"/>
    <w:rsid w:val="00276765"/>
    <w:rsid w:val="00276CD9"/>
    <w:rsid w:val="00277384"/>
    <w:rsid w:val="00280BE0"/>
    <w:rsid w:val="002821D1"/>
    <w:rsid w:val="00283BE6"/>
    <w:rsid w:val="00284553"/>
    <w:rsid w:val="00284715"/>
    <w:rsid w:val="00285273"/>
    <w:rsid w:val="00285D7F"/>
    <w:rsid w:val="00286336"/>
    <w:rsid w:val="00286559"/>
    <w:rsid w:val="002877BE"/>
    <w:rsid w:val="00290637"/>
    <w:rsid w:val="00290C1B"/>
    <w:rsid w:val="00292ACF"/>
    <w:rsid w:val="002932EC"/>
    <w:rsid w:val="002940E5"/>
    <w:rsid w:val="0029451F"/>
    <w:rsid w:val="002946FA"/>
    <w:rsid w:val="0029495E"/>
    <w:rsid w:val="00294A9E"/>
    <w:rsid w:val="00295D07"/>
    <w:rsid w:val="00296019"/>
    <w:rsid w:val="00296586"/>
    <w:rsid w:val="00296FD0"/>
    <w:rsid w:val="00297CC4"/>
    <w:rsid w:val="002A0B44"/>
    <w:rsid w:val="002A13FD"/>
    <w:rsid w:val="002A25F9"/>
    <w:rsid w:val="002A4002"/>
    <w:rsid w:val="002A48B2"/>
    <w:rsid w:val="002A4C31"/>
    <w:rsid w:val="002A66BD"/>
    <w:rsid w:val="002A72C2"/>
    <w:rsid w:val="002A7A6A"/>
    <w:rsid w:val="002B02AA"/>
    <w:rsid w:val="002B1602"/>
    <w:rsid w:val="002B1CDA"/>
    <w:rsid w:val="002B302F"/>
    <w:rsid w:val="002B3BC4"/>
    <w:rsid w:val="002B3FC8"/>
    <w:rsid w:val="002B5159"/>
    <w:rsid w:val="002B7325"/>
    <w:rsid w:val="002C2C4E"/>
    <w:rsid w:val="002C2DC4"/>
    <w:rsid w:val="002C4C46"/>
    <w:rsid w:val="002C4E41"/>
    <w:rsid w:val="002C5A80"/>
    <w:rsid w:val="002C5F14"/>
    <w:rsid w:val="002C62CF"/>
    <w:rsid w:val="002C742D"/>
    <w:rsid w:val="002D280C"/>
    <w:rsid w:val="002D3327"/>
    <w:rsid w:val="002D45D6"/>
    <w:rsid w:val="002D4FE8"/>
    <w:rsid w:val="002D6CC5"/>
    <w:rsid w:val="002D6E28"/>
    <w:rsid w:val="002E0436"/>
    <w:rsid w:val="002E04BF"/>
    <w:rsid w:val="002E07B9"/>
    <w:rsid w:val="002E0CC2"/>
    <w:rsid w:val="002E1024"/>
    <w:rsid w:val="002E1EAB"/>
    <w:rsid w:val="002E25AA"/>
    <w:rsid w:val="002E2CF0"/>
    <w:rsid w:val="002E3C2C"/>
    <w:rsid w:val="002E4AF9"/>
    <w:rsid w:val="002E512F"/>
    <w:rsid w:val="002E5806"/>
    <w:rsid w:val="002E598C"/>
    <w:rsid w:val="002E5ABD"/>
    <w:rsid w:val="002E6737"/>
    <w:rsid w:val="002F0386"/>
    <w:rsid w:val="002F089C"/>
    <w:rsid w:val="002F13B2"/>
    <w:rsid w:val="002F35CC"/>
    <w:rsid w:val="002F38F6"/>
    <w:rsid w:val="002F5118"/>
    <w:rsid w:val="002F6CDC"/>
    <w:rsid w:val="002F6E3A"/>
    <w:rsid w:val="00301D00"/>
    <w:rsid w:val="003021F6"/>
    <w:rsid w:val="00302256"/>
    <w:rsid w:val="003024CD"/>
    <w:rsid w:val="00302FA1"/>
    <w:rsid w:val="003032D3"/>
    <w:rsid w:val="003045EE"/>
    <w:rsid w:val="0030559E"/>
    <w:rsid w:val="00305B76"/>
    <w:rsid w:val="00306191"/>
    <w:rsid w:val="00306632"/>
    <w:rsid w:val="00311102"/>
    <w:rsid w:val="003113D0"/>
    <w:rsid w:val="00312448"/>
    <w:rsid w:val="00312577"/>
    <w:rsid w:val="00313228"/>
    <w:rsid w:val="00315203"/>
    <w:rsid w:val="0031552E"/>
    <w:rsid w:val="0031558B"/>
    <w:rsid w:val="003163B0"/>
    <w:rsid w:val="00320950"/>
    <w:rsid w:val="00323340"/>
    <w:rsid w:val="00325DB8"/>
    <w:rsid w:val="003268C9"/>
    <w:rsid w:val="00327451"/>
    <w:rsid w:val="00327467"/>
    <w:rsid w:val="00327BB9"/>
    <w:rsid w:val="00327C8F"/>
    <w:rsid w:val="00330B21"/>
    <w:rsid w:val="003315D8"/>
    <w:rsid w:val="00331D72"/>
    <w:rsid w:val="00331EE9"/>
    <w:rsid w:val="003320EE"/>
    <w:rsid w:val="003322F5"/>
    <w:rsid w:val="00332B7C"/>
    <w:rsid w:val="00334365"/>
    <w:rsid w:val="003343EB"/>
    <w:rsid w:val="00334CCF"/>
    <w:rsid w:val="00335347"/>
    <w:rsid w:val="00336D1F"/>
    <w:rsid w:val="00336E1C"/>
    <w:rsid w:val="00337286"/>
    <w:rsid w:val="00337414"/>
    <w:rsid w:val="00342398"/>
    <w:rsid w:val="003426E5"/>
    <w:rsid w:val="00342F0C"/>
    <w:rsid w:val="00343172"/>
    <w:rsid w:val="0034425F"/>
    <w:rsid w:val="003443C5"/>
    <w:rsid w:val="00344541"/>
    <w:rsid w:val="0034490D"/>
    <w:rsid w:val="0034497F"/>
    <w:rsid w:val="0034677B"/>
    <w:rsid w:val="00347199"/>
    <w:rsid w:val="003471D0"/>
    <w:rsid w:val="00347B5C"/>
    <w:rsid w:val="00347B5F"/>
    <w:rsid w:val="0035042B"/>
    <w:rsid w:val="003506F3"/>
    <w:rsid w:val="00352F72"/>
    <w:rsid w:val="00353346"/>
    <w:rsid w:val="00353711"/>
    <w:rsid w:val="0035404A"/>
    <w:rsid w:val="00354D36"/>
    <w:rsid w:val="0035504A"/>
    <w:rsid w:val="00355286"/>
    <w:rsid w:val="00355482"/>
    <w:rsid w:val="0035738B"/>
    <w:rsid w:val="0036048F"/>
    <w:rsid w:val="00361AF6"/>
    <w:rsid w:val="00362C47"/>
    <w:rsid w:val="00362C9D"/>
    <w:rsid w:val="00363901"/>
    <w:rsid w:val="00364725"/>
    <w:rsid w:val="0036534C"/>
    <w:rsid w:val="0036565B"/>
    <w:rsid w:val="0036616F"/>
    <w:rsid w:val="003676AE"/>
    <w:rsid w:val="00367D12"/>
    <w:rsid w:val="0037036C"/>
    <w:rsid w:val="00371E11"/>
    <w:rsid w:val="003726F4"/>
    <w:rsid w:val="00372E23"/>
    <w:rsid w:val="003731CB"/>
    <w:rsid w:val="0037351F"/>
    <w:rsid w:val="00373A62"/>
    <w:rsid w:val="003746DE"/>
    <w:rsid w:val="00374AB6"/>
    <w:rsid w:val="00376C96"/>
    <w:rsid w:val="00377B7A"/>
    <w:rsid w:val="00377FB8"/>
    <w:rsid w:val="00381D4E"/>
    <w:rsid w:val="0038463C"/>
    <w:rsid w:val="0038508A"/>
    <w:rsid w:val="003865B0"/>
    <w:rsid w:val="00386623"/>
    <w:rsid w:val="003877AC"/>
    <w:rsid w:val="00390746"/>
    <w:rsid w:val="00391DB5"/>
    <w:rsid w:val="0039210C"/>
    <w:rsid w:val="0039217E"/>
    <w:rsid w:val="00393609"/>
    <w:rsid w:val="00395453"/>
    <w:rsid w:val="0039627D"/>
    <w:rsid w:val="00396A8E"/>
    <w:rsid w:val="003971DA"/>
    <w:rsid w:val="003A0754"/>
    <w:rsid w:val="003A0CFA"/>
    <w:rsid w:val="003A1238"/>
    <w:rsid w:val="003A166A"/>
    <w:rsid w:val="003A20BE"/>
    <w:rsid w:val="003A225A"/>
    <w:rsid w:val="003A26B0"/>
    <w:rsid w:val="003A3258"/>
    <w:rsid w:val="003A3FA3"/>
    <w:rsid w:val="003A4FCA"/>
    <w:rsid w:val="003A5332"/>
    <w:rsid w:val="003A5B1F"/>
    <w:rsid w:val="003A60ED"/>
    <w:rsid w:val="003A64AB"/>
    <w:rsid w:val="003A68A6"/>
    <w:rsid w:val="003A6CE0"/>
    <w:rsid w:val="003B0072"/>
    <w:rsid w:val="003B08DE"/>
    <w:rsid w:val="003B24AA"/>
    <w:rsid w:val="003B397A"/>
    <w:rsid w:val="003B5853"/>
    <w:rsid w:val="003B5D34"/>
    <w:rsid w:val="003B5E85"/>
    <w:rsid w:val="003B69E0"/>
    <w:rsid w:val="003B6CC3"/>
    <w:rsid w:val="003C07F4"/>
    <w:rsid w:val="003C0FE5"/>
    <w:rsid w:val="003C1CCE"/>
    <w:rsid w:val="003C278C"/>
    <w:rsid w:val="003C2BB0"/>
    <w:rsid w:val="003C2CE9"/>
    <w:rsid w:val="003C30DA"/>
    <w:rsid w:val="003C3CD1"/>
    <w:rsid w:val="003C4608"/>
    <w:rsid w:val="003C4D23"/>
    <w:rsid w:val="003C5DBA"/>
    <w:rsid w:val="003C75E9"/>
    <w:rsid w:val="003C78CE"/>
    <w:rsid w:val="003D130D"/>
    <w:rsid w:val="003D2766"/>
    <w:rsid w:val="003D2D35"/>
    <w:rsid w:val="003D33FA"/>
    <w:rsid w:val="003D4108"/>
    <w:rsid w:val="003D5CFE"/>
    <w:rsid w:val="003D5E73"/>
    <w:rsid w:val="003D6086"/>
    <w:rsid w:val="003D65C5"/>
    <w:rsid w:val="003D7016"/>
    <w:rsid w:val="003D751E"/>
    <w:rsid w:val="003D7629"/>
    <w:rsid w:val="003D7AE6"/>
    <w:rsid w:val="003E073E"/>
    <w:rsid w:val="003E10F1"/>
    <w:rsid w:val="003E1B92"/>
    <w:rsid w:val="003E3783"/>
    <w:rsid w:val="003E3C31"/>
    <w:rsid w:val="003E6540"/>
    <w:rsid w:val="003E6912"/>
    <w:rsid w:val="003E6C67"/>
    <w:rsid w:val="003E703E"/>
    <w:rsid w:val="003E7FB1"/>
    <w:rsid w:val="003F0A8E"/>
    <w:rsid w:val="003F0F49"/>
    <w:rsid w:val="003F1F1A"/>
    <w:rsid w:val="003F20C7"/>
    <w:rsid w:val="003F31FE"/>
    <w:rsid w:val="003F3697"/>
    <w:rsid w:val="003F373D"/>
    <w:rsid w:val="003F3B30"/>
    <w:rsid w:val="003F4946"/>
    <w:rsid w:val="003F73CD"/>
    <w:rsid w:val="003F75EE"/>
    <w:rsid w:val="003F75FF"/>
    <w:rsid w:val="003F7AFD"/>
    <w:rsid w:val="0040038B"/>
    <w:rsid w:val="00401649"/>
    <w:rsid w:val="00401BDF"/>
    <w:rsid w:val="004030EF"/>
    <w:rsid w:val="0040523C"/>
    <w:rsid w:val="00406035"/>
    <w:rsid w:val="00412BB2"/>
    <w:rsid w:val="00413052"/>
    <w:rsid w:val="00413B40"/>
    <w:rsid w:val="00413E67"/>
    <w:rsid w:val="00414422"/>
    <w:rsid w:val="0041450B"/>
    <w:rsid w:val="00414FD6"/>
    <w:rsid w:val="004150B5"/>
    <w:rsid w:val="00415326"/>
    <w:rsid w:val="00415624"/>
    <w:rsid w:val="00415882"/>
    <w:rsid w:val="00415D21"/>
    <w:rsid w:val="004165AA"/>
    <w:rsid w:val="00417126"/>
    <w:rsid w:val="004212DD"/>
    <w:rsid w:val="004225B3"/>
    <w:rsid w:val="00423702"/>
    <w:rsid w:val="004250E4"/>
    <w:rsid w:val="00425BD9"/>
    <w:rsid w:val="0042680C"/>
    <w:rsid w:val="004271FA"/>
    <w:rsid w:val="0043006F"/>
    <w:rsid w:val="00430179"/>
    <w:rsid w:val="0043134E"/>
    <w:rsid w:val="004323FB"/>
    <w:rsid w:val="004328F9"/>
    <w:rsid w:val="00433DA9"/>
    <w:rsid w:val="004351FD"/>
    <w:rsid w:val="00435478"/>
    <w:rsid w:val="00435AF5"/>
    <w:rsid w:val="004360AA"/>
    <w:rsid w:val="00436405"/>
    <w:rsid w:val="00436F31"/>
    <w:rsid w:val="0043759E"/>
    <w:rsid w:val="00440A88"/>
    <w:rsid w:val="00441641"/>
    <w:rsid w:val="004416EB"/>
    <w:rsid w:val="0044171D"/>
    <w:rsid w:val="00441863"/>
    <w:rsid w:val="00442078"/>
    <w:rsid w:val="004436DA"/>
    <w:rsid w:val="00443754"/>
    <w:rsid w:val="004438B9"/>
    <w:rsid w:val="00443C5D"/>
    <w:rsid w:val="00443F7A"/>
    <w:rsid w:val="00444B20"/>
    <w:rsid w:val="00444CA9"/>
    <w:rsid w:val="0044500A"/>
    <w:rsid w:val="0044780A"/>
    <w:rsid w:val="00447ABF"/>
    <w:rsid w:val="0045040F"/>
    <w:rsid w:val="0045065E"/>
    <w:rsid w:val="004520D6"/>
    <w:rsid w:val="00453E49"/>
    <w:rsid w:val="00453F7E"/>
    <w:rsid w:val="0045420B"/>
    <w:rsid w:val="00454FE6"/>
    <w:rsid w:val="004553A4"/>
    <w:rsid w:val="0045612F"/>
    <w:rsid w:val="00456ACC"/>
    <w:rsid w:val="0045736B"/>
    <w:rsid w:val="00457829"/>
    <w:rsid w:val="0046154A"/>
    <w:rsid w:val="00461838"/>
    <w:rsid w:val="00461E38"/>
    <w:rsid w:val="00462B32"/>
    <w:rsid w:val="00463390"/>
    <w:rsid w:val="00465517"/>
    <w:rsid w:val="004655FB"/>
    <w:rsid w:val="00466363"/>
    <w:rsid w:val="00466479"/>
    <w:rsid w:val="004712E2"/>
    <w:rsid w:val="00475D4E"/>
    <w:rsid w:val="00477C11"/>
    <w:rsid w:val="004811CF"/>
    <w:rsid w:val="004838B7"/>
    <w:rsid w:val="00484082"/>
    <w:rsid w:val="004849FA"/>
    <w:rsid w:val="00486053"/>
    <w:rsid w:val="00486480"/>
    <w:rsid w:val="00486A70"/>
    <w:rsid w:val="00486D2D"/>
    <w:rsid w:val="00487DA9"/>
    <w:rsid w:val="00490B9E"/>
    <w:rsid w:val="00490C36"/>
    <w:rsid w:val="004911C7"/>
    <w:rsid w:val="00491826"/>
    <w:rsid w:val="004919B4"/>
    <w:rsid w:val="00493129"/>
    <w:rsid w:val="00494F6A"/>
    <w:rsid w:val="004961E6"/>
    <w:rsid w:val="004963C7"/>
    <w:rsid w:val="00496B36"/>
    <w:rsid w:val="00496E40"/>
    <w:rsid w:val="004A2194"/>
    <w:rsid w:val="004A5B09"/>
    <w:rsid w:val="004B08C5"/>
    <w:rsid w:val="004B12D0"/>
    <w:rsid w:val="004B2434"/>
    <w:rsid w:val="004B3979"/>
    <w:rsid w:val="004B39FB"/>
    <w:rsid w:val="004B4155"/>
    <w:rsid w:val="004B4CC8"/>
    <w:rsid w:val="004B644D"/>
    <w:rsid w:val="004B6BAE"/>
    <w:rsid w:val="004B7B50"/>
    <w:rsid w:val="004C08C9"/>
    <w:rsid w:val="004C0D53"/>
    <w:rsid w:val="004C27CF"/>
    <w:rsid w:val="004C3B21"/>
    <w:rsid w:val="004C4933"/>
    <w:rsid w:val="004C7A58"/>
    <w:rsid w:val="004D08F8"/>
    <w:rsid w:val="004D0F8B"/>
    <w:rsid w:val="004D1294"/>
    <w:rsid w:val="004D3404"/>
    <w:rsid w:val="004D4BD3"/>
    <w:rsid w:val="004D4E77"/>
    <w:rsid w:val="004D4F0A"/>
    <w:rsid w:val="004D5313"/>
    <w:rsid w:val="004D62E3"/>
    <w:rsid w:val="004E0F58"/>
    <w:rsid w:val="004E1619"/>
    <w:rsid w:val="004E2020"/>
    <w:rsid w:val="004E2135"/>
    <w:rsid w:val="004E66AC"/>
    <w:rsid w:val="004E7787"/>
    <w:rsid w:val="004F0252"/>
    <w:rsid w:val="004F196C"/>
    <w:rsid w:val="004F229A"/>
    <w:rsid w:val="004F258E"/>
    <w:rsid w:val="004F362B"/>
    <w:rsid w:val="004F4859"/>
    <w:rsid w:val="004F4F7B"/>
    <w:rsid w:val="004F51BD"/>
    <w:rsid w:val="004F6209"/>
    <w:rsid w:val="004F635C"/>
    <w:rsid w:val="00501D28"/>
    <w:rsid w:val="005035F3"/>
    <w:rsid w:val="00507153"/>
    <w:rsid w:val="005100B6"/>
    <w:rsid w:val="00513621"/>
    <w:rsid w:val="00513741"/>
    <w:rsid w:val="00513C88"/>
    <w:rsid w:val="005161B1"/>
    <w:rsid w:val="00517A62"/>
    <w:rsid w:val="00521B8F"/>
    <w:rsid w:val="0052268E"/>
    <w:rsid w:val="00522F6D"/>
    <w:rsid w:val="005236F4"/>
    <w:rsid w:val="005244D3"/>
    <w:rsid w:val="0052574F"/>
    <w:rsid w:val="00525AF3"/>
    <w:rsid w:val="005268D0"/>
    <w:rsid w:val="00527E70"/>
    <w:rsid w:val="005300B9"/>
    <w:rsid w:val="00532F82"/>
    <w:rsid w:val="005332FF"/>
    <w:rsid w:val="005333D1"/>
    <w:rsid w:val="005363F6"/>
    <w:rsid w:val="005404A0"/>
    <w:rsid w:val="005426C8"/>
    <w:rsid w:val="0054346C"/>
    <w:rsid w:val="00543497"/>
    <w:rsid w:val="005440D5"/>
    <w:rsid w:val="005447B5"/>
    <w:rsid w:val="00544911"/>
    <w:rsid w:val="005449EE"/>
    <w:rsid w:val="0054631F"/>
    <w:rsid w:val="00547D69"/>
    <w:rsid w:val="00553E57"/>
    <w:rsid w:val="00554458"/>
    <w:rsid w:val="0055480F"/>
    <w:rsid w:val="00554EE4"/>
    <w:rsid w:val="00554F34"/>
    <w:rsid w:val="005568AE"/>
    <w:rsid w:val="00556C5F"/>
    <w:rsid w:val="00557E24"/>
    <w:rsid w:val="00557E88"/>
    <w:rsid w:val="00560B3E"/>
    <w:rsid w:val="00560C90"/>
    <w:rsid w:val="00560D41"/>
    <w:rsid w:val="00560E8A"/>
    <w:rsid w:val="005615EA"/>
    <w:rsid w:val="005616B8"/>
    <w:rsid w:val="005640C2"/>
    <w:rsid w:val="0056455C"/>
    <w:rsid w:val="00565B00"/>
    <w:rsid w:val="00566869"/>
    <w:rsid w:val="005678BE"/>
    <w:rsid w:val="00570039"/>
    <w:rsid w:val="0057073A"/>
    <w:rsid w:val="005707E0"/>
    <w:rsid w:val="00570973"/>
    <w:rsid w:val="00570B6D"/>
    <w:rsid w:val="00570D6D"/>
    <w:rsid w:val="005720EE"/>
    <w:rsid w:val="0057384F"/>
    <w:rsid w:val="00574EB9"/>
    <w:rsid w:val="00575237"/>
    <w:rsid w:val="005754C3"/>
    <w:rsid w:val="00576126"/>
    <w:rsid w:val="00576129"/>
    <w:rsid w:val="005762B2"/>
    <w:rsid w:val="00577B0B"/>
    <w:rsid w:val="00577FD2"/>
    <w:rsid w:val="00580B25"/>
    <w:rsid w:val="00580F0F"/>
    <w:rsid w:val="00581B1F"/>
    <w:rsid w:val="00583046"/>
    <w:rsid w:val="0058339C"/>
    <w:rsid w:val="00583FF1"/>
    <w:rsid w:val="00584D37"/>
    <w:rsid w:val="00584EBE"/>
    <w:rsid w:val="00586187"/>
    <w:rsid w:val="005863A6"/>
    <w:rsid w:val="00586712"/>
    <w:rsid w:val="005877BE"/>
    <w:rsid w:val="005878C1"/>
    <w:rsid w:val="005912B7"/>
    <w:rsid w:val="00591302"/>
    <w:rsid w:val="005918A4"/>
    <w:rsid w:val="00596394"/>
    <w:rsid w:val="005966BC"/>
    <w:rsid w:val="00596ED3"/>
    <w:rsid w:val="00597235"/>
    <w:rsid w:val="00597EE5"/>
    <w:rsid w:val="005A0B43"/>
    <w:rsid w:val="005A12E1"/>
    <w:rsid w:val="005A1D90"/>
    <w:rsid w:val="005A267D"/>
    <w:rsid w:val="005A2CDF"/>
    <w:rsid w:val="005A332A"/>
    <w:rsid w:val="005A3412"/>
    <w:rsid w:val="005A5354"/>
    <w:rsid w:val="005A601E"/>
    <w:rsid w:val="005A6171"/>
    <w:rsid w:val="005A6D72"/>
    <w:rsid w:val="005B07DD"/>
    <w:rsid w:val="005B1941"/>
    <w:rsid w:val="005B1B03"/>
    <w:rsid w:val="005B1BD1"/>
    <w:rsid w:val="005B2555"/>
    <w:rsid w:val="005B4943"/>
    <w:rsid w:val="005B4B60"/>
    <w:rsid w:val="005B5305"/>
    <w:rsid w:val="005B5775"/>
    <w:rsid w:val="005B57B9"/>
    <w:rsid w:val="005B6BED"/>
    <w:rsid w:val="005B6E05"/>
    <w:rsid w:val="005B6F29"/>
    <w:rsid w:val="005B71CD"/>
    <w:rsid w:val="005C1450"/>
    <w:rsid w:val="005C1AC4"/>
    <w:rsid w:val="005C27AA"/>
    <w:rsid w:val="005C40B9"/>
    <w:rsid w:val="005C54A4"/>
    <w:rsid w:val="005C6F89"/>
    <w:rsid w:val="005C7AEC"/>
    <w:rsid w:val="005C7FA0"/>
    <w:rsid w:val="005D0031"/>
    <w:rsid w:val="005D0F29"/>
    <w:rsid w:val="005D1D8A"/>
    <w:rsid w:val="005D29D4"/>
    <w:rsid w:val="005D305A"/>
    <w:rsid w:val="005D341A"/>
    <w:rsid w:val="005D3CB1"/>
    <w:rsid w:val="005D4163"/>
    <w:rsid w:val="005D46E0"/>
    <w:rsid w:val="005D6877"/>
    <w:rsid w:val="005D7153"/>
    <w:rsid w:val="005D7D42"/>
    <w:rsid w:val="005E01BD"/>
    <w:rsid w:val="005E12E8"/>
    <w:rsid w:val="005E1379"/>
    <w:rsid w:val="005E196C"/>
    <w:rsid w:val="005E1AB1"/>
    <w:rsid w:val="005E2B2D"/>
    <w:rsid w:val="005E2FFE"/>
    <w:rsid w:val="005E56DA"/>
    <w:rsid w:val="005E648C"/>
    <w:rsid w:val="005F1461"/>
    <w:rsid w:val="005F1A15"/>
    <w:rsid w:val="005F1CA9"/>
    <w:rsid w:val="005F23D1"/>
    <w:rsid w:val="005F260B"/>
    <w:rsid w:val="005F498F"/>
    <w:rsid w:val="005F49A0"/>
    <w:rsid w:val="005F58D4"/>
    <w:rsid w:val="005F5EA0"/>
    <w:rsid w:val="005F60C7"/>
    <w:rsid w:val="005F7023"/>
    <w:rsid w:val="005F7A15"/>
    <w:rsid w:val="00600B38"/>
    <w:rsid w:val="00602B88"/>
    <w:rsid w:val="00602FEC"/>
    <w:rsid w:val="00603644"/>
    <w:rsid w:val="00604A93"/>
    <w:rsid w:val="00605420"/>
    <w:rsid w:val="00606682"/>
    <w:rsid w:val="00607897"/>
    <w:rsid w:val="00607E8B"/>
    <w:rsid w:val="0061042A"/>
    <w:rsid w:val="00610814"/>
    <w:rsid w:val="00610834"/>
    <w:rsid w:val="006111E2"/>
    <w:rsid w:val="00611476"/>
    <w:rsid w:val="00611715"/>
    <w:rsid w:val="006117B6"/>
    <w:rsid w:val="00611C44"/>
    <w:rsid w:val="00611DC4"/>
    <w:rsid w:val="00612576"/>
    <w:rsid w:val="00615C36"/>
    <w:rsid w:val="006200AD"/>
    <w:rsid w:val="00620556"/>
    <w:rsid w:val="006215C8"/>
    <w:rsid w:val="00621D3C"/>
    <w:rsid w:val="00622408"/>
    <w:rsid w:val="006242E9"/>
    <w:rsid w:val="00625985"/>
    <w:rsid w:val="006262F2"/>
    <w:rsid w:val="00626915"/>
    <w:rsid w:val="0063100B"/>
    <w:rsid w:val="006319B3"/>
    <w:rsid w:val="00631A1C"/>
    <w:rsid w:val="00631F0F"/>
    <w:rsid w:val="0063291D"/>
    <w:rsid w:val="006329D8"/>
    <w:rsid w:val="006331D2"/>
    <w:rsid w:val="00633895"/>
    <w:rsid w:val="0063425A"/>
    <w:rsid w:val="006342E1"/>
    <w:rsid w:val="00636607"/>
    <w:rsid w:val="00636B8F"/>
    <w:rsid w:val="00637B78"/>
    <w:rsid w:val="00637E68"/>
    <w:rsid w:val="00637F26"/>
    <w:rsid w:val="00640A6C"/>
    <w:rsid w:val="00641573"/>
    <w:rsid w:val="006422BC"/>
    <w:rsid w:val="006429C0"/>
    <w:rsid w:val="00643337"/>
    <w:rsid w:val="0064371B"/>
    <w:rsid w:val="0064509B"/>
    <w:rsid w:val="006452D9"/>
    <w:rsid w:val="00646234"/>
    <w:rsid w:val="006464AC"/>
    <w:rsid w:val="00647665"/>
    <w:rsid w:val="006478E8"/>
    <w:rsid w:val="00650621"/>
    <w:rsid w:val="00651459"/>
    <w:rsid w:val="00652383"/>
    <w:rsid w:val="00654773"/>
    <w:rsid w:val="006571E9"/>
    <w:rsid w:val="00660574"/>
    <w:rsid w:val="00660B11"/>
    <w:rsid w:val="00660F45"/>
    <w:rsid w:val="006610CA"/>
    <w:rsid w:val="00662449"/>
    <w:rsid w:val="006627F7"/>
    <w:rsid w:val="00662FCE"/>
    <w:rsid w:val="006630F7"/>
    <w:rsid w:val="00665232"/>
    <w:rsid w:val="00665EE4"/>
    <w:rsid w:val="00666B95"/>
    <w:rsid w:val="0066713E"/>
    <w:rsid w:val="00667B53"/>
    <w:rsid w:val="00670B99"/>
    <w:rsid w:val="00670DE0"/>
    <w:rsid w:val="00671919"/>
    <w:rsid w:val="00671D78"/>
    <w:rsid w:val="006731C5"/>
    <w:rsid w:val="00675A41"/>
    <w:rsid w:val="00675E41"/>
    <w:rsid w:val="00677945"/>
    <w:rsid w:val="00677AFE"/>
    <w:rsid w:val="006809BF"/>
    <w:rsid w:val="00680F95"/>
    <w:rsid w:val="006813C5"/>
    <w:rsid w:val="006815AC"/>
    <w:rsid w:val="00681D4C"/>
    <w:rsid w:val="00682B3B"/>
    <w:rsid w:val="00682C30"/>
    <w:rsid w:val="006839F7"/>
    <w:rsid w:val="00684F5B"/>
    <w:rsid w:val="00685466"/>
    <w:rsid w:val="00685867"/>
    <w:rsid w:val="00686489"/>
    <w:rsid w:val="006868A4"/>
    <w:rsid w:val="00690910"/>
    <w:rsid w:val="00690B52"/>
    <w:rsid w:val="00690E67"/>
    <w:rsid w:val="006917E7"/>
    <w:rsid w:val="00691989"/>
    <w:rsid w:val="00691D5F"/>
    <w:rsid w:val="0069423A"/>
    <w:rsid w:val="006946B8"/>
    <w:rsid w:val="006A0182"/>
    <w:rsid w:val="006A01F1"/>
    <w:rsid w:val="006A2128"/>
    <w:rsid w:val="006A28DA"/>
    <w:rsid w:val="006A2DB6"/>
    <w:rsid w:val="006A386E"/>
    <w:rsid w:val="006A4B04"/>
    <w:rsid w:val="006A5551"/>
    <w:rsid w:val="006A56EE"/>
    <w:rsid w:val="006A612E"/>
    <w:rsid w:val="006A6705"/>
    <w:rsid w:val="006A7E44"/>
    <w:rsid w:val="006B18FA"/>
    <w:rsid w:val="006B1C47"/>
    <w:rsid w:val="006B41F7"/>
    <w:rsid w:val="006B4894"/>
    <w:rsid w:val="006B5C11"/>
    <w:rsid w:val="006B5EBF"/>
    <w:rsid w:val="006B64EB"/>
    <w:rsid w:val="006B66BB"/>
    <w:rsid w:val="006B7CB5"/>
    <w:rsid w:val="006C0F68"/>
    <w:rsid w:val="006C11CF"/>
    <w:rsid w:val="006C30AB"/>
    <w:rsid w:val="006C3580"/>
    <w:rsid w:val="006C3AE3"/>
    <w:rsid w:val="006C40B6"/>
    <w:rsid w:val="006C4757"/>
    <w:rsid w:val="006C525E"/>
    <w:rsid w:val="006C6353"/>
    <w:rsid w:val="006C70CD"/>
    <w:rsid w:val="006C73B0"/>
    <w:rsid w:val="006C7734"/>
    <w:rsid w:val="006D1B6F"/>
    <w:rsid w:val="006D2146"/>
    <w:rsid w:val="006D4078"/>
    <w:rsid w:val="006D41F0"/>
    <w:rsid w:val="006D4AEE"/>
    <w:rsid w:val="006D6903"/>
    <w:rsid w:val="006D6ACA"/>
    <w:rsid w:val="006E071E"/>
    <w:rsid w:val="006E0747"/>
    <w:rsid w:val="006E074E"/>
    <w:rsid w:val="006E1BAC"/>
    <w:rsid w:val="006E297F"/>
    <w:rsid w:val="006E408F"/>
    <w:rsid w:val="006E5141"/>
    <w:rsid w:val="006E5F22"/>
    <w:rsid w:val="006E6024"/>
    <w:rsid w:val="006E6111"/>
    <w:rsid w:val="006F02AE"/>
    <w:rsid w:val="006F131A"/>
    <w:rsid w:val="006F1A21"/>
    <w:rsid w:val="006F26D2"/>
    <w:rsid w:val="006F2A38"/>
    <w:rsid w:val="006F2EBC"/>
    <w:rsid w:val="006F37E6"/>
    <w:rsid w:val="006F37F3"/>
    <w:rsid w:val="006F4CC6"/>
    <w:rsid w:val="006F643B"/>
    <w:rsid w:val="006F6554"/>
    <w:rsid w:val="0070059A"/>
    <w:rsid w:val="00701072"/>
    <w:rsid w:val="007017FE"/>
    <w:rsid w:val="00701EC4"/>
    <w:rsid w:val="00702E88"/>
    <w:rsid w:val="00703284"/>
    <w:rsid w:val="007033DF"/>
    <w:rsid w:val="00703F29"/>
    <w:rsid w:val="0070424D"/>
    <w:rsid w:val="00704FFF"/>
    <w:rsid w:val="007062B5"/>
    <w:rsid w:val="007067C0"/>
    <w:rsid w:val="00706B47"/>
    <w:rsid w:val="00707034"/>
    <w:rsid w:val="00707B35"/>
    <w:rsid w:val="00710571"/>
    <w:rsid w:val="00710643"/>
    <w:rsid w:val="007108D3"/>
    <w:rsid w:val="007114C9"/>
    <w:rsid w:val="0071164D"/>
    <w:rsid w:val="00712578"/>
    <w:rsid w:val="00713CD5"/>
    <w:rsid w:val="0071500C"/>
    <w:rsid w:val="00715898"/>
    <w:rsid w:val="00715BDA"/>
    <w:rsid w:val="00717024"/>
    <w:rsid w:val="00717041"/>
    <w:rsid w:val="0071778E"/>
    <w:rsid w:val="00717BEF"/>
    <w:rsid w:val="0072023D"/>
    <w:rsid w:val="00721A3A"/>
    <w:rsid w:val="00722908"/>
    <w:rsid w:val="00722F2C"/>
    <w:rsid w:val="00723572"/>
    <w:rsid w:val="00723689"/>
    <w:rsid w:val="00724D93"/>
    <w:rsid w:val="00725EF8"/>
    <w:rsid w:val="007260A7"/>
    <w:rsid w:val="00726F2E"/>
    <w:rsid w:val="00727E97"/>
    <w:rsid w:val="0073038C"/>
    <w:rsid w:val="00730514"/>
    <w:rsid w:val="00731153"/>
    <w:rsid w:val="007312A5"/>
    <w:rsid w:val="00731447"/>
    <w:rsid w:val="0073191A"/>
    <w:rsid w:val="00731BC6"/>
    <w:rsid w:val="00732527"/>
    <w:rsid w:val="00732FD6"/>
    <w:rsid w:val="007347EE"/>
    <w:rsid w:val="007359AD"/>
    <w:rsid w:val="00735A22"/>
    <w:rsid w:val="00736DBA"/>
    <w:rsid w:val="0073779B"/>
    <w:rsid w:val="00737EC9"/>
    <w:rsid w:val="007403DF"/>
    <w:rsid w:val="007411A6"/>
    <w:rsid w:val="00742FA9"/>
    <w:rsid w:val="0074338E"/>
    <w:rsid w:val="0074564D"/>
    <w:rsid w:val="00747E70"/>
    <w:rsid w:val="007511B9"/>
    <w:rsid w:val="0075138A"/>
    <w:rsid w:val="0075178A"/>
    <w:rsid w:val="0075300C"/>
    <w:rsid w:val="00753C23"/>
    <w:rsid w:val="00754235"/>
    <w:rsid w:val="00754564"/>
    <w:rsid w:val="0075459E"/>
    <w:rsid w:val="00755156"/>
    <w:rsid w:val="007565B3"/>
    <w:rsid w:val="00757859"/>
    <w:rsid w:val="00757961"/>
    <w:rsid w:val="00761D63"/>
    <w:rsid w:val="00762857"/>
    <w:rsid w:val="007630DD"/>
    <w:rsid w:val="00763683"/>
    <w:rsid w:val="00763A2F"/>
    <w:rsid w:val="00763C53"/>
    <w:rsid w:val="0076420D"/>
    <w:rsid w:val="0076437E"/>
    <w:rsid w:val="007708A6"/>
    <w:rsid w:val="00771724"/>
    <w:rsid w:val="007722B2"/>
    <w:rsid w:val="00773603"/>
    <w:rsid w:val="00774119"/>
    <w:rsid w:val="00775260"/>
    <w:rsid w:val="007766C0"/>
    <w:rsid w:val="007805B8"/>
    <w:rsid w:val="00780CF2"/>
    <w:rsid w:val="00781664"/>
    <w:rsid w:val="00783F07"/>
    <w:rsid w:val="007857F4"/>
    <w:rsid w:val="00785964"/>
    <w:rsid w:val="00785E86"/>
    <w:rsid w:val="00790670"/>
    <w:rsid w:val="00790886"/>
    <w:rsid w:val="00791EEB"/>
    <w:rsid w:val="007939DB"/>
    <w:rsid w:val="00793E69"/>
    <w:rsid w:val="00793F8D"/>
    <w:rsid w:val="00794994"/>
    <w:rsid w:val="00794B08"/>
    <w:rsid w:val="00795E00"/>
    <w:rsid w:val="00797209"/>
    <w:rsid w:val="0079764B"/>
    <w:rsid w:val="00797820"/>
    <w:rsid w:val="007979D2"/>
    <w:rsid w:val="00797A0F"/>
    <w:rsid w:val="007A00D3"/>
    <w:rsid w:val="007A0D48"/>
    <w:rsid w:val="007A0FD6"/>
    <w:rsid w:val="007A3BFF"/>
    <w:rsid w:val="007A544C"/>
    <w:rsid w:val="007A57B5"/>
    <w:rsid w:val="007A5C2F"/>
    <w:rsid w:val="007A5F2A"/>
    <w:rsid w:val="007A6126"/>
    <w:rsid w:val="007A7A1F"/>
    <w:rsid w:val="007B0CC9"/>
    <w:rsid w:val="007B2D72"/>
    <w:rsid w:val="007B3804"/>
    <w:rsid w:val="007B4D8A"/>
    <w:rsid w:val="007B4FF0"/>
    <w:rsid w:val="007B52A3"/>
    <w:rsid w:val="007B5580"/>
    <w:rsid w:val="007B59B4"/>
    <w:rsid w:val="007B5B13"/>
    <w:rsid w:val="007B77E7"/>
    <w:rsid w:val="007C0306"/>
    <w:rsid w:val="007C136C"/>
    <w:rsid w:val="007C1F71"/>
    <w:rsid w:val="007C22AE"/>
    <w:rsid w:val="007C29B7"/>
    <w:rsid w:val="007C2D8E"/>
    <w:rsid w:val="007C40D6"/>
    <w:rsid w:val="007C4BF5"/>
    <w:rsid w:val="007C559F"/>
    <w:rsid w:val="007C60C9"/>
    <w:rsid w:val="007C6DEC"/>
    <w:rsid w:val="007C775D"/>
    <w:rsid w:val="007C7BEB"/>
    <w:rsid w:val="007D049E"/>
    <w:rsid w:val="007D0768"/>
    <w:rsid w:val="007D0C8A"/>
    <w:rsid w:val="007D1404"/>
    <w:rsid w:val="007D15B5"/>
    <w:rsid w:val="007D2247"/>
    <w:rsid w:val="007D2936"/>
    <w:rsid w:val="007D29D4"/>
    <w:rsid w:val="007D3D46"/>
    <w:rsid w:val="007D4CC7"/>
    <w:rsid w:val="007D592A"/>
    <w:rsid w:val="007D63AD"/>
    <w:rsid w:val="007D7378"/>
    <w:rsid w:val="007E176A"/>
    <w:rsid w:val="007E1997"/>
    <w:rsid w:val="007E20A8"/>
    <w:rsid w:val="007E26B7"/>
    <w:rsid w:val="007E2902"/>
    <w:rsid w:val="007E3614"/>
    <w:rsid w:val="007E39A4"/>
    <w:rsid w:val="007E3E7D"/>
    <w:rsid w:val="007E4F15"/>
    <w:rsid w:val="007E563E"/>
    <w:rsid w:val="007E6A61"/>
    <w:rsid w:val="007E7889"/>
    <w:rsid w:val="007F05D1"/>
    <w:rsid w:val="007F160F"/>
    <w:rsid w:val="007F1F93"/>
    <w:rsid w:val="007F1FBE"/>
    <w:rsid w:val="007F2AEA"/>
    <w:rsid w:val="007F44E0"/>
    <w:rsid w:val="007F5702"/>
    <w:rsid w:val="00801294"/>
    <w:rsid w:val="00805DAD"/>
    <w:rsid w:val="008066B5"/>
    <w:rsid w:val="00806946"/>
    <w:rsid w:val="0080722C"/>
    <w:rsid w:val="00811884"/>
    <w:rsid w:val="00812D72"/>
    <w:rsid w:val="00813207"/>
    <w:rsid w:val="00814219"/>
    <w:rsid w:val="00815EF9"/>
    <w:rsid w:val="00815F41"/>
    <w:rsid w:val="0081634E"/>
    <w:rsid w:val="0081664B"/>
    <w:rsid w:val="0081695A"/>
    <w:rsid w:val="00817C7D"/>
    <w:rsid w:val="00817F67"/>
    <w:rsid w:val="00822E2B"/>
    <w:rsid w:val="00823556"/>
    <w:rsid w:val="00823B96"/>
    <w:rsid w:val="00824079"/>
    <w:rsid w:val="00825A3D"/>
    <w:rsid w:val="008300C5"/>
    <w:rsid w:val="00830308"/>
    <w:rsid w:val="008310D5"/>
    <w:rsid w:val="0083192A"/>
    <w:rsid w:val="00831D7C"/>
    <w:rsid w:val="00832D55"/>
    <w:rsid w:val="00832E32"/>
    <w:rsid w:val="0083326C"/>
    <w:rsid w:val="008351D9"/>
    <w:rsid w:val="00837411"/>
    <w:rsid w:val="00837970"/>
    <w:rsid w:val="00840EA6"/>
    <w:rsid w:val="00840FD9"/>
    <w:rsid w:val="00841698"/>
    <w:rsid w:val="00841B93"/>
    <w:rsid w:val="0084345B"/>
    <w:rsid w:val="00847868"/>
    <w:rsid w:val="00847C6C"/>
    <w:rsid w:val="00850A4E"/>
    <w:rsid w:val="00850F9F"/>
    <w:rsid w:val="00853A10"/>
    <w:rsid w:val="00854632"/>
    <w:rsid w:val="00855282"/>
    <w:rsid w:val="0085555F"/>
    <w:rsid w:val="0085575D"/>
    <w:rsid w:val="00855D75"/>
    <w:rsid w:val="0085735D"/>
    <w:rsid w:val="0085799E"/>
    <w:rsid w:val="00860A18"/>
    <w:rsid w:val="0086338E"/>
    <w:rsid w:val="00864F5C"/>
    <w:rsid w:val="00865F68"/>
    <w:rsid w:val="008665BC"/>
    <w:rsid w:val="008669B5"/>
    <w:rsid w:val="008674CB"/>
    <w:rsid w:val="00867B2D"/>
    <w:rsid w:val="008706E7"/>
    <w:rsid w:val="00871EAE"/>
    <w:rsid w:val="00872C33"/>
    <w:rsid w:val="0087357D"/>
    <w:rsid w:val="00873854"/>
    <w:rsid w:val="00873A2F"/>
    <w:rsid w:val="00874033"/>
    <w:rsid w:val="008746A0"/>
    <w:rsid w:val="00877EC3"/>
    <w:rsid w:val="00880AFC"/>
    <w:rsid w:val="0088113C"/>
    <w:rsid w:val="00884FE7"/>
    <w:rsid w:val="00885002"/>
    <w:rsid w:val="0088568C"/>
    <w:rsid w:val="008867B6"/>
    <w:rsid w:val="00887378"/>
    <w:rsid w:val="00887A4B"/>
    <w:rsid w:val="008921F0"/>
    <w:rsid w:val="00892473"/>
    <w:rsid w:val="00893440"/>
    <w:rsid w:val="00893847"/>
    <w:rsid w:val="00893A4E"/>
    <w:rsid w:val="00895830"/>
    <w:rsid w:val="008972BD"/>
    <w:rsid w:val="00897C1F"/>
    <w:rsid w:val="008A0815"/>
    <w:rsid w:val="008A138A"/>
    <w:rsid w:val="008A1966"/>
    <w:rsid w:val="008A2295"/>
    <w:rsid w:val="008A246E"/>
    <w:rsid w:val="008A25BA"/>
    <w:rsid w:val="008A3063"/>
    <w:rsid w:val="008A32F4"/>
    <w:rsid w:val="008A3C04"/>
    <w:rsid w:val="008A3F87"/>
    <w:rsid w:val="008A45AF"/>
    <w:rsid w:val="008A4863"/>
    <w:rsid w:val="008A4B5E"/>
    <w:rsid w:val="008A5ED9"/>
    <w:rsid w:val="008B16E2"/>
    <w:rsid w:val="008B180C"/>
    <w:rsid w:val="008B194C"/>
    <w:rsid w:val="008B1B59"/>
    <w:rsid w:val="008B2437"/>
    <w:rsid w:val="008B26CB"/>
    <w:rsid w:val="008B341D"/>
    <w:rsid w:val="008B352E"/>
    <w:rsid w:val="008B3D25"/>
    <w:rsid w:val="008B4582"/>
    <w:rsid w:val="008B4665"/>
    <w:rsid w:val="008B6285"/>
    <w:rsid w:val="008B6E3D"/>
    <w:rsid w:val="008B7162"/>
    <w:rsid w:val="008B75CC"/>
    <w:rsid w:val="008C0631"/>
    <w:rsid w:val="008C0A38"/>
    <w:rsid w:val="008C1DC7"/>
    <w:rsid w:val="008C2A86"/>
    <w:rsid w:val="008C2CE0"/>
    <w:rsid w:val="008C2D86"/>
    <w:rsid w:val="008C2E60"/>
    <w:rsid w:val="008C3CF9"/>
    <w:rsid w:val="008C3EB3"/>
    <w:rsid w:val="008C4030"/>
    <w:rsid w:val="008C4B5D"/>
    <w:rsid w:val="008C4B69"/>
    <w:rsid w:val="008C4B78"/>
    <w:rsid w:val="008C4EBF"/>
    <w:rsid w:val="008C58A1"/>
    <w:rsid w:val="008C593B"/>
    <w:rsid w:val="008C784B"/>
    <w:rsid w:val="008D046F"/>
    <w:rsid w:val="008D215D"/>
    <w:rsid w:val="008D2418"/>
    <w:rsid w:val="008D2901"/>
    <w:rsid w:val="008D2BCE"/>
    <w:rsid w:val="008D2C23"/>
    <w:rsid w:val="008D3271"/>
    <w:rsid w:val="008D406E"/>
    <w:rsid w:val="008D5063"/>
    <w:rsid w:val="008D57D7"/>
    <w:rsid w:val="008D585C"/>
    <w:rsid w:val="008D7D07"/>
    <w:rsid w:val="008E07A2"/>
    <w:rsid w:val="008E146C"/>
    <w:rsid w:val="008E2165"/>
    <w:rsid w:val="008E2F94"/>
    <w:rsid w:val="008E4093"/>
    <w:rsid w:val="008E42DF"/>
    <w:rsid w:val="008E4641"/>
    <w:rsid w:val="008E5020"/>
    <w:rsid w:val="008F019E"/>
    <w:rsid w:val="008F1A95"/>
    <w:rsid w:val="008F2FF7"/>
    <w:rsid w:val="008F30A0"/>
    <w:rsid w:val="008F4529"/>
    <w:rsid w:val="008F63F3"/>
    <w:rsid w:val="008F6B95"/>
    <w:rsid w:val="008F70DB"/>
    <w:rsid w:val="008F7DE7"/>
    <w:rsid w:val="00900D6B"/>
    <w:rsid w:val="00901C57"/>
    <w:rsid w:val="00901CC5"/>
    <w:rsid w:val="00903982"/>
    <w:rsid w:val="00904087"/>
    <w:rsid w:val="009041A6"/>
    <w:rsid w:val="00906201"/>
    <w:rsid w:val="00907079"/>
    <w:rsid w:val="00910772"/>
    <w:rsid w:val="009122B3"/>
    <w:rsid w:val="00913A61"/>
    <w:rsid w:val="00913D5F"/>
    <w:rsid w:val="00914AAF"/>
    <w:rsid w:val="00915969"/>
    <w:rsid w:val="00917A9A"/>
    <w:rsid w:val="00920204"/>
    <w:rsid w:val="00920321"/>
    <w:rsid w:val="009224EC"/>
    <w:rsid w:val="00922C3F"/>
    <w:rsid w:val="0092311B"/>
    <w:rsid w:val="00923ADD"/>
    <w:rsid w:val="00925AC9"/>
    <w:rsid w:val="00926634"/>
    <w:rsid w:val="00926E21"/>
    <w:rsid w:val="00927C10"/>
    <w:rsid w:val="009301B8"/>
    <w:rsid w:val="00930765"/>
    <w:rsid w:val="009314E8"/>
    <w:rsid w:val="0093166F"/>
    <w:rsid w:val="0093170B"/>
    <w:rsid w:val="009337E1"/>
    <w:rsid w:val="00933A53"/>
    <w:rsid w:val="00935CB5"/>
    <w:rsid w:val="0093664F"/>
    <w:rsid w:val="00937701"/>
    <w:rsid w:val="00937AFB"/>
    <w:rsid w:val="00940806"/>
    <w:rsid w:val="0094120C"/>
    <w:rsid w:val="00942E8C"/>
    <w:rsid w:val="0094493B"/>
    <w:rsid w:val="00944E78"/>
    <w:rsid w:val="00946365"/>
    <w:rsid w:val="0094782F"/>
    <w:rsid w:val="00947D29"/>
    <w:rsid w:val="00950BC7"/>
    <w:rsid w:val="0095151E"/>
    <w:rsid w:val="00953075"/>
    <w:rsid w:val="0095574D"/>
    <w:rsid w:val="0095712A"/>
    <w:rsid w:val="00957ADF"/>
    <w:rsid w:val="0096017D"/>
    <w:rsid w:val="00960193"/>
    <w:rsid w:val="00960490"/>
    <w:rsid w:val="0096221E"/>
    <w:rsid w:val="00962F79"/>
    <w:rsid w:val="00964F11"/>
    <w:rsid w:val="00965271"/>
    <w:rsid w:val="00965885"/>
    <w:rsid w:val="00965BBB"/>
    <w:rsid w:val="00965D3E"/>
    <w:rsid w:val="00965F90"/>
    <w:rsid w:val="0096611C"/>
    <w:rsid w:val="00966256"/>
    <w:rsid w:val="00966930"/>
    <w:rsid w:val="00967C02"/>
    <w:rsid w:val="009700F3"/>
    <w:rsid w:val="00970314"/>
    <w:rsid w:val="00970569"/>
    <w:rsid w:val="0097236A"/>
    <w:rsid w:val="00972522"/>
    <w:rsid w:val="00972EE3"/>
    <w:rsid w:val="00973A6C"/>
    <w:rsid w:val="0097463C"/>
    <w:rsid w:val="00974B30"/>
    <w:rsid w:val="00974F76"/>
    <w:rsid w:val="009759AF"/>
    <w:rsid w:val="00976B1E"/>
    <w:rsid w:val="00977740"/>
    <w:rsid w:val="00977EF7"/>
    <w:rsid w:val="0098094D"/>
    <w:rsid w:val="00980B98"/>
    <w:rsid w:val="00981154"/>
    <w:rsid w:val="00982F38"/>
    <w:rsid w:val="00983DE5"/>
    <w:rsid w:val="00983EE1"/>
    <w:rsid w:val="00984554"/>
    <w:rsid w:val="00985786"/>
    <w:rsid w:val="00985A83"/>
    <w:rsid w:val="0098730E"/>
    <w:rsid w:val="009901F7"/>
    <w:rsid w:val="00990762"/>
    <w:rsid w:val="00990E09"/>
    <w:rsid w:val="0099142D"/>
    <w:rsid w:val="0099190A"/>
    <w:rsid w:val="00991B4D"/>
    <w:rsid w:val="00993977"/>
    <w:rsid w:val="00994AFA"/>
    <w:rsid w:val="00995233"/>
    <w:rsid w:val="00997BE4"/>
    <w:rsid w:val="009A0195"/>
    <w:rsid w:val="009A1507"/>
    <w:rsid w:val="009A1E60"/>
    <w:rsid w:val="009A3714"/>
    <w:rsid w:val="009A3C4D"/>
    <w:rsid w:val="009A4605"/>
    <w:rsid w:val="009A46B2"/>
    <w:rsid w:val="009A4F8F"/>
    <w:rsid w:val="009A521B"/>
    <w:rsid w:val="009A5941"/>
    <w:rsid w:val="009A5A58"/>
    <w:rsid w:val="009A6A5A"/>
    <w:rsid w:val="009A6E37"/>
    <w:rsid w:val="009B049C"/>
    <w:rsid w:val="009B0F45"/>
    <w:rsid w:val="009B1772"/>
    <w:rsid w:val="009B22E0"/>
    <w:rsid w:val="009B34D5"/>
    <w:rsid w:val="009B3A3C"/>
    <w:rsid w:val="009B3F6F"/>
    <w:rsid w:val="009B5502"/>
    <w:rsid w:val="009B580F"/>
    <w:rsid w:val="009B5BC4"/>
    <w:rsid w:val="009B619E"/>
    <w:rsid w:val="009B6868"/>
    <w:rsid w:val="009C09AB"/>
    <w:rsid w:val="009C0C1E"/>
    <w:rsid w:val="009C1322"/>
    <w:rsid w:val="009C164A"/>
    <w:rsid w:val="009C27FF"/>
    <w:rsid w:val="009C2996"/>
    <w:rsid w:val="009C34CF"/>
    <w:rsid w:val="009C3834"/>
    <w:rsid w:val="009C4276"/>
    <w:rsid w:val="009C503F"/>
    <w:rsid w:val="009C562A"/>
    <w:rsid w:val="009C659F"/>
    <w:rsid w:val="009C66BA"/>
    <w:rsid w:val="009C723F"/>
    <w:rsid w:val="009C7B7D"/>
    <w:rsid w:val="009D1652"/>
    <w:rsid w:val="009D2B9B"/>
    <w:rsid w:val="009D2C5C"/>
    <w:rsid w:val="009D3AE8"/>
    <w:rsid w:val="009D3C97"/>
    <w:rsid w:val="009D478F"/>
    <w:rsid w:val="009D4CB2"/>
    <w:rsid w:val="009D5BC5"/>
    <w:rsid w:val="009D5D9A"/>
    <w:rsid w:val="009D72BE"/>
    <w:rsid w:val="009D74E9"/>
    <w:rsid w:val="009E0737"/>
    <w:rsid w:val="009E1044"/>
    <w:rsid w:val="009E338E"/>
    <w:rsid w:val="009E5DBC"/>
    <w:rsid w:val="009E5FB8"/>
    <w:rsid w:val="009E70BC"/>
    <w:rsid w:val="009E7940"/>
    <w:rsid w:val="009F08F7"/>
    <w:rsid w:val="009F15F0"/>
    <w:rsid w:val="009F1F4D"/>
    <w:rsid w:val="009F3A1C"/>
    <w:rsid w:val="009F418F"/>
    <w:rsid w:val="009F5192"/>
    <w:rsid w:val="009F5CE6"/>
    <w:rsid w:val="009F676E"/>
    <w:rsid w:val="009F68B4"/>
    <w:rsid w:val="009F6E3A"/>
    <w:rsid w:val="009F7582"/>
    <w:rsid w:val="00A00333"/>
    <w:rsid w:val="00A00392"/>
    <w:rsid w:val="00A023ED"/>
    <w:rsid w:val="00A03B04"/>
    <w:rsid w:val="00A053E5"/>
    <w:rsid w:val="00A0573D"/>
    <w:rsid w:val="00A05D52"/>
    <w:rsid w:val="00A0615F"/>
    <w:rsid w:val="00A0665C"/>
    <w:rsid w:val="00A067A8"/>
    <w:rsid w:val="00A06BBC"/>
    <w:rsid w:val="00A10266"/>
    <w:rsid w:val="00A1065E"/>
    <w:rsid w:val="00A1179F"/>
    <w:rsid w:val="00A123A2"/>
    <w:rsid w:val="00A12B90"/>
    <w:rsid w:val="00A15570"/>
    <w:rsid w:val="00A16133"/>
    <w:rsid w:val="00A208BE"/>
    <w:rsid w:val="00A22797"/>
    <w:rsid w:val="00A2316F"/>
    <w:rsid w:val="00A246FE"/>
    <w:rsid w:val="00A25131"/>
    <w:rsid w:val="00A258BD"/>
    <w:rsid w:val="00A259CA"/>
    <w:rsid w:val="00A26B1B"/>
    <w:rsid w:val="00A26DF0"/>
    <w:rsid w:val="00A27CFE"/>
    <w:rsid w:val="00A312C0"/>
    <w:rsid w:val="00A322CD"/>
    <w:rsid w:val="00A32350"/>
    <w:rsid w:val="00A33227"/>
    <w:rsid w:val="00A33C71"/>
    <w:rsid w:val="00A3507D"/>
    <w:rsid w:val="00A37C61"/>
    <w:rsid w:val="00A40D5D"/>
    <w:rsid w:val="00A42965"/>
    <w:rsid w:val="00A43A82"/>
    <w:rsid w:val="00A43C92"/>
    <w:rsid w:val="00A44BCB"/>
    <w:rsid w:val="00A502A8"/>
    <w:rsid w:val="00A502EE"/>
    <w:rsid w:val="00A51D59"/>
    <w:rsid w:val="00A5374C"/>
    <w:rsid w:val="00A5788D"/>
    <w:rsid w:val="00A57E7D"/>
    <w:rsid w:val="00A60C34"/>
    <w:rsid w:val="00A61136"/>
    <w:rsid w:val="00A614EF"/>
    <w:rsid w:val="00A61AE1"/>
    <w:rsid w:val="00A61B97"/>
    <w:rsid w:val="00A625A4"/>
    <w:rsid w:val="00A6285A"/>
    <w:rsid w:val="00A63BF5"/>
    <w:rsid w:val="00A63F64"/>
    <w:rsid w:val="00A642E7"/>
    <w:rsid w:val="00A651CF"/>
    <w:rsid w:val="00A6609B"/>
    <w:rsid w:val="00A66FDB"/>
    <w:rsid w:val="00A70EBE"/>
    <w:rsid w:val="00A70ED1"/>
    <w:rsid w:val="00A72877"/>
    <w:rsid w:val="00A74AA7"/>
    <w:rsid w:val="00A74C27"/>
    <w:rsid w:val="00A75EEB"/>
    <w:rsid w:val="00A839BA"/>
    <w:rsid w:val="00A85CEB"/>
    <w:rsid w:val="00A86923"/>
    <w:rsid w:val="00A86F3B"/>
    <w:rsid w:val="00A92A1B"/>
    <w:rsid w:val="00A9349C"/>
    <w:rsid w:val="00A93531"/>
    <w:rsid w:val="00A93CBC"/>
    <w:rsid w:val="00A95536"/>
    <w:rsid w:val="00A967B3"/>
    <w:rsid w:val="00A97171"/>
    <w:rsid w:val="00A97272"/>
    <w:rsid w:val="00A974FC"/>
    <w:rsid w:val="00AA0359"/>
    <w:rsid w:val="00AA0F27"/>
    <w:rsid w:val="00AA16B5"/>
    <w:rsid w:val="00AA2090"/>
    <w:rsid w:val="00AA2CDC"/>
    <w:rsid w:val="00AA3B76"/>
    <w:rsid w:val="00AA44BB"/>
    <w:rsid w:val="00AA554D"/>
    <w:rsid w:val="00AA5CE1"/>
    <w:rsid w:val="00AA5FEE"/>
    <w:rsid w:val="00AA651A"/>
    <w:rsid w:val="00AA671E"/>
    <w:rsid w:val="00AA6A86"/>
    <w:rsid w:val="00AA6D6C"/>
    <w:rsid w:val="00AA72AB"/>
    <w:rsid w:val="00AA7427"/>
    <w:rsid w:val="00AA7B80"/>
    <w:rsid w:val="00AB0E35"/>
    <w:rsid w:val="00AB2920"/>
    <w:rsid w:val="00AB3BFD"/>
    <w:rsid w:val="00AB51BD"/>
    <w:rsid w:val="00AB5DFC"/>
    <w:rsid w:val="00AB5EB1"/>
    <w:rsid w:val="00AB63FA"/>
    <w:rsid w:val="00AC030C"/>
    <w:rsid w:val="00AC133B"/>
    <w:rsid w:val="00AC30E9"/>
    <w:rsid w:val="00AC4034"/>
    <w:rsid w:val="00AC4812"/>
    <w:rsid w:val="00AC4863"/>
    <w:rsid w:val="00AC4A56"/>
    <w:rsid w:val="00AC4D8D"/>
    <w:rsid w:val="00AC5BAC"/>
    <w:rsid w:val="00AC783E"/>
    <w:rsid w:val="00AC7985"/>
    <w:rsid w:val="00AC7F59"/>
    <w:rsid w:val="00AD1215"/>
    <w:rsid w:val="00AD123B"/>
    <w:rsid w:val="00AD12F3"/>
    <w:rsid w:val="00AD2246"/>
    <w:rsid w:val="00AD36B9"/>
    <w:rsid w:val="00AD4057"/>
    <w:rsid w:val="00AD4C6D"/>
    <w:rsid w:val="00AD51DB"/>
    <w:rsid w:val="00AD5B99"/>
    <w:rsid w:val="00AD6363"/>
    <w:rsid w:val="00AD7041"/>
    <w:rsid w:val="00AD717F"/>
    <w:rsid w:val="00AD7A05"/>
    <w:rsid w:val="00AD7D55"/>
    <w:rsid w:val="00AE0C95"/>
    <w:rsid w:val="00AE0DA2"/>
    <w:rsid w:val="00AE1634"/>
    <w:rsid w:val="00AE23F3"/>
    <w:rsid w:val="00AE24E4"/>
    <w:rsid w:val="00AE3531"/>
    <w:rsid w:val="00AE47AF"/>
    <w:rsid w:val="00AE47B2"/>
    <w:rsid w:val="00AE55E6"/>
    <w:rsid w:val="00AE6998"/>
    <w:rsid w:val="00AE7FB2"/>
    <w:rsid w:val="00AF0FD9"/>
    <w:rsid w:val="00AF1AD9"/>
    <w:rsid w:val="00AF1DEE"/>
    <w:rsid w:val="00AF1F35"/>
    <w:rsid w:val="00AF4191"/>
    <w:rsid w:val="00AF5A0B"/>
    <w:rsid w:val="00AF5B32"/>
    <w:rsid w:val="00AF6A14"/>
    <w:rsid w:val="00AF6DB2"/>
    <w:rsid w:val="00AF7746"/>
    <w:rsid w:val="00AF7D41"/>
    <w:rsid w:val="00B00AD3"/>
    <w:rsid w:val="00B00FA7"/>
    <w:rsid w:val="00B012D0"/>
    <w:rsid w:val="00B023DF"/>
    <w:rsid w:val="00B02F68"/>
    <w:rsid w:val="00B035C8"/>
    <w:rsid w:val="00B0446C"/>
    <w:rsid w:val="00B04720"/>
    <w:rsid w:val="00B05D77"/>
    <w:rsid w:val="00B061CF"/>
    <w:rsid w:val="00B06696"/>
    <w:rsid w:val="00B07137"/>
    <w:rsid w:val="00B0787F"/>
    <w:rsid w:val="00B1171F"/>
    <w:rsid w:val="00B13BFD"/>
    <w:rsid w:val="00B144C0"/>
    <w:rsid w:val="00B1496E"/>
    <w:rsid w:val="00B14B2A"/>
    <w:rsid w:val="00B15281"/>
    <w:rsid w:val="00B15F57"/>
    <w:rsid w:val="00B1671E"/>
    <w:rsid w:val="00B177BF"/>
    <w:rsid w:val="00B202ED"/>
    <w:rsid w:val="00B217BF"/>
    <w:rsid w:val="00B21884"/>
    <w:rsid w:val="00B21BA0"/>
    <w:rsid w:val="00B21C8E"/>
    <w:rsid w:val="00B234D7"/>
    <w:rsid w:val="00B23DEC"/>
    <w:rsid w:val="00B24430"/>
    <w:rsid w:val="00B24A9E"/>
    <w:rsid w:val="00B257AB"/>
    <w:rsid w:val="00B272BB"/>
    <w:rsid w:val="00B27803"/>
    <w:rsid w:val="00B3143D"/>
    <w:rsid w:val="00B31584"/>
    <w:rsid w:val="00B31A73"/>
    <w:rsid w:val="00B3232F"/>
    <w:rsid w:val="00B32C3B"/>
    <w:rsid w:val="00B32D84"/>
    <w:rsid w:val="00B3373A"/>
    <w:rsid w:val="00B3559E"/>
    <w:rsid w:val="00B375BF"/>
    <w:rsid w:val="00B375DD"/>
    <w:rsid w:val="00B379F8"/>
    <w:rsid w:val="00B408B2"/>
    <w:rsid w:val="00B40B97"/>
    <w:rsid w:val="00B40EC0"/>
    <w:rsid w:val="00B42CBD"/>
    <w:rsid w:val="00B43677"/>
    <w:rsid w:val="00B43DBB"/>
    <w:rsid w:val="00B443D9"/>
    <w:rsid w:val="00B443F1"/>
    <w:rsid w:val="00B4471C"/>
    <w:rsid w:val="00B44D9D"/>
    <w:rsid w:val="00B451ED"/>
    <w:rsid w:val="00B46A9B"/>
    <w:rsid w:val="00B518F7"/>
    <w:rsid w:val="00B5206D"/>
    <w:rsid w:val="00B5371F"/>
    <w:rsid w:val="00B53E33"/>
    <w:rsid w:val="00B56C6E"/>
    <w:rsid w:val="00B60753"/>
    <w:rsid w:val="00B61C13"/>
    <w:rsid w:val="00B61E5B"/>
    <w:rsid w:val="00B61E7B"/>
    <w:rsid w:val="00B6298D"/>
    <w:rsid w:val="00B63EA4"/>
    <w:rsid w:val="00B64182"/>
    <w:rsid w:val="00B655E2"/>
    <w:rsid w:val="00B668CE"/>
    <w:rsid w:val="00B70982"/>
    <w:rsid w:val="00B720C9"/>
    <w:rsid w:val="00B738E0"/>
    <w:rsid w:val="00B73AD2"/>
    <w:rsid w:val="00B77283"/>
    <w:rsid w:val="00B77AED"/>
    <w:rsid w:val="00B80417"/>
    <w:rsid w:val="00B8089C"/>
    <w:rsid w:val="00B81358"/>
    <w:rsid w:val="00B82EDA"/>
    <w:rsid w:val="00B83863"/>
    <w:rsid w:val="00B84F0C"/>
    <w:rsid w:val="00B84F34"/>
    <w:rsid w:val="00B8505D"/>
    <w:rsid w:val="00B8510B"/>
    <w:rsid w:val="00B8757D"/>
    <w:rsid w:val="00B90DFF"/>
    <w:rsid w:val="00B91619"/>
    <w:rsid w:val="00B9244A"/>
    <w:rsid w:val="00B927E3"/>
    <w:rsid w:val="00B93183"/>
    <w:rsid w:val="00B93863"/>
    <w:rsid w:val="00B95DC9"/>
    <w:rsid w:val="00BA01EF"/>
    <w:rsid w:val="00BA0487"/>
    <w:rsid w:val="00BA21BA"/>
    <w:rsid w:val="00BA2C24"/>
    <w:rsid w:val="00BA3A73"/>
    <w:rsid w:val="00BA3D5E"/>
    <w:rsid w:val="00BA4AE2"/>
    <w:rsid w:val="00BA6E78"/>
    <w:rsid w:val="00BA76FE"/>
    <w:rsid w:val="00BB114A"/>
    <w:rsid w:val="00BB1302"/>
    <w:rsid w:val="00BB2163"/>
    <w:rsid w:val="00BB293C"/>
    <w:rsid w:val="00BB5BAC"/>
    <w:rsid w:val="00BB6020"/>
    <w:rsid w:val="00BB6432"/>
    <w:rsid w:val="00BB6FD3"/>
    <w:rsid w:val="00BB7E6A"/>
    <w:rsid w:val="00BC0286"/>
    <w:rsid w:val="00BC049E"/>
    <w:rsid w:val="00BC13B3"/>
    <w:rsid w:val="00BC18D2"/>
    <w:rsid w:val="00BC1C74"/>
    <w:rsid w:val="00BC1F80"/>
    <w:rsid w:val="00BC3A61"/>
    <w:rsid w:val="00BC7E86"/>
    <w:rsid w:val="00BD111C"/>
    <w:rsid w:val="00BD51CD"/>
    <w:rsid w:val="00BD5645"/>
    <w:rsid w:val="00BD5C8C"/>
    <w:rsid w:val="00BD6C40"/>
    <w:rsid w:val="00BD75E8"/>
    <w:rsid w:val="00BD799A"/>
    <w:rsid w:val="00BD7D2B"/>
    <w:rsid w:val="00BE0232"/>
    <w:rsid w:val="00BE2FFB"/>
    <w:rsid w:val="00BE4684"/>
    <w:rsid w:val="00BE59C6"/>
    <w:rsid w:val="00BE5CDC"/>
    <w:rsid w:val="00BE5D2D"/>
    <w:rsid w:val="00BE6354"/>
    <w:rsid w:val="00BE7ACE"/>
    <w:rsid w:val="00BE7D37"/>
    <w:rsid w:val="00BF2062"/>
    <w:rsid w:val="00BF296A"/>
    <w:rsid w:val="00BF3EB9"/>
    <w:rsid w:val="00BF3EE5"/>
    <w:rsid w:val="00BF4C4B"/>
    <w:rsid w:val="00BF76C1"/>
    <w:rsid w:val="00BF7895"/>
    <w:rsid w:val="00C01DA7"/>
    <w:rsid w:val="00C03D8B"/>
    <w:rsid w:val="00C043C2"/>
    <w:rsid w:val="00C046BB"/>
    <w:rsid w:val="00C048D4"/>
    <w:rsid w:val="00C04B4E"/>
    <w:rsid w:val="00C05D07"/>
    <w:rsid w:val="00C05D0D"/>
    <w:rsid w:val="00C068A1"/>
    <w:rsid w:val="00C07A85"/>
    <w:rsid w:val="00C07B02"/>
    <w:rsid w:val="00C07D7E"/>
    <w:rsid w:val="00C10804"/>
    <w:rsid w:val="00C10F44"/>
    <w:rsid w:val="00C11B46"/>
    <w:rsid w:val="00C11D42"/>
    <w:rsid w:val="00C1283B"/>
    <w:rsid w:val="00C1531B"/>
    <w:rsid w:val="00C21F48"/>
    <w:rsid w:val="00C22347"/>
    <w:rsid w:val="00C249AE"/>
    <w:rsid w:val="00C27215"/>
    <w:rsid w:val="00C342AE"/>
    <w:rsid w:val="00C34430"/>
    <w:rsid w:val="00C34C38"/>
    <w:rsid w:val="00C363B0"/>
    <w:rsid w:val="00C363CC"/>
    <w:rsid w:val="00C36D49"/>
    <w:rsid w:val="00C36EA3"/>
    <w:rsid w:val="00C40A75"/>
    <w:rsid w:val="00C40C34"/>
    <w:rsid w:val="00C4106E"/>
    <w:rsid w:val="00C413B9"/>
    <w:rsid w:val="00C41FF0"/>
    <w:rsid w:val="00C42272"/>
    <w:rsid w:val="00C43CA8"/>
    <w:rsid w:val="00C44F06"/>
    <w:rsid w:val="00C451D8"/>
    <w:rsid w:val="00C45B4E"/>
    <w:rsid w:val="00C4697F"/>
    <w:rsid w:val="00C47B9A"/>
    <w:rsid w:val="00C50473"/>
    <w:rsid w:val="00C53489"/>
    <w:rsid w:val="00C5432C"/>
    <w:rsid w:val="00C55D8A"/>
    <w:rsid w:val="00C6305B"/>
    <w:rsid w:val="00C63559"/>
    <w:rsid w:val="00C636DF"/>
    <w:rsid w:val="00C6689F"/>
    <w:rsid w:val="00C66EFA"/>
    <w:rsid w:val="00C67C7C"/>
    <w:rsid w:val="00C70949"/>
    <w:rsid w:val="00C71F18"/>
    <w:rsid w:val="00C720F1"/>
    <w:rsid w:val="00C72ECA"/>
    <w:rsid w:val="00C73AD9"/>
    <w:rsid w:val="00C75827"/>
    <w:rsid w:val="00C77842"/>
    <w:rsid w:val="00C80463"/>
    <w:rsid w:val="00C81065"/>
    <w:rsid w:val="00C81727"/>
    <w:rsid w:val="00C826EF"/>
    <w:rsid w:val="00C844C9"/>
    <w:rsid w:val="00C86E9B"/>
    <w:rsid w:val="00C8745A"/>
    <w:rsid w:val="00C90E58"/>
    <w:rsid w:val="00C91C95"/>
    <w:rsid w:val="00C9283D"/>
    <w:rsid w:val="00C92B19"/>
    <w:rsid w:val="00C92D8A"/>
    <w:rsid w:val="00C93833"/>
    <w:rsid w:val="00C949B5"/>
    <w:rsid w:val="00C95A17"/>
    <w:rsid w:val="00C95C91"/>
    <w:rsid w:val="00C9603C"/>
    <w:rsid w:val="00C966FD"/>
    <w:rsid w:val="00C96804"/>
    <w:rsid w:val="00C9753F"/>
    <w:rsid w:val="00C9755F"/>
    <w:rsid w:val="00C975CA"/>
    <w:rsid w:val="00CA0E42"/>
    <w:rsid w:val="00CA263C"/>
    <w:rsid w:val="00CA2A6A"/>
    <w:rsid w:val="00CA34CD"/>
    <w:rsid w:val="00CA56CA"/>
    <w:rsid w:val="00CA7EB9"/>
    <w:rsid w:val="00CB084C"/>
    <w:rsid w:val="00CB0D3B"/>
    <w:rsid w:val="00CB1117"/>
    <w:rsid w:val="00CB1782"/>
    <w:rsid w:val="00CB180E"/>
    <w:rsid w:val="00CB23B7"/>
    <w:rsid w:val="00CB2707"/>
    <w:rsid w:val="00CB27B1"/>
    <w:rsid w:val="00CB27FA"/>
    <w:rsid w:val="00CB2E9F"/>
    <w:rsid w:val="00CB389E"/>
    <w:rsid w:val="00CB3997"/>
    <w:rsid w:val="00CB3D38"/>
    <w:rsid w:val="00CB4685"/>
    <w:rsid w:val="00CB5431"/>
    <w:rsid w:val="00CB6144"/>
    <w:rsid w:val="00CB6383"/>
    <w:rsid w:val="00CB7892"/>
    <w:rsid w:val="00CB792E"/>
    <w:rsid w:val="00CC0797"/>
    <w:rsid w:val="00CC172F"/>
    <w:rsid w:val="00CC2D98"/>
    <w:rsid w:val="00CC304F"/>
    <w:rsid w:val="00CC49F0"/>
    <w:rsid w:val="00CC57CD"/>
    <w:rsid w:val="00CC63D7"/>
    <w:rsid w:val="00CC7979"/>
    <w:rsid w:val="00CD0447"/>
    <w:rsid w:val="00CD09D8"/>
    <w:rsid w:val="00CD1AC2"/>
    <w:rsid w:val="00CD2646"/>
    <w:rsid w:val="00CD31D3"/>
    <w:rsid w:val="00CD364F"/>
    <w:rsid w:val="00CD4355"/>
    <w:rsid w:val="00CD456E"/>
    <w:rsid w:val="00CD5018"/>
    <w:rsid w:val="00CD548A"/>
    <w:rsid w:val="00CD5F87"/>
    <w:rsid w:val="00CD6C93"/>
    <w:rsid w:val="00CD6DDF"/>
    <w:rsid w:val="00CD78EF"/>
    <w:rsid w:val="00CE06F7"/>
    <w:rsid w:val="00CE22A9"/>
    <w:rsid w:val="00CE285B"/>
    <w:rsid w:val="00CE2E32"/>
    <w:rsid w:val="00CE34BC"/>
    <w:rsid w:val="00CE392A"/>
    <w:rsid w:val="00CE5CB9"/>
    <w:rsid w:val="00CE616C"/>
    <w:rsid w:val="00CE6646"/>
    <w:rsid w:val="00CE679A"/>
    <w:rsid w:val="00CE7F8E"/>
    <w:rsid w:val="00CF13A3"/>
    <w:rsid w:val="00CF36FA"/>
    <w:rsid w:val="00CF3E33"/>
    <w:rsid w:val="00CF3E7F"/>
    <w:rsid w:val="00CF40A4"/>
    <w:rsid w:val="00CF5E4C"/>
    <w:rsid w:val="00CF5E80"/>
    <w:rsid w:val="00CF5F54"/>
    <w:rsid w:val="00D008C6"/>
    <w:rsid w:val="00D0149D"/>
    <w:rsid w:val="00D0211B"/>
    <w:rsid w:val="00D0221E"/>
    <w:rsid w:val="00D0286E"/>
    <w:rsid w:val="00D03996"/>
    <w:rsid w:val="00D03E79"/>
    <w:rsid w:val="00D03ED4"/>
    <w:rsid w:val="00D0416D"/>
    <w:rsid w:val="00D043C4"/>
    <w:rsid w:val="00D05752"/>
    <w:rsid w:val="00D05C32"/>
    <w:rsid w:val="00D06649"/>
    <w:rsid w:val="00D068FF"/>
    <w:rsid w:val="00D07A24"/>
    <w:rsid w:val="00D103C1"/>
    <w:rsid w:val="00D11123"/>
    <w:rsid w:val="00D11679"/>
    <w:rsid w:val="00D13085"/>
    <w:rsid w:val="00D1319C"/>
    <w:rsid w:val="00D142C7"/>
    <w:rsid w:val="00D14776"/>
    <w:rsid w:val="00D14E5E"/>
    <w:rsid w:val="00D1540F"/>
    <w:rsid w:val="00D1546F"/>
    <w:rsid w:val="00D1555A"/>
    <w:rsid w:val="00D15EE8"/>
    <w:rsid w:val="00D1634C"/>
    <w:rsid w:val="00D1687D"/>
    <w:rsid w:val="00D16A54"/>
    <w:rsid w:val="00D1759E"/>
    <w:rsid w:val="00D20B08"/>
    <w:rsid w:val="00D20E07"/>
    <w:rsid w:val="00D23B2A"/>
    <w:rsid w:val="00D24429"/>
    <w:rsid w:val="00D24431"/>
    <w:rsid w:val="00D24A5E"/>
    <w:rsid w:val="00D25DC0"/>
    <w:rsid w:val="00D26119"/>
    <w:rsid w:val="00D261EF"/>
    <w:rsid w:val="00D2705B"/>
    <w:rsid w:val="00D27114"/>
    <w:rsid w:val="00D27EDC"/>
    <w:rsid w:val="00D30420"/>
    <w:rsid w:val="00D31182"/>
    <w:rsid w:val="00D329D1"/>
    <w:rsid w:val="00D330A0"/>
    <w:rsid w:val="00D34798"/>
    <w:rsid w:val="00D35003"/>
    <w:rsid w:val="00D35035"/>
    <w:rsid w:val="00D357B1"/>
    <w:rsid w:val="00D36418"/>
    <w:rsid w:val="00D36C25"/>
    <w:rsid w:val="00D37039"/>
    <w:rsid w:val="00D373C3"/>
    <w:rsid w:val="00D3798D"/>
    <w:rsid w:val="00D40422"/>
    <w:rsid w:val="00D40DC1"/>
    <w:rsid w:val="00D41127"/>
    <w:rsid w:val="00D41402"/>
    <w:rsid w:val="00D41E97"/>
    <w:rsid w:val="00D427E7"/>
    <w:rsid w:val="00D429AF"/>
    <w:rsid w:val="00D44EBA"/>
    <w:rsid w:val="00D45560"/>
    <w:rsid w:val="00D45966"/>
    <w:rsid w:val="00D467FC"/>
    <w:rsid w:val="00D46D50"/>
    <w:rsid w:val="00D511C6"/>
    <w:rsid w:val="00D51321"/>
    <w:rsid w:val="00D52641"/>
    <w:rsid w:val="00D5313F"/>
    <w:rsid w:val="00D53834"/>
    <w:rsid w:val="00D538A6"/>
    <w:rsid w:val="00D53B78"/>
    <w:rsid w:val="00D5498F"/>
    <w:rsid w:val="00D549CE"/>
    <w:rsid w:val="00D55615"/>
    <w:rsid w:val="00D56459"/>
    <w:rsid w:val="00D57998"/>
    <w:rsid w:val="00D604B4"/>
    <w:rsid w:val="00D61130"/>
    <w:rsid w:val="00D6185E"/>
    <w:rsid w:val="00D6259F"/>
    <w:rsid w:val="00D62E94"/>
    <w:rsid w:val="00D645BB"/>
    <w:rsid w:val="00D65580"/>
    <w:rsid w:val="00D65E6A"/>
    <w:rsid w:val="00D663D6"/>
    <w:rsid w:val="00D677C0"/>
    <w:rsid w:val="00D67961"/>
    <w:rsid w:val="00D702E7"/>
    <w:rsid w:val="00D70603"/>
    <w:rsid w:val="00D71270"/>
    <w:rsid w:val="00D712ED"/>
    <w:rsid w:val="00D71CCF"/>
    <w:rsid w:val="00D72B2E"/>
    <w:rsid w:val="00D72B8C"/>
    <w:rsid w:val="00D72EE7"/>
    <w:rsid w:val="00D72F9D"/>
    <w:rsid w:val="00D73197"/>
    <w:rsid w:val="00D735A1"/>
    <w:rsid w:val="00D73957"/>
    <w:rsid w:val="00D73AE1"/>
    <w:rsid w:val="00D741AB"/>
    <w:rsid w:val="00D74EA2"/>
    <w:rsid w:val="00D75F4B"/>
    <w:rsid w:val="00D77027"/>
    <w:rsid w:val="00D7764C"/>
    <w:rsid w:val="00D77FE1"/>
    <w:rsid w:val="00D81477"/>
    <w:rsid w:val="00D8186B"/>
    <w:rsid w:val="00D8223B"/>
    <w:rsid w:val="00D8350E"/>
    <w:rsid w:val="00D8384E"/>
    <w:rsid w:val="00D8444B"/>
    <w:rsid w:val="00D84FA6"/>
    <w:rsid w:val="00D85FFE"/>
    <w:rsid w:val="00D862B7"/>
    <w:rsid w:val="00D87B5A"/>
    <w:rsid w:val="00D90893"/>
    <w:rsid w:val="00D918F2"/>
    <w:rsid w:val="00D9235F"/>
    <w:rsid w:val="00D92C32"/>
    <w:rsid w:val="00D92FB5"/>
    <w:rsid w:val="00D977D1"/>
    <w:rsid w:val="00DA029E"/>
    <w:rsid w:val="00DA1F99"/>
    <w:rsid w:val="00DA270F"/>
    <w:rsid w:val="00DA2BCA"/>
    <w:rsid w:val="00DA39DE"/>
    <w:rsid w:val="00DA3A2B"/>
    <w:rsid w:val="00DA3C02"/>
    <w:rsid w:val="00DA4B7A"/>
    <w:rsid w:val="00DA7F33"/>
    <w:rsid w:val="00DB08F3"/>
    <w:rsid w:val="00DB1433"/>
    <w:rsid w:val="00DB2E59"/>
    <w:rsid w:val="00DB2F88"/>
    <w:rsid w:val="00DB3209"/>
    <w:rsid w:val="00DB3C19"/>
    <w:rsid w:val="00DB3ED7"/>
    <w:rsid w:val="00DB5A51"/>
    <w:rsid w:val="00DB5B07"/>
    <w:rsid w:val="00DB67C7"/>
    <w:rsid w:val="00DB6975"/>
    <w:rsid w:val="00DC0FA5"/>
    <w:rsid w:val="00DC1A8D"/>
    <w:rsid w:val="00DC202F"/>
    <w:rsid w:val="00DC2ED5"/>
    <w:rsid w:val="00DC3B0C"/>
    <w:rsid w:val="00DC4242"/>
    <w:rsid w:val="00DC5D00"/>
    <w:rsid w:val="00DC7742"/>
    <w:rsid w:val="00DD0155"/>
    <w:rsid w:val="00DD0319"/>
    <w:rsid w:val="00DD1865"/>
    <w:rsid w:val="00DD2740"/>
    <w:rsid w:val="00DD3777"/>
    <w:rsid w:val="00DD3F45"/>
    <w:rsid w:val="00DD5411"/>
    <w:rsid w:val="00DD61E5"/>
    <w:rsid w:val="00DD6478"/>
    <w:rsid w:val="00DD67D9"/>
    <w:rsid w:val="00DD7DC1"/>
    <w:rsid w:val="00DE08FA"/>
    <w:rsid w:val="00DE126E"/>
    <w:rsid w:val="00DE15A0"/>
    <w:rsid w:val="00DE42DB"/>
    <w:rsid w:val="00DE540A"/>
    <w:rsid w:val="00DE57F3"/>
    <w:rsid w:val="00DE5C67"/>
    <w:rsid w:val="00DE7875"/>
    <w:rsid w:val="00DE7E32"/>
    <w:rsid w:val="00DF1BAD"/>
    <w:rsid w:val="00DF1D17"/>
    <w:rsid w:val="00DF25C5"/>
    <w:rsid w:val="00DF331F"/>
    <w:rsid w:val="00DF3942"/>
    <w:rsid w:val="00DF406D"/>
    <w:rsid w:val="00DF4462"/>
    <w:rsid w:val="00DF50B6"/>
    <w:rsid w:val="00DF5461"/>
    <w:rsid w:val="00DF5F20"/>
    <w:rsid w:val="00DF63C1"/>
    <w:rsid w:val="00DF6E65"/>
    <w:rsid w:val="00DF79F8"/>
    <w:rsid w:val="00E00BEF"/>
    <w:rsid w:val="00E02F10"/>
    <w:rsid w:val="00E02FCA"/>
    <w:rsid w:val="00E06055"/>
    <w:rsid w:val="00E06BD4"/>
    <w:rsid w:val="00E07D87"/>
    <w:rsid w:val="00E10B2B"/>
    <w:rsid w:val="00E1181B"/>
    <w:rsid w:val="00E11B67"/>
    <w:rsid w:val="00E11F39"/>
    <w:rsid w:val="00E11F5C"/>
    <w:rsid w:val="00E120C5"/>
    <w:rsid w:val="00E1348C"/>
    <w:rsid w:val="00E15CD0"/>
    <w:rsid w:val="00E15F82"/>
    <w:rsid w:val="00E16430"/>
    <w:rsid w:val="00E16CC8"/>
    <w:rsid w:val="00E170EA"/>
    <w:rsid w:val="00E178D4"/>
    <w:rsid w:val="00E20E68"/>
    <w:rsid w:val="00E2183F"/>
    <w:rsid w:val="00E2206E"/>
    <w:rsid w:val="00E2255A"/>
    <w:rsid w:val="00E22FC8"/>
    <w:rsid w:val="00E2329D"/>
    <w:rsid w:val="00E2684A"/>
    <w:rsid w:val="00E30D2F"/>
    <w:rsid w:val="00E318F7"/>
    <w:rsid w:val="00E31A06"/>
    <w:rsid w:val="00E31A77"/>
    <w:rsid w:val="00E31ED9"/>
    <w:rsid w:val="00E3238B"/>
    <w:rsid w:val="00E3393F"/>
    <w:rsid w:val="00E35421"/>
    <w:rsid w:val="00E36831"/>
    <w:rsid w:val="00E36AFE"/>
    <w:rsid w:val="00E37754"/>
    <w:rsid w:val="00E4044C"/>
    <w:rsid w:val="00E4055E"/>
    <w:rsid w:val="00E405A4"/>
    <w:rsid w:val="00E4129D"/>
    <w:rsid w:val="00E418A1"/>
    <w:rsid w:val="00E43FE4"/>
    <w:rsid w:val="00E454C6"/>
    <w:rsid w:val="00E45D6F"/>
    <w:rsid w:val="00E45FE9"/>
    <w:rsid w:val="00E47C55"/>
    <w:rsid w:val="00E50657"/>
    <w:rsid w:val="00E512BF"/>
    <w:rsid w:val="00E53CFB"/>
    <w:rsid w:val="00E54AD4"/>
    <w:rsid w:val="00E55545"/>
    <w:rsid w:val="00E57E9E"/>
    <w:rsid w:val="00E61AB2"/>
    <w:rsid w:val="00E61D12"/>
    <w:rsid w:val="00E61E68"/>
    <w:rsid w:val="00E61F6B"/>
    <w:rsid w:val="00E647E4"/>
    <w:rsid w:val="00E656C3"/>
    <w:rsid w:val="00E65DC1"/>
    <w:rsid w:val="00E6669A"/>
    <w:rsid w:val="00E668B2"/>
    <w:rsid w:val="00E66B83"/>
    <w:rsid w:val="00E708DB"/>
    <w:rsid w:val="00E716E1"/>
    <w:rsid w:val="00E71829"/>
    <w:rsid w:val="00E72211"/>
    <w:rsid w:val="00E729B1"/>
    <w:rsid w:val="00E736E9"/>
    <w:rsid w:val="00E7520B"/>
    <w:rsid w:val="00E76C56"/>
    <w:rsid w:val="00E800EF"/>
    <w:rsid w:val="00E81567"/>
    <w:rsid w:val="00E819CC"/>
    <w:rsid w:val="00E8215E"/>
    <w:rsid w:val="00E82DAC"/>
    <w:rsid w:val="00E837C4"/>
    <w:rsid w:val="00E84A71"/>
    <w:rsid w:val="00E84B4C"/>
    <w:rsid w:val="00E87FD9"/>
    <w:rsid w:val="00E91485"/>
    <w:rsid w:val="00E92CDE"/>
    <w:rsid w:val="00E9414F"/>
    <w:rsid w:val="00E9516E"/>
    <w:rsid w:val="00E973BC"/>
    <w:rsid w:val="00EA0162"/>
    <w:rsid w:val="00EA250E"/>
    <w:rsid w:val="00EA450B"/>
    <w:rsid w:val="00EA696E"/>
    <w:rsid w:val="00EB1DF4"/>
    <w:rsid w:val="00EB40E7"/>
    <w:rsid w:val="00EB4BE3"/>
    <w:rsid w:val="00EB78DF"/>
    <w:rsid w:val="00EC06C6"/>
    <w:rsid w:val="00EC2E75"/>
    <w:rsid w:val="00EC367B"/>
    <w:rsid w:val="00EC4338"/>
    <w:rsid w:val="00EC463D"/>
    <w:rsid w:val="00EC4FEA"/>
    <w:rsid w:val="00ED0EB1"/>
    <w:rsid w:val="00ED13A3"/>
    <w:rsid w:val="00ED240A"/>
    <w:rsid w:val="00ED29E3"/>
    <w:rsid w:val="00ED4540"/>
    <w:rsid w:val="00ED4CB1"/>
    <w:rsid w:val="00ED5B6D"/>
    <w:rsid w:val="00ED5CBD"/>
    <w:rsid w:val="00ED72B3"/>
    <w:rsid w:val="00ED7339"/>
    <w:rsid w:val="00EE00F3"/>
    <w:rsid w:val="00EE0274"/>
    <w:rsid w:val="00EE0E82"/>
    <w:rsid w:val="00EE10E8"/>
    <w:rsid w:val="00EE1856"/>
    <w:rsid w:val="00EE1BEC"/>
    <w:rsid w:val="00EE3491"/>
    <w:rsid w:val="00EE3D65"/>
    <w:rsid w:val="00EE4563"/>
    <w:rsid w:val="00EE4CE5"/>
    <w:rsid w:val="00EE4FCF"/>
    <w:rsid w:val="00EE588D"/>
    <w:rsid w:val="00EE64FE"/>
    <w:rsid w:val="00EE6C38"/>
    <w:rsid w:val="00EF156A"/>
    <w:rsid w:val="00EF173A"/>
    <w:rsid w:val="00EF3281"/>
    <w:rsid w:val="00EF5451"/>
    <w:rsid w:val="00EF5648"/>
    <w:rsid w:val="00EF6535"/>
    <w:rsid w:val="00EF674A"/>
    <w:rsid w:val="00EF6D94"/>
    <w:rsid w:val="00EF7204"/>
    <w:rsid w:val="00EF7BD9"/>
    <w:rsid w:val="00F00A0A"/>
    <w:rsid w:val="00F0111C"/>
    <w:rsid w:val="00F02AD3"/>
    <w:rsid w:val="00F05D02"/>
    <w:rsid w:val="00F06327"/>
    <w:rsid w:val="00F0677E"/>
    <w:rsid w:val="00F07B8F"/>
    <w:rsid w:val="00F07C56"/>
    <w:rsid w:val="00F10356"/>
    <w:rsid w:val="00F10B2F"/>
    <w:rsid w:val="00F12F4C"/>
    <w:rsid w:val="00F1380E"/>
    <w:rsid w:val="00F13FFE"/>
    <w:rsid w:val="00F141C1"/>
    <w:rsid w:val="00F14448"/>
    <w:rsid w:val="00F14DEB"/>
    <w:rsid w:val="00F151A2"/>
    <w:rsid w:val="00F16179"/>
    <w:rsid w:val="00F16898"/>
    <w:rsid w:val="00F176FC"/>
    <w:rsid w:val="00F209F3"/>
    <w:rsid w:val="00F211E8"/>
    <w:rsid w:val="00F213A2"/>
    <w:rsid w:val="00F21D69"/>
    <w:rsid w:val="00F220ED"/>
    <w:rsid w:val="00F224E0"/>
    <w:rsid w:val="00F232B0"/>
    <w:rsid w:val="00F23884"/>
    <w:rsid w:val="00F23FA8"/>
    <w:rsid w:val="00F23FCF"/>
    <w:rsid w:val="00F258CF"/>
    <w:rsid w:val="00F26029"/>
    <w:rsid w:val="00F26C1A"/>
    <w:rsid w:val="00F27956"/>
    <w:rsid w:val="00F27D75"/>
    <w:rsid w:val="00F30451"/>
    <w:rsid w:val="00F32024"/>
    <w:rsid w:val="00F32768"/>
    <w:rsid w:val="00F36B40"/>
    <w:rsid w:val="00F3739B"/>
    <w:rsid w:val="00F37874"/>
    <w:rsid w:val="00F40276"/>
    <w:rsid w:val="00F40487"/>
    <w:rsid w:val="00F40885"/>
    <w:rsid w:val="00F40CCA"/>
    <w:rsid w:val="00F41FD1"/>
    <w:rsid w:val="00F4283A"/>
    <w:rsid w:val="00F42944"/>
    <w:rsid w:val="00F43FAE"/>
    <w:rsid w:val="00F45D40"/>
    <w:rsid w:val="00F466FE"/>
    <w:rsid w:val="00F46AB1"/>
    <w:rsid w:val="00F47C9C"/>
    <w:rsid w:val="00F50C60"/>
    <w:rsid w:val="00F50E6D"/>
    <w:rsid w:val="00F5260C"/>
    <w:rsid w:val="00F52DA4"/>
    <w:rsid w:val="00F53664"/>
    <w:rsid w:val="00F538D0"/>
    <w:rsid w:val="00F539C9"/>
    <w:rsid w:val="00F53B8E"/>
    <w:rsid w:val="00F54BA2"/>
    <w:rsid w:val="00F568D3"/>
    <w:rsid w:val="00F574A9"/>
    <w:rsid w:val="00F60398"/>
    <w:rsid w:val="00F610DC"/>
    <w:rsid w:val="00F61E33"/>
    <w:rsid w:val="00F6302A"/>
    <w:rsid w:val="00F63064"/>
    <w:rsid w:val="00F630E3"/>
    <w:rsid w:val="00F631D2"/>
    <w:rsid w:val="00F63571"/>
    <w:rsid w:val="00F63841"/>
    <w:rsid w:val="00F63A1E"/>
    <w:rsid w:val="00F642DF"/>
    <w:rsid w:val="00F66EBD"/>
    <w:rsid w:val="00F67017"/>
    <w:rsid w:val="00F67175"/>
    <w:rsid w:val="00F674FA"/>
    <w:rsid w:val="00F67B3E"/>
    <w:rsid w:val="00F70ED4"/>
    <w:rsid w:val="00F70FA3"/>
    <w:rsid w:val="00F73B5A"/>
    <w:rsid w:val="00F7474C"/>
    <w:rsid w:val="00F74783"/>
    <w:rsid w:val="00F74DC4"/>
    <w:rsid w:val="00F761EA"/>
    <w:rsid w:val="00F76330"/>
    <w:rsid w:val="00F76CC3"/>
    <w:rsid w:val="00F808D5"/>
    <w:rsid w:val="00F808FD"/>
    <w:rsid w:val="00F8120E"/>
    <w:rsid w:val="00F81305"/>
    <w:rsid w:val="00F81418"/>
    <w:rsid w:val="00F828F8"/>
    <w:rsid w:val="00F83713"/>
    <w:rsid w:val="00F83D83"/>
    <w:rsid w:val="00F861DD"/>
    <w:rsid w:val="00F862AC"/>
    <w:rsid w:val="00F8650B"/>
    <w:rsid w:val="00F872D8"/>
    <w:rsid w:val="00F87D38"/>
    <w:rsid w:val="00F87F61"/>
    <w:rsid w:val="00F9103B"/>
    <w:rsid w:val="00F92C79"/>
    <w:rsid w:val="00F93559"/>
    <w:rsid w:val="00F9382D"/>
    <w:rsid w:val="00F93A6E"/>
    <w:rsid w:val="00F94446"/>
    <w:rsid w:val="00F964C8"/>
    <w:rsid w:val="00F9704C"/>
    <w:rsid w:val="00F97D2D"/>
    <w:rsid w:val="00FA03F9"/>
    <w:rsid w:val="00FA1771"/>
    <w:rsid w:val="00FA177E"/>
    <w:rsid w:val="00FA208D"/>
    <w:rsid w:val="00FA3843"/>
    <w:rsid w:val="00FA39F9"/>
    <w:rsid w:val="00FA7C9C"/>
    <w:rsid w:val="00FB0553"/>
    <w:rsid w:val="00FB09BC"/>
    <w:rsid w:val="00FB1CEA"/>
    <w:rsid w:val="00FB34C3"/>
    <w:rsid w:val="00FB35BC"/>
    <w:rsid w:val="00FB4035"/>
    <w:rsid w:val="00FB6B4D"/>
    <w:rsid w:val="00FB719C"/>
    <w:rsid w:val="00FC1461"/>
    <w:rsid w:val="00FC1F76"/>
    <w:rsid w:val="00FC3E10"/>
    <w:rsid w:val="00FC4058"/>
    <w:rsid w:val="00FC4D23"/>
    <w:rsid w:val="00FC5046"/>
    <w:rsid w:val="00FC5095"/>
    <w:rsid w:val="00FC5F16"/>
    <w:rsid w:val="00FC7698"/>
    <w:rsid w:val="00FC7D7B"/>
    <w:rsid w:val="00FC7F26"/>
    <w:rsid w:val="00FD0678"/>
    <w:rsid w:val="00FD0926"/>
    <w:rsid w:val="00FD25F8"/>
    <w:rsid w:val="00FD2812"/>
    <w:rsid w:val="00FD2EB8"/>
    <w:rsid w:val="00FD31B2"/>
    <w:rsid w:val="00FD42A5"/>
    <w:rsid w:val="00FD4C2C"/>
    <w:rsid w:val="00FD560C"/>
    <w:rsid w:val="00FD7169"/>
    <w:rsid w:val="00FD778E"/>
    <w:rsid w:val="00FD780A"/>
    <w:rsid w:val="00FE00E2"/>
    <w:rsid w:val="00FE02FF"/>
    <w:rsid w:val="00FE0B8E"/>
    <w:rsid w:val="00FE124C"/>
    <w:rsid w:val="00FE219E"/>
    <w:rsid w:val="00FE2C48"/>
    <w:rsid w:val="00FE6594"/>
    <w:rsid w:val="00FE6901"/>
    <w:rsid w:val="00FE6FCF"/>
    <w:rsid w:val="00FE705F"/>
    <w:rsid w:val="00FE75C7"/>
    <w:rsid w:val="00FF0FD3"/>
    <w:rsid w:val="00FF2929"/>
    <w:rsid w:val="00FF341F"/>
    <w:rsid w:val="00FF3A48"/>
    <w:rsid w:val="00FF4126"/>
    <w:rsid w:val="00FF45C3"/>
    <w:rsid w:val="00FF6441"/>
    <w:rsid w:val="00FF6D2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65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08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260817"/>
    <w:pPr>
      <w:keepNext/>
      <w:jc w:val="both"/>
      <w:outlineLvl w:val="0"/>
    </w:pPr>
    <w:rPr>
      <w:rFonts w:eastAsia="Arial Unicode MS"/>
      <w:b/>
      <w:bCs/>
    </w:rPr>
  </w:style>
  <w:style w:type="paragraph" w:styleId="2">
    <w:name w:val="heading 2"/>
    <w:basedOn w:val="a"/>
    <w:next w:val="a"/>
    <w:link w:val="20"/>
    <w:semiHidden/>
    <w:unhideWhenUsed/>
    <w:qFormat/>
    <w:rsid w:val="00260817"/>
    <w:pPr>
      <w:keepNext/>
      <w:jc w:val="both"/>
      <w:outlineLvl w:val="1"/>
    </w:pPr>
    <w:rPr>
      <w:rFonts w:eastAsia="Arial Unicode MS"/>
      <w:b/>
      <w:sz w:val="32"/>
    </w:rPr>
  </w:style>
  <w:style w:type="paragraph" w:styleId="3">
    <w:name w:val="heading 3"/>
    <w:basedOn w:val="a"/>
    <w:next w:val="a"/>
    <w:link w:val="30"/>
    <w:semiHidden/>
    <w:unhideWhenUsed/>
    <w:qFormat/>
    <w:rsid w:val="00260817"/>
    <w:pPr>
      <w:keepNext/>
      <w:jc w:val="both"/>
      <w:outlineLvl w:val="2"/>
    </w:pPr>
    <w:rPr>
      <w:rFonts w:eastAsia="Arial Unicode MS"/>
      <w:b/>
      <w:sz w:val="36"/>
    </w:rPr>
  </w:style>
  <w:style w:type="paragraph" w:styleId="4">
    <w:name w:val="heading 4"/>
    <w:basedOn w:val="a"/>
    <w:next w:val="a"/>
    <w:link w:val="40"/>
    <w:unhideWhenUsed/>
    <w:qFormat/>
    <w:rsid w:val="00260817"/>
    <w:pPr>
      <w:keepNext/>
      <w:jc w:val="center"/>
      <w:outlineLvl w:val="3"/>
    </w:pPr>
    <w:rPr>
      <w:b/>
      <w:sz w:val="28"/>
      <w:szCs w:val="28"/>
    </w:rPr>
  </w:style>
  <w:style w:type="paragraph" w:styleId="5">
    <w:name w:val="heading 5"/>
    <w:basedOn w:val="a"/>
    <w:next w:val="a"/>
    <w:link w:val="50"/>
    <w:semiHidden/>
    <w:unhideWhenUsed/>
    <w:qFormat/>
    <w:rsid w:val="00260817"/>
    <w:pPr>
      <w:keepNext/>
      <w:jc w:val="both"/>
      <w:outlineLvl w:val="4"/>
    </w:pPr>
    <w:rPr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60817"/>
    <w:rPr>
      <w:rFonts w:ascii="Times New Roman" w:eastAsia="Arial Unicode MS" w:hAnsi="Times New Roman" w:cs="Times New Roman"/>
      <w:b/>
      <w:bCs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semiHidden/>
    <w:rsid w:val="00260817"/>
    <w:rPr>
      <w:rFonts w:ascii="Times New Roman" w:eastAsia="Arial Unicode MS" w:hAnsi="Times New Roman" w:cs="Times New Roman"/>
      <w:b/>
      <w:sz w:val="32"/>
      <w:szCs w:val="24"/>
      <w:lang w:eastAsia="ru-RU"/>
    </w:rPr>
  </w:style>
  <w:style w:type="character" w:customStyle="1" w:styleId="30">
    <w:name w:val="Заголовок 3 Знак"/>
    <w:basedOn w:val="a0"/>
    <w:link w:val="3"/>
    <w:semiHidden/>
    <w:rsid w:val="00260817"/>
    <w:rPr>
      <w:rFonts w:ascii="Times New Roman" w:eastAsia="Arial Unicode MS" w:hAnsi="Times New Roman" w:cs="Times New Roman"/>
      <w:b/>
      <w:sz w:val="36"/>
      <w:szCs w:val="24"/>
      <w:lang w:eastAsia="ru-RU"/>
    </w:rPr>
  </w:style>
  <w:style w:type="character" w:customStyle="1" w:styleId="40">
    <w:name w:val="Заголовок 4 Знак"/>
    <w:basedOn w:val="a0"/>
    <w:link w:val="4"/>
    <w:rsid w:val="00260817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semiHidden/>
    <w:rsid w:val="00260817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3">
    <w:name w:val="header"/>
    <w:basedOn w:val="a"/>
    <w:link w:val="a4"/>
    <w:uiPriority w:val="99"/>
    <w:unhideWhenUsed/>
    <w:rsid w:val="00260817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26081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260817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26081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ody Text"/>
    <w:basedOn w:val="a"/>
    <w:link w:val="a8"/>
    <w:unhideWhenUsed/>
    <w:rsid w:val="00260817"/>
    <w:pPr>
      <w:jc w:val="both"/>
    </w:pPr>
  </w:style>
  <w:style w:type="character" w:customStyle="1" w:styleId="a8">
    <w:name w:val="Основной текст Знак"/>
    <w:basedOn w:val="a0"/>
    <w:link w:val="a7"/>
    <w:rsid w:val="0026081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ody Text Indent"/>
    <w:basedOn w:val="a"/>
    <w:link w:val="aa"/>
    <w:semiHidden/>
    <w:unhideWhenUsed/>
    <w:rsid w:val="00260817"/>
    <w:pPr>
      <w:spacing w:after="120"/>
      <w:ind w:left="283"/>
    </w:pPr>
  </w:style>
  <w:style w:type="character" w:customStyle="1" w:styleId="aa">
    <w:name w:val="Основной текст с отступом Знак"/>
    <w:basedOn w:val="a0"/>
    <w:link w:val="a9"/>
    <w:semiHidden/>
    <w:rsid w:val="0026081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Body Text 2"/>
    <w:basedOn w:val="a"/>
    <w:link w:val="22"/>
    <w:semiHidden/>
    <w:unhideWhenUsed/>
    <w:rsid w:val="00260817"/>
    <w:pPr>
      <w:jc w:val="both"/>
    </w:pPr>
    <w:rPr>
      <w:sz w:val="20"/>
    </w:rPr>
  </w:style>
  <w:style w:type="character" w:customStyle="1" w:styleId="22">
    <w:name w:val="Основной текст 2 Знак"/>
    <w:basedOn w:val="a0"/>
    <w:link w:val="21"/>
    <w:semiHidden/>
    <w:rsid w:val="00260817"/>
    <w:rPr>
      <w:rFonts w:ascii="Times New Roman" w:eastAsia="Times New Roman" w:hAnsi="Times New Roman" w:cs="Times New Roman"/>
      <w:sz w:val="20"/>
      <w:szCs w:val="24"/>
      <w:lang w:eastAsia="ru-RU"/>
    </w:rPr>
  </w:style>
  <w:style w:type="paragraph" w:styleId="31">
    <w:name w:val="Body Text 3"/>
    <w:basedOn w:val="a"/>
    <w:link w:val="32"/>
    <w:unhideWhenUsed/>
    <w:rsid w:val="00260817"/>
    <w:pPr>
      <w:jc w:val="both"/>
    </w:pPr>
    <w:rPr>
      <w:sz w:val="28"/>
    </w:rPr>
  </w:style>
  <w:style w:type="character" w:customStyle="1" w:styleId="32">
    <w:name w:val="Основной текст 3 Знак"/>
    <w:basedOn w:val="a0"/>
    <w:link w:val="31"/>
    <w:rsid w:val="0026081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b">
    <w:name w:val="Balloon Text"/>
    <w:basedOn w:val="a"/>
    <w:link w:val="ac"/>
    <w:semiHidden/>
    <w:unhideWhenUsed/>
    <w:rsid w:val="00260817"/>
    <w:rPr>
      <w:rFonts w:ascii="Tahoma" w:hAnsi="Tahoma"/>
      <w:sz w:val="16"/>
      <w:szCs w:val="16"/>
    </w:rPr>
  </w:style>
  <w:style w:type="character" w:customStyle="1" w:styleId="ac">
    <w:name w:val="Текст выноски Знак"/>
    <w:basedOn w:val="a0"/>
    <w:link w:val="ab"/>
    <w:semiHidden/>
    <w:rsid w:val="00260817"/>
    <w:rPr>
      <w:rFonts w:ascii="Tahoma" w:eastAsia="Times New Roman" w:hAnsi="Tahoma" w:cs="Times New Roman"/>
      <w:sz w:val="16"/>
      <w:szCs w:val="16"/>
    </w:rPr>
  </w:style>
  <w:style w:type="paragraph" w:styleId="ad">
    <w:name w:val="No Spacing"/>
    <w:link w:val="ae"/>
    <w:uiPriority w:val="1"/>
    <w:qFormat/>
    <w:rsid w:val="002608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List Paragraph"/>
    <w:basedOn w:val="a"/>
    <w:uiPriority w:val="34"/>
    <w:qFormat/>
    <w:rsid w:val="00260817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310">
    <w:name w:val="Основной текст 31"/>
    <w:basedOn w:val="a"/>
    <w:rsid w:val="00260817"/>
    <w:pPr>
      <w:suppressAutoHyphens/>
      <w:jc w:val="both"/>
    </w:pPr>
    <w:rPr>
      <w:sz w:val="28"/>
      <w:lang w:eastAsia="ar-SA"/>
    </w:rPr>
  </w:style>
  <w:style w:type="paragraph" w:customStyle="1" w:styleId="af0">
    <w:name w:val="Знак"/>
    <w:basedOn w:val="a"/>
    <w:rsid w:val="00260817"/>
    <w:pPr>
      <w:spacing w:after="160" w:line="240" w:lineRule="exact"/>
    </w:pPr>
    <w:rPr>
      <w:rFonts w:eastAsia="Calibri"/>
      <w:sz w:val="20"/>
      <w:szCs w:val="20"/>
      <w:lang w:eastAsia="zh-CN"/>
    </w:rPr>
  </w:style>
  <w:style w:type="paragraph" w:customStyle="1" w:styleId="11">
    <w:name w:val="Без интервала1"/>
    <w:rsid w:val="00260817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FontStyle27">
    <w:name w:val="Font Style27"/>
    <w:rsid w:val="00260817"/>
    <w:rPr>
      <w:rFonts w:ascii="Times New Roman" w:hAnsi="Times New Roman" w:cs="Times New Roman" w:hint="default"/>
      <w:sz w:val="26"/>
      <w:szCs w:val="26"/>
    </w:rPr>
  </w:style>
  <w:style w:type="character" w:customStyle="1" w:styleId="FontStyle23">
    <w:name w:val="Font Style23"/>
    <w:uiPriority w:val="99"/>
    <w:rsid w:val="00260817"/>
    <w:rPr>
      <w:rFonts w:ascii="Times New Roman" w:hAnsi="Times New Roman" w:cs="Times New Roman" w:hint="default"/>
      <w:sz w:val="30"/>
      <w:szCs w:val="30"/>
    </w:rPr>
  </w:style>
  <w:style w:type="table" w:styleId="af1">
    <w:name w:val="Table Grid"/>
    <w:basedOn w:val="a1"/>
    <w:uiPriority w:val="59"/>
    <w:rsid w:val="002608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e">
    <w:name w:val="Без интервала Знак"/>
    <w:link w:val="ad"/>
    <w:uiPriority w:val="1"/>
    <w:rsid w:val="00670B9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2">
    <w:name w:val="Normal (Web)"/>
    <w:basedOn w:val="a"/>
    <w:uiPriority w:val="99"/>
    <w:unhideWhenUsed/>
    <w:rsid w:val="00791EEB"/>
    <w:pPr>
      <w:spacing w:before="100" w:beforeAutospacing="1" w:after="100" w:afterAutospacing="1"/>
    </w:pPr>
  </w:style>
  <w:style w:type="character" w:customStyle="1" w:styleId="23">
    <w:name w:val="Заголовок №2"/>
    <w:rsid w:val="00CC63D7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FFFFFF"/>
      <w:spacing w:val="-10"/>
      <w:w w:val="100"/>
      <w:sz w:val="88"/>
      <w:szCs w:val="88"/>
    </w:rPr>
  </w:style>
  <w:style w:type="character" w:customStyle="1" w:styleId="8">
    <w:name w:val="Основной текст (8)"/>
    <w:qFormat/>
    <w:rsid w:val="00CC63D7"/>
    <w:rPr>
      <w:rFonts w:ascii="Malgun Gothic" w:eastAsia="Malgun Gothic" w:hAnsi="Malgun Gothic" w:cs="Malgun Gothic"/>
      <w:b w:val="0"/>
      <w:bCs w:val="0"/>
      <w:i w:val="0"/>
      <w:iCs w:val="0"/>
      <w:smallCaps w:val="0"/>
      <w:strike w:val="0"/>
      <w:spacing w:val="20"/>
      <w:w w:val="70"/>
      <w:sz w:val="35"/>
      <w:szCs w:val="35"/>
    </w:rPr>
  </w:style>
  <w:style w:type="character" w:styleId="af3">
    <w:name w:val="Hyperlink"/>
    <w:basedOn w:val="a0"/>
    <w:uiPriority w:val="99"/>
    <w:unhideWhenUsed/>
    <w:rsid w:val="00025E3A"/>
    <w:rPr>
      <w:color w:val="0000FF"/>
      <w:u w:val="single"/>
    </w:rPr>
  </w:style>
  <w:style w:type="character" w:styleId="af4">
    <w:name w:val="FollowedHyperlink"/>
    <w:basedOn w:val="a0"/>
    <w:uiPriority w:val="99"/>
    <w:semiHidden/>
    <w:unhideWhenUsed/>
    <w:rsid w:val="00025E3A"/>
    <w:rPr>
      <w:color w:val="800080"/>
      <w:u w:val="single"/>
    </w:rPr>
  </w:style>
  <w:style w:type="paragraph" w:customStyle="1" w:styleId="font0">
    <w:name w:val="font0"/>
    <w:basedOn w:val="a"/>
    <w:rsid w:val="00025E3A"/>
    <w:pPr>
      <w:spacing w:before="100" w:beforeAutospacing="1" w:after="100" w:afterAutospacing="1"/>
    </w:pPr>
    <w:rPr>
      <w:rFonts w:ascii="Calibri" w:hAnsi="Calibri"/>
      <w:color w:val="000000"/>
      <w:sz w:val="22"/>
      <w:szCs w:val="22"/>
    </w:rPr>
  </w:style>
  <w:style w:type="paragraph" w:customStyle="1" w:styleId="font5">
    <w:name w:val="font5"/>
    <w:basedOn w:val="a"/>
    <w:rsid w:val="00025E3A"/>
    <w:pPr>
      <w:spacing w:before="100" w:beforeAutospacing="1" w:after="100" w:afterAutospacing="1"/>
    </w:pPr>
    <w:rPr>
      <w:rFonts w:ascii="Calibri" w:hAnsi="Calibri"/>
      <w:b/>
      <w:bCs/>
      <w:color w:val="000000"/>
      <w:sz w:val="22"/>
      <w:szCs w:val="22"/>
    </w:rPr>
  </w:style>
  <w:style w:type="paragraph" w:customStyle="1" w:styleId="font6">
    <w:name w:val="font6"/>
    <w:basedOn w:val="a"/>
    <w:rsid w:val="00025E3A"/>
    <w:pPr>
      <w:spacing w:before="100" w:beforeAutospacing="1" w:after="100" w:afterAutospacing="1"/>
    </w:pPr>
    <w:rPr>
      <w:rFonts w:ascii="Calibri" w:hAnsi="Calibri"/>
      <w:i/>
      <w:iCs/>
      <w:color w:val="000000"/>
      <w:sz w:val="22"/>
      <w:szCs w:val="22"/>
    </w:rPr>
  </w:style>
  <w:style w:type="paragraph" w:customStyle="1" w:styleId="xl64">
    <w:name w:val="xl64"/>
    <w:basedOn w:val="a"/>
    <w:rsid w:val="00025E3A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65">
    <w:name w:val="xl65"/>
    <w:basedOn w:val="a"/>
    <w:rsid w:val="00025E3A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66">
    <w:name w:val="xl66"/>
    <w:basedOn w:val="a"/>
    <w:rsid w:val="00025E3A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67">
    <w:name w:val="xl67"/>
    <w:basedOn w:val="a"/>
    <w:rsid w:val="00025E3A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  <w:i/>
      <w:iCs/>
    </w:rPr>
  </w:style>
  <w:style w:type="paragraph" w:customStyle="1" w:styleId="xl68">
    <w:name w:val="xl68"/>
    <w:basedOn w:val="a"/>
    <w:rsid w:val="00025E3A"/>
    <w:pPr>
      <w:spacing w:before="100" w:beforeAutospacing="1" w:after="100" w:afterAutospacing="1"/>
      <w:textAlignment w:val="top"/>
    </w:pPr>
  </w:style>
  <w:style w:type="paragraph" w:customStyle="1" w:styleId="xl69">
    <w:name w:val="xl69"/>
    <w:basedOn w:val="a"/>
    <w:rsid w:val="00025E3A"/>
    <w:pPr>
      <w:spacing w:before="100" w:beforeAutospacing="1" w:after="100" w:afterAutospacing="1"/>
      <w:textAlignment w:val="top"/>
    </w:pPr>
  </w:style>
  <w:style w:type="paragraph" w:customStyle="1" w:styleId="xl70">
    <w:name w:val="xl70"/>
    <w:basedOn w:val="a"/>
    <w:rsid w:val="00025E3A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top"/>
    </w:pPr>
    <w:rPr>
      <w:b/>
      <w:bCs/>
      <w:i/>
      <w:iCs/>
    </w:rPr>
  </w:style>
  <w:style w:type="paragraph" w:customStyle="1" w:styleId="xl71">
    <w:name w:val="xl71"/>
    <w:basedOn w:val="a"/>
    <w:rsid w:val="00025E3A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72">
    <w:name w:val="xl72"/>
    <w:basedOn w:val="a"/>
    <w:rsid w:val="00025E3A"/>
    <w:pPr>
      <w:pBdr>
        <w:top w:val="single" w:sz="4" w:space="0" w:color="auto"/>
        <w:bottom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  <w:i/>
      <w:iCs/>
    </w:rPr>
  </w:style>
  <w:style w:type="paragraph" w:customStyle="1" w:styleId="xl73">
    <w:name w:val="xl73"/>
    <w:basedOn w:val="a"/>
    <w:rsid w:val="00025E3A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74">
    <w:name w:val="xl74"/>
    <w:basedOn w:val="a"/>
    <w:rsid w:val="00025E3A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75">
    <w:name w:val="xl75"/>
    <w:basedOn w:val="a"/>
    <w:rsid w:val="00025E3A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  <w:i/>
      <w:iCs/>
    </w:rPr>
  </w:style>
  <w:style w:type="paragraph" w:customStyle="1" w:styleId="xl76">
    <w:name w:val="xl76"/>
    <w:basedOn w:val="a"/>
    <w:rsid w:val="00025E3A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  <w:i/>
      <w:iCs/>
    </w:rPr>
  </w:style>
  <w:style w:type="paragraph" w:customStyle="1" w:styleId="xl77">
    <w:name w:val="xl77"/>
    <w:basedOn w:val="a"/>
    <w:rsid w:val="00025E3A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jc w:val="right"/>
      <w:textAlignment w:val="top"/>
    </w:pPr>
    <w:rPr>
      <w:b/>
      <w:bCs/>
      <w:i/>
      <w:iCs/>
    </w:rPr>
  </w:style>
  <w:style w:type="paragraph" w:customStyle="1" w:styleId="xl78">
    <w:name w:val="xl78"/>
    <w:basedOn w:val="a"/>
    <w:rsid w:val="00025E3A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79">
    <w:name w:val="xl79"/>
    <w:basedOn w:val="a"/>
    <w:rsid w:val="00025E3A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  <w:i/>
      <w:iCs/>
    </w:rPr>
  </w:style>
  <w:style w:type="paragraph" w:customStyle="1" w:styleId="xl80">
    <w:name w:val="xl80"/>
    <w:basedOn w:val="a"/>
    <w:rsid w:val="00025E3A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81">
    <w:name w:val="xl81"/>
    <w:basedOn w:val="a"/>
    <w:rsid w:val="00025E3A"/>
    <w:pPr>
      <w:pBdr>
        <w:top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  <w:i/>
      <w:iCs/>
    </w:rPr>
  </w:style>
  <w:style w:type="paragraph" w:customStyle="1" w:styleId="xl82">
    <w:name w:val="xl82"/>
    <w:basedOn w:val="a"/>
    <w:rsid w:val="00025E3A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83">
    <w:name w:val="xl83"/>
    <w:basedOn w:val="a"/>
    <w:rsid w:val="00025E3A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84">
    <w:name w:val="xl84"/>
    <w:basedOn w:val="a"/>
    <w:rsid w:val="00025E3A"/>
    <w:pPr>
      <w:pBdr>
        <w:top w:val="single" w:sz="4" w:space="0" w:color="auto"/>
        <w:left w:val="single" w:sz="8" w:space="0" w:color="auto"/>
      </w:pBdr>
      <w:spacing w:before="100" w:beforeAutospacing="1" w:after="100" w:afterAutospacing="1"/>
      <w:jc w:val="right"/>
      <w:textAlignment w:val="top"/>
    </w:pPr>
    <w:rPr>
      <w:b/>
      <w:bCs/>
      <w:i/>
      <w:iCs/>
    </w:rPr>
  </w:style>
  <w:style w:type="paragraph" w:customStyle="1" w:styleId="xl85">
    <w:name w:val="xl85"/>
    <w:basedOn w:val="a"/>
    <w:rsid w:val="00025E3A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86">
    <w:name w:val="xl86"/>
    <w:basedOn w:val="a"/>
    <w:rsid w:val="00025E3A"/>
    <w:pPr>
      <w:pBdr>
        <w:top w:val="single" w:sz="8" w:space="0" w:color="auto"/>
        <w:bottom w:val="single" w:sz="4" w:space="0" w:color="auto"/>
      </w:pBdr>
      <w:spacing w:before="100" w:beforeAutospacing="1" w:after="100" w:afterAutospacing="1"/>
      <w:jc w:val="right"/>
      <w:textAlignment w:val="top"/>
    </w:pPr>
    <w:rPr>
      <w:b/>
      <w:bCs/>
    </w:rPr>
  </w:style>
  <w:style w:type="paragraph" w:customStyle="1" w:styleId="xl87">
    <w:name w:val="xl87"/>
    <w:basedOn w:val="a"/>
    <w:rsid w:val="00025E3A"/>
    <w:pPr>
      <w:pBdr>
        <w:top w:val="single" w:sz="4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  <w:i/>
      <w:iCs/>
    </w:rPr>
  </w:style>
  <w:style w:type="paragraph" w:customStyle="1" w:styleId="xl88">
    <w:name w:val="xl88"/>
    <w:basedOn w:val="a"/>
    <w:rsid w:val="00025E3A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89">
    <w:name w:val="xl89"/>
    <w:basedOn w:val="a"/>
    <w:rsid w:val="00025E3A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90">
    <w:name w:val="xl90"/>
    <w:basedOn w:val="a"/>
    <w:rsid w:val="00025E3A"/>
    <w:pPr>
      <w:spacing w:before="100" w:beforeAutospacing="1" w:after="100" w:afterAutospacing="1"/>
      <w:textAlignment w:val="top"/>
    </w:pPr>
    <w:rPr>
      <w:b/>
      <w:bCs/>
    </w:rPr>
  </w:style>
  <w:style w:type="paragraph" w:customStyle="1" w:styleId="xl91">
    <w:name w:val="xl91"/>
    <w:basedOn w:val="a"/>
    <w:rsid w:val="00025E3A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92">
    <w:name w:val="xl92"/>
    <w:basedOn w:val="a"/>
    <w:rsid w:val="00025E3A"/>
    <w:pPr>
      <w:pBdr>
        <w:bottom w:val="single" w:sz="4" w:space="0" w:color="auto"/>
      </w:pBdr>
      <w:spacing w:before="100" w:beforeAutospacing="1" w:after="100" w:afterAutospacing="1"/>
      <w:textAlignment w:val="top"/>
    </w:pPr>
    <w:rPr>
      <w:b/>
      <w:bCs/>
    </w:rPr>
  </w:style>
  <w:style w:type="paragraph" w:customStyle="1" w:styleId="xl93">
    <w:name w:val="xl93"/>
    <w:basedOn w:val="a"/>
    <w:rsid w:val="00025E3A"/>
    <w:pPr>
      <w:spacing w:before="100" w:beforeAutospacing="1" w:after="100" w:afterAutospacing="1"/>
      <w:textAlignment w:val="top"/>
    </w:pPr>
    <w:rPr>
      <w:b/>
      <w:bCs/>
    </w:rPr>
  </w:style>
  <w:style w:type="paragraph" w:customStyle="1" w:styleId="xl94">
    <w:name w:val="xl94"/>
    <w:basedOn w:val="a"/>
    <w:rsid w:val="00025E3A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95">
    <w:name w:val="xl95"/>
    <w:basedOn w:val="a"/>
    <w:rsid w:val="00025E3A"/>
    <w:pPr>
      <w:pBdr>
        <w:top w:val="single" w:sz="8" w:space="0" w:color="auto"/>
      </w:pBdr>
      <w:spacing w:before="100" w:beforeAutospacing="1" w:after="100" w:afterAutospacing="1"/>
      <w:textAlignment w:val="top"/>
    </w:pPr>
    <w:rPr>
      <w:b/>
      <w:bCs/>
    </w:rPr>
  </w:style>
  <w:style w:type="paragraph" w:customStyle="1" w:styleId="xl96">
    <w:name w:val="xl96"/>
    <w:basedOn w:val="a"/>
    <w:rsid w:val="00025E3A"/>
    <w:pPr>
      <w:pBdr>
        <w:top w:val="single" w:sz="4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  <w:i/>
      <w:iCs/>
    </w:rPr>
  </w:style>
  <w:style w:type="paragraph" w:customStyle="1" w:styleId="xl97">
    <w:name w:val="xl97"/>
    <w:basedOn w:val="a"/>
    <w:rsid w:val="00025E3A"/>
    <w:pPr>
      <w:pBdr>
        <w:top w:val="single" w:sz="8" w:space="0" w:color="auto"/>
        <w:bottom w:val="single" w:sz="4" w:space="0" w:color="auto"/>
      </w:pBdr>
      <w:spacing w:before="100" w:beforeAutospacing="1" w:after="100" w:afterAutospacing="1"/>
      <w:textAlignment w:val="top"/>
    </w:pPr>
    <w:rPr>
      <w:b/>
      <w:bCs/>
    </w:rPr>
  </w:style>
  <w:style w:type="paragraph" w:customStyle="1" w:styleId="xl98">
    <w:name w:val="xl98"/>
    <w:basedOn w:val="a"/>
    <w:rsid w:val="00025E3A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99">
    <w:name w:val="xl99"/>
    <w:basedOn w:val="a"/>
    <w:rsid w:val="00025E3A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  <w:jc w:val="both"/>
      <w:textAlignment w:val="top"/>
    </w:pPr>
    <w:rPr>
      <w:b/>
      <w:bCs/>
    </w:rPr>
  </w:style>
  <w:style w:type="paragraph" w:customStyle="1" w:styleId="xl100">
    <w:name w:val="xl100"/>
    <w:basedOn w:val="a"/>
    <w:rsid w:val="00025E3A"/>
    <w:pPr>
      <w:pBdr>
        <w:top w:val="single" w:sz="8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jc w:val="both"/>
      <w:textAlignment w:val="top"/>
    </w:pPr>
    <w:rPr>
      <w:b/>
      <w:bCs/>
    </w:rPr>
  </w:style>
  <w:style w:type="paragraph" w:customStyle="1" w:styleId="xl101">
    <w:name w:val="xl101"/>
    <w:basedOn w:val="a"/>
    <w:rsid w:val="00025E3A"/>
    <w:pPr>
      <w:pBdr>
        <w:left w:val="single" w:sz="8" w:space="0" w:color="auto"/>
      </w:pBdr>
      <w:spacing w:before="100" w:beforeAutospacing="1" w:after="100" w:afterAutospacing="1"/>
      <w:jc w:val="both"/>
      <w:textAlignment w:val="top"/>
    </w:pPr>
  </w:style>
  <w:style w:type="paragraph" w:customStyle="1" w:styleId="xl102">
    <w:name w:val="xl102"/>
    <w:basedOn w:val="a"/>
    <w:rsid w:val="00025E3A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jc w:val="both"/>
      <w:textAlignment w:val="top"/>
    </w:pPr>
  </w:style>
  <w:style w:type="paragraph" w:customStyle="1" w:styleId="xl103">
    <w:name w:val="xl103"/>
    <w:basedOn w:val="a"/>
    <w:rsid w:val="00025E3A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both"/>
      <w:textAlignment w:val="top"/>
    </w:pPr>
    <w:rPr>
      <w:b/>
      <w:bCs/>
    </w:rPr>
  </w:style>
  <w:style w:type="paragraph" w:customStyle="1" w:styleId="xl104">
    <w:name w:val="xl104"/>
    <w:basedOn w:val="a"/>
    <w:rsid w:val="00025E3A"/>
    <w:pPr>
      <w:pBdr>
        <w:bottom w:val="single" w:sz="4" w:space="0" w:color="auto"/>
      </w:pBdr>
      <w:spacing w:before="100" w:beforeAutospacing="1" w:after="100" w:afterAutospacing="1"/>
      <w:jc w:val="both"/>
      <w:textAlignment w:val="top"/>
    </w:pPr>
    <w:rPr>
      <w:b/>
      <w:bCs/>
    </w:rPr>
  </w:style>
  <w:style w:type="paragraph" w:customStyle="1" w:styleId="xl105">
    <w:name w:val="xl105"/>
    <w:basedOn w:val="a"/>
    <w:rsid w:val="00025E3A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106">
    <w:name w:val="xl106"/>
    <w:basedOn w:val="a"/>
    <w:rsid w:val="00025E3A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107">
    <w:name w:val="xl107"/>
    <w:basedOn w:val="a"/>
    <w:rsid w:val="00025E3A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108">
    <w:name w:val="xl108"/>
    <w:basedOn w:val="a"/>
    <w:rsid w:val="00025E3A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both"/>
      <w:textAlignment w:val="top"/>
    </w:pPr>
  </w:style>
  <w:style w:type="paragraph" w:customStyle="1" w:styleId="xl109">
    <w:name w:val="xl109"/>
    <w:basedOn w:val="a"/>
    <w:rsid w:val="00025E3A"/>
    <w:pPr>
      <w:pBdr>
        <w:top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both"/>
      <w:textAlignment w:val="top"/>
    </w:pPr>
    <w:rPr>
      <w:b/>
      <w:bCs/>
    </w:rPr>
  </w:style>
  <w:style w:type="paragraph" w:customStyle="1" w:styleId="xl110">
    <w:name w:val="xl110"/>
    <w:basedOn w:val="a"/>
    <w:rsid w:val="00025E3A"/>
    <w:pPr>
      <w:pBdr>
        <w:top w:val="single" w:sz="8" w:space="0" w:color="auto"/>
        <w:bottom w:val="single" w:sz="4" w:space="0" w:color="auto"/>
      </w:pBdr>
      <w:shd w:val="clear" w:color="000000" w:fill="DBEEF3"/>
      <w:spacing w:before="100" w:beforeAutospacing="1" w:after="100" w:afterAutospacing="1"/>
      <w:textAlignment w:val="top"/>
    </w:pPr>
    <w:rPr>
      <w:b/>
      <w:bCs/>
    </w:rPr>
  </w:style>
  <w:style w:type="paragraph" w:customStyle="1" w:styleId="xl111">
    <w:name w:val="xl111"/>
    <w:basedOn w:val="a"/>
    <w:rsid w:val="00025E3A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both"/>
      <w:textAlignment w:val="top"/>
    </w:pPr>
    <w:rPr>
      <w:b/>
      <w:bCs/>
    </w:rPr>
  </w:style>
  <w:style w:type="paragraph" w:customStyle="1" w:styleId="xl112">
    <w:name w:val="xl112"/>
    <w:basedOn w:val="a"/>
    <w:rsid w:val="00025E3A"/>
    <w:pPr>
      <w:pBdr>
        <w:top w:val="single" w:sz="8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113">
    <w:name w:val="xl113"/>
    <w:basedOn w:val="a"/>
    <w:rsid w:val="00025E3A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  <w:sz w:val="28"/>
      <w:szCs w:val="28"/>
    </w:rPr>
  </w:style>
  <w:style w:type="paragraph" w:customStyle="1" w:styleId="xl114">
    <w:name w:val="xl114"/>
    <w:basedOn w:val="a"/>
    <w:rsid w:val="00025E3A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  <w:sz w:val="28"/>
      <w:szCs w:val="28"/>
    </w:rPr>
  </w:style>
  <w:style w:type="paragraph" w:customStyle="1" w:styleId="xl115">
    <w:name w:val="xl115"/>
    <w:basedOn w:val="a"/>
    <w:rsid w:val="00025E3A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  <w:sz w:val="28"/>
      <w:szCs w:val="28"/>
    </w:rPr>
  </w:style>
  <w:style w:type="paragraph" w:customStyle="1" w:styleId="xl116">
    <w:name w:val="xl116"/>
    <w:basedOn w:val="a"/>
    <w:rsid w:val="00025E3A"/>
    <w:pPr>
      <w:spacing w:before="100" w:beforeAutospacing="1" w:after="100" w:afterAutospacing="1"/>
    </w:pPr>
  </w:style>
  <w:style w:type="paragraph" w:customStyle="1" w:styleId="xl117">
    <w:name w:val="xl117"/>
    <w:basedOn w:val="a"/>
    <w:rsid w:val="00025E3A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</w:rPr>
  </w:style>
  <w:style w:type="paragraph" w:customStyle="1" w:styleId="xl118">
    <w:name w:val="xl118"/>
    <w:basedOn w:val="a"/>
    <w:rsid w:val="00025E3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</w:rPr>
  </w:style>
  <w:style w:type="paragraph" w:customStyle="1" w:styleId="xl119">
    <w:name w:val="xl119"/>
    <w:basedOn w:val="a"/>
    <w:rsid w:val="00025E3A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</w:rPr>
  </w:style>
  <w:style w:type="paragraph" w:customStyle="1" w:styleId="xl120">
    <w:name w:val="xl120"/>
    <w:basedOn w:val="a"/>
    <w:rsid w:val="00025E3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</w:rPr>
  </w:style>
  <w:style w:type="paragraph" w:customStyle="1" w:styleId="xl121">
    <w:name w:val="xl121"/>
    <w:basedOn w:val="a"/>
    <w:rsid w:val="00025E3A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</w:rPr>
  </w:style>
  <w:style w:type="paragraph" w:customStyle="1" w:styleId="xl122">
    <w:name w:val="xl122"/>
    <w:basedOn w:val="a"/>
    <w:rsid w:val="00025E3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</w:rPr>
  </w:style>
  <w:style w:type="paragraph" w:customStyle="1" w:styleId="xl123">
    <w:name w:val="xl123"/>
    <w:basedOn w:val="a"/>
    <w:rsid w:val="00025E3A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</w:rPr>
  </w:style>
  <w:style w:type="paragraph" w:customStyle="1" w:styleId="xl124">
    <w:name w:val="xl124"/>
    <w:basedOn w:val="a"/>
    <w:rsid w:val="00025E3A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</w:rPr>
  </w:style>
  <w:style w:type="paragraph" w:customStyle="1" w:styleId="xl125">
    <w:name w:val="xl125"/>
    <w:basedOn w:val="a"/>
    <w:rsid w:val="00025E3A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</w:rPr>
  </w:style>
  <w:style w:type="paragraph" w:customStyle="1" w:styleId="xl126">
    <w:name w:val="xl126"/>
    <w:basedOn w:val="a"/>
    <w:rsid w:val="00025E3A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</w:rPr>
  </w:style>
  <w:style w:type="paragraph" w:customStyle="1" w:styleId="xl127">
    <w:name w:val="xl127"/>
    <w:basedOn w:val="a"/>
    <w:rsid w:val="00025E3A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</w:rPr>
  </w:style>
  <w:style w:type="paragraph" w:customStyle="1" w:styleId="xl128">
    <w:name w:val="xl128"/>
    <w:basedOn w:val="a"/>
    <w:rsid w:val="00025E3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</w:rPr>
  </w:style>
  <w:style w:type="paragraph" w:customStyle="1" w:styleId="xl129">
    <w:name w:val="xl129"/>
    <w:basedOn w:val="a"/>
    <w:rsid w:val="00025E3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30">
    <w:name w:val="xl130"/>
    <w:basedOn w:val="a"/>
    <w:rsid w:val="00025E3A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31">
    <w:name w:val="xl131"/>
    <w:basedOn w:val="a"/>
    <w:rsid w:val="00025E3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32">
    <w:name w:val="xl132"/>
    <w:basedOn w:val="a"/>
    <w:rsid w:val="00025E3A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33">
    <w:name w:val="xl133"/>
    <w:basedOn w:val="a"/>
    <w:rsid w:val="00025E3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34">
    <w:name w:val="xl134"/>
    <w:basedOn w:val="a"/>
    <w:rsid w:val="00025E3A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35">
    <w:name w:val="xl135"/>
    <w:basedOn w:val="a"/>
    <w:rsid w:val="00025E3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36">
    <w:name w:val="xl136"/>
    <w:basedOn w:val="a"/>
    <w:rsid w:val="00025E3A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37">
    <w:name w:val="xl137"/>
    <w:basedOn w:val="a"/>
    <w:rsid w:val="00025E3A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38">
    <w:name w:val="xl138"/>
    <w:basedOn w:val="a"/>
    <w:rsid w:val="00025E3A"/>
    <w:pPr>
      <w:pBdr>
        <w:left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39">
    <w:name w:val="xl139"/>
    <w:basedOn w:val="a"/>
    <w:rsid w:val="00025E3A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40">
    <w:name w:val="xl140"/>
    <w:basedOn w:val="a"/>
    <w:rsid w:val="00025E3A"/>
    <w:pPr>
      <w:pBdr>
        <w:left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41">
    <w:name w:val="xl141"/>
    <w:basedOn w:val="a"/>
    <w:rsid w:val="00025E3A"/>
    <w:pPr>
      <w:pBdr>
        <w:top w:val="single" w:sz="8" w:space="0" w:color="auto"/>
        <w:left w:val="single" w:sz="8" w:space="0" w:color="auto"/>
        <w:right w:val="single" w:sz="4" w:space="0" w:color="auto"/>
      </w:pBdr>
      <w:shd w:val="clear" w:color="000000" w:fill="DBEEF3"/>
      <w:spacing w:before="100" w:beforeAutospacing="1" w:after="100" w:afterAutospacing="1"/>
      <w:jc w:val="center"/>
      <w:textAlignment w:val="center"/>
    </w:pPr>
  </w:style>
  <w:style w:type="paragraph" w:customStyle="1" w:styleId="xl142">
    <w:name w:val="xl142"/>
    <w:basedOn w:val="a"/>
    <w:rsid w:val="00025E3A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DBEEF3"/>
      <w:spacing w:before="100" w:beforeAutospacing="1" w:after="100" w:afterAutospacing="1"/>
      <w:jc w:val="center"/>
      <w:textAlignment w:val="center"/>
    </w:pPr>
  </w:style>
  <w:style w:type="paragraph" w:customStyle="1" w:styleId="xl143">
    <w:name w:val="xl143"/>
    <w:basedOn w:val="a"/>
    <w:rsid w:val="00025E3A"/>
    <w:pPr>
      <w:pBdr>
        <w:top w:val="single" w:sz="8" w:space="0" w:color="auto"/>
        <w:left w:val="single" w:sz="4" w:space="0" w:color="auto"/>
        <w:right w:val="single" w:sz="8" w:space="0" w:color="auto"/>
      </w:pBdr>
      <w:shd w:val="clear" w:color="000000" w:fill="DBEEF3"/>
      <w:spacing w:before="100" w:beforeAutospacing="1" w:after="100" w:afterAutospacing="1"/>
      <w:jc w:val="center"/>
      <w:textAlignment w:val="center"/>
    </w:pPr>
  </w:style>
  <w:style w:type="paragraph" w:customStyle="1" w:styleId="xl144">
    <w:name w:val="xl144"/>
    <w:basedOn w:val="a"/>
    <w:rsid w:val="00025E3A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45">
    <w:name w:val="xl145"/>
    <w:basedOn w:val="a"/>
    <w:rsid w:val="00025E3A"/>
    <w:pPr>
      <w:pBdr>
        <w:top w:val="single" w:sz="4" w:space="0" w:color="auto"/>
      </w:pBdr>
      <w:spacing w:before="100" w:beforeAutospacing="1" w:after="100" w:afterAutospacing="1"/>
      <w:textAlignment w:val="top"/>
    </w:pPr>
    <w:rPr>
      <w:b/>
      <w:bCs/>
    </w:rPr>
  </w:style>
  <w:style w:type="paragraph" w:customStyle="1" w:styleId="xl146">
    <w:name w:val="xl146"/>
    <w:basedOn w:val="a"/>
    <w:rsid w:val="00025E3A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47">
    <w:name w:val="xl147"/>
    <w:basedOn w:val="a"/>
    <w:rsid w:val="00025E3A"/>
    <w:pPr>
      <w:pBdr>
        <w:top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48">
    <w:name w:val="xl148"/>
    <w:basedOn w:val="a"/>
    <w:rsid w:val="00025E3A"/>
    <w:pPr>
      <w:pBdr>
        <w:top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49">
    <w:name w:val="xl149"/>
    <w:basedOn w:val="a"/>
    <w:rsid w:val="00025E3A"/>
    <w:pPr>
      <w:pBdr>
        <w:top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50">
    <w:name w:val="xl150"/>
    <w:basedOn w:val="a"/>
    <w:rsid w:val="00025E3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51">
    <w:name w:val="xl151"/>
    <w:basedOn w:val="a"/>
    <w:rsid w:val="00025E3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52">
    <w:name w:val="xl152"/>
    <w:basedOn w:val="a"/>
    <w:rsid w:val="00025E3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53">
    <w:name w:val="xl153"/>
    <w:basedOn w:val="a"/>
    <w:rsid w:val="00025E3A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54">
    <w:name w:val="xl154"/>
    <w:basedOn w:val="a"/>
    <w:rsid w:val="00025E3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55">
    <w:name w:val="xl155"/>
    <w:basedOn w:val="a"/>
    <w:rsid w:val="00025E3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56">
    <w:name w:val="xl156"/>
    <w:basedOn w:val="a"/>
    <w:rsid w:val="00025E3A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57">
    <w:name w:val="xl157"/>
    <w:basedOn w:val="a"/>
    <w:rsid w:val="00025E3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58">
    <w:name w:val="xl158"/>
    <w:basedOn w:val="a"/>
    <w:rsid w:val="00025E3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59">
    <w:name w:val="xl159"/>
    <w:basedOn w:val="a"/>
    <w:rsid w:val="00025E3A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60">
    <w:name w:val="xl160"/>
    <w:basedOn w:val="a"/>
    <w:rsid w:val="00025E3A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61">
    <w:name w:val="xl161"/>
    <w:basedOn w:val="a"/>
    <w:rsid w:val="00025E3A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62">
    <w:name w:val="xl162"/>
    <w:basedOn w:val="a"/>
    <w:rsid w:val="00025E3A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63">
    <w:name w:val="xl163"/>
    <w:basedOn w:val="a"/>
    <w:rsid w:val="00025E3A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64">
    <w:name w:val="xl164"/>
    <w:basedOn w:val="a"/>
    <w:rsid w:val="00025E3A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65">
    <w:name w:val="xl165"/>
    <w:basedOn w:val="a"/>
    <w:rsid w:val="00025E3A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66">
    <w:name w:val="xl166"/>
    <w:basedOn w:val="a"/>
    <w:rsid w:val="00025E3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67">
    <w:name w:val="xl167"/>
    <w:basedOn w:val="a"/>
    <w:rsid w:val="00025E3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68">
    <w:name w:val="xl168"/>
    <w:basedOn w:val="a"/>
    <w:rsid w:val="00025E3A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69">
    <w:name w:val="xl169"/>
    <w:basedOn w:val="a"/>
    <w:rsid w:val="00025E3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70">
    <w:name w:val="xl170"/>
    <w:basedOn w:val="a"/>
    <w:rsid w:val="00025E3A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71">
    <w:name w:val="xl171"/>
    <w:basedOn w:val="a"/>
    <w:rsid w:val="00025E3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72">
    <w:name w:val="xl172"/>
    <w:basedOn w:val="a"/>
    <w:rsid w:val="00025E3A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73">
    <w:name w:val="xl173"/>
    <w:basedOn w:val="a"/>
    <w:rsid w:val="00025E3A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74">
    <w:name w:val="xl174"/>
    <w:basedOn w:val="a"/>
    <w:rsid w:val="00025E3A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75">
    <w:name w:val="xl175"/>
    <w:basedOn w:val="a"/>
    <w:rsid w:val="00025E3A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76">
    <w:name w:val="xl176"/>
    <w:basedOn w:val="a"/>
    <w:rsid w:val="00025E3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77">
    <w:name w:val="xl177"/>
    <w:basedOn w:val="a"/>
    <w:rsid w:val="00025E3A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78">
    <w:name w:val="xl178"/>
    <w:basedOn w:val="a"/>
    <w:rsid w:val="00025E3A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79">
    <w:name w:val="xl179"/>
    <w:basedOn w:val="a"/>
    <w:rsid w:val="00025E3A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80">
    <w:name w:val="xl180"/>
    <w:basedOn w:val="a"/>
    <w:rsid w:val="00025E3A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81">
    <w:name w:val="xl181"/>
    <w:basedOn w:val="a"/>
    <w:rsid w:val="00025E3A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82">
    <w:name w:val="xl182"/>
    <w:basedOn w:val="a"/>
    <w:rsid w:val="00025E3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83">
    <w:name w:val="xl183"/>
    <w:basedOn w:val="a"/>
    <w:rsid w:val="00025E3A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84">
    <w:name w:val="xl184"/>
    <w:basedOn w:val="a"/>
    <w:rsid w:val="00025E3A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85">
    <w:name w:val="xl185"/>
    <w:basedOn w:val="a"/>
    <w:rsid w:val="00025E3A"/>
    <w:pPr>
      <w:spacing w:before="100" w:beforeAutospacing="1" w:after="100" w:afterAutospacing="1"/>
      <w:jc w:val="both"/>
      <w:textAlignment w:val="top"/>
    </w:pPr>
  </w:style>
  <w:style w:type="paragraph" w:customStyle="1" w:styleId="xl186">
    <w:name w:val="xl186"/>
    <w:basedOn w:val="a"/>
    <w:rsid w:val="00025E3A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87">
    <w:name w:val="xl187"/>
    <w:basedOn w:val="a"/>
    <w:rsid w:val="00025E3A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88">
    <w:name w:val="xl188"/>
    <w:basedOn w:val="a"/>
    <w:rsid w:val="00025E3A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189">
    <w:name w:val="xl189"/>
    <w:basedOn w:val="a"/>
    <w:rsid w:val="00025E3A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90">
    <w:name w:val="xl190"/>
    <w:basedOn w:val="a"/>
    <w:rsid w:val="00025E3A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91">
    <w:name w:val="xl191"/>
    <w:basedOn w:val="a"/>
    <w:rsid w:val="00025E3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92">
    <w:name w:val="xl192"/>
    <w:basedOn w:val="a"/>
    <w:rsid w:val="00025E3A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93">
    <w:name w:val="xl193"/>
    <w:basedOn w:val="a"/>
    <w:rsid w:val="00025E3A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94">
    <w:name w:val="xl194"/>
    <w:basedOn w:val="a"/>
    <w:rsid w:val="00025E3A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95">
    <w:name w:val="xl195"/>
    <w:basedOn w:val="a"/>
    <w:rsid w:val="00025E3A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96">
    <w:name w:val="xl196"/>
    <w:basedOn w:val="a"/>
    <w:rsid w:val="00025E3A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97">
    <w:name w:val="xl197"/>
    <w:basedOn w:val="a"/>
    <w:rsid w:val="00025E3A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198">
    <w:name w:val="xl198"/>
    <w:basedOn w:val="a"/>
    <w:rsid w:val="00025E3A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</w:rPr>
  </w:style>
  <w:style w:type="paragraph" w:customStyle="1" w:styleId="xl199">
    <w:name w:val="xl199"/>
    <w:basedOn w:val="a"/>
    <w:rsid w:val="00025E3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</w:rPr>
  </w:style>
  <w:style w:type="paragraph" w:customStyle="1" w:styleId="xl200">
    <w:name w:val="xl200"/>
    <w:basedOn w:val="a"/>
    <w:rsid w:val="00025E3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01">
    <w:name w:val="xl201"/>
    <w:basedOn w:val="a"/>
    <w:rsid w:val="00025E3A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02">
    <w:name w:val="xl202"/>
    <w:basedOn w:val="a"/>
    <w:rsid w:val="00025E3A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</w:rPr>
  </w:style>
  <w:style w:type="paragraph" w:customStyle="1" w:styleId="xl203">
    <w:name w:val="xl203"/>
    <w:basedOn w:val="a"/>
    <w:rsid w:val="00025E3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</w:rPr>
  </w:style>
  <w:style w:type="paragraph" w:customStyle="1" w:styleId="xl204">
    <w:name w:val="xl204"/>
    <w:basedOn w:val="a"/>
    <w:rsid w:val="00025E3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05">
    <w:name w:val="xl205"/>
    <w:basedOn w:val="a"/>
    <w:rsid w:val="00025E3A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</w:rPr>
  </w:style>
  <w:style w:type="paragraph" w:customStyle="1" w:styleId="xl206">
    <w:name w:val="xl206"/>
    <w:basedOn w:val="a"/>
    <w:rsid w:val="00025E3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</w:rPr>
  </w:style>
  <w:style w:type="paragraph" w:customStyle="1" w:styleId="xl207">
    <w:name w:val="xl207"/>
    <w:basedOn w:val="a"/>
    <w:rsid w:val="00025E3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208">
    <w:name w:val="xl208"/>
    <w:basedOn w:val="a"/>
    <w:rsid w:val="00025E3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09">
    <w:name w:val="xl209"/>
    <w:basedOn w:val="a"/>
    <w:rsid w:val="00025E3A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10">
    <w:name w:val="xl210"/>
    <w:basedOn w:val="a"/>
    <w:rsid w:val="00025E3A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</w:rPr>
  </w:style>
  <w:style w:type="paragraph" w:customStyle="1" w:styleId="xl211">
    <w:name w:val="xl211"/>
    <w:basedOn w:val="a"/>
    <w:rsid w:val="00025E3A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</w:rPr>
  </w:style>
  <w:style w:type="paragraph" w:customStyle="1" w:styleId="xl212">
    <w:name w:val="xl212"/>
    <w:basedOn w:val="a"/>
    <w:rsid w:val="00025E3A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13">
    <w:name w:val="xl213"/>
    <w:basedOn w:val="a"/>
    <w:rsid w:val="00025E3A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14">
    <w:name w:val="xl214"/>
    <w:basedOn w:val="a"/>
    <w:rsid w:val="00025E3A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</w:rPr>
  </w:style>
  <w:style w:type="paragraph" w:customStyle="1" w:styleId="xl215">
    <w:name w:val="xl215"/>
    <w:basedOn w:val="a"/>
    <w:rsid w:val="00025E3A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</w:rPr>
  </w:style>
  <w:style w:type="paragraph" w:customStyle="1" w:styleId="xl216">
    <w:name w:val="xl216"/>
    <w:basedOn w:val="a"/>
    <w:rsid w:val="00025E3A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17">
    <w:name w:val="xl217"/>
    <w:basedOn w:val="a"/>
    <w:rsid w:val="00025E3A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18">
    <w:name w:val="xl218"/>
    <w:basedOn w:val="a"/>
    <w:rsid w:val="00025E3A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19">
    <w:name w:val="xl219"/>
    <w:basedOn w:val="a"/>
    <w:rsid w:val="00025E3A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</w:rPr>
  </w:style>
  <w:style w:type="paragraph" w:customStyle="1" w:styleId="xl220">
    <w:name w:val="xl220"/>
    <w:basedOn w:val="a"/>
    <w:rsid w:val="00025E3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</w:rPr>
  </w:style>
  <w:style w:type="paragraph" w:customStyle="1" w:styleId="xl221">
    <w:name w:val="xl221"/>
    <w:basedOn w:val="a"/>
    <w:rsid w:val="00025E3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22">
    <w:name w:val="xl222"/>
    <w:basedOn w:val="a"/>
    <w:rsid w:val="00025E3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23">
    <w:name w:val="xl223"/>
    <w:basedOn w:val="a"/>
    <w:rsid w:val="00025E3A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24">
    <w:name w:val="xl224"/>
    <w:basedOn w:val="a"/>
    <w:rsid w:val="00025E3A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25">
    <w:name w:val="xl225"/>
    <w:basedOn w:val="a"/>
    <w:rsid w:val="00025E3A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26">
    <w:name w:val="xl226"/>
    <w:basedOn w:val="a"/>
    <w:rsid w:val="00025E3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27">
    <w:name w:val="xl227"/>
    <w:basedOn w:val="a"/>
    <w:rsid w:val="00025E3A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28">
    <w:name w:val="xl228"/>
    <w:basedOn w:val="a"/>
    <w:rsid w:val="00025E3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29">
    <w:name w:val="xl229"/>
    <w:basedOn w:val="a"/>
    <w:rsid w:val="00025E3A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30">
    <w:name w:val="xl230"/>
    <w:basedOn w:val="a"/>
    <w:rsid w:val="00025E3A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31">
    <w:name w:val="xl231"/>
    <w:basedOn w:val="a"/>
    <w:rsid w:val="00025E3A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32">
    <w:name w:val="xl232"/>
    <w:basedOn w:val="a"/>
    <w:rsid w:val="00025E3A"/>
    <w:pPr>
      <w:pBdr>
        <w:top w:val="single" w:sz="4" w:space="0" w:color="auto"/>
        <w:left w:val="single" w:sz="4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33">
    <w:name w:val="xl233"/>
    <w:basedOn w:val="a"/>
    <w:rsid w:val="00025E3A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34">
    <w:name w:val="xl234"/>
    <w:basedOn w:val="a"/>
    <w:rsid w:val="00025E3A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35">
    <w:name w:val="xl235"/>
    <w:basedOn w:val="a"/>
    <w:rsid w:val="00025E3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36">
    <w:name w:val="xl236"/>
    <w:basedOn w:val="a"/>
    <w:rsid w:val="00025E3A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37">
    <w:name w:val="xl237"/>
    <w:basedOn w:val="a"/>
    <w:rsid w:val="00025E3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38">
    <w:name w:val="xl238"/>
    <w:basedOn w:val="a"/>
    <w:rsid w:val="00025E3A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39">
    <w:name w:val="xl239"/>
    <w:basedOn w:val="a"/>
    <w:rsid w:val="00025E3A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40">
    <w:name w:val="xl240"/>
    <w:basedOn w:val="a"/>
    <w:rsid w:val="00025E3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41">
    <w:name w:val="xl241"/>
    <w:basedOn w:val="a"/>
    <w:rsid w:val="00025E3A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42">
    <w:name w:val="xl242"/>
    <w:basedOn w:val="a"/>
    <w:rsid w:val="00025E3A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43">
    <w:name w:val="xl243"/>
    <w:basedOn w:val="a"/>
    <w:rsid w:val="00025E3A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44">
    <w:name w:val="xl244"/>
    <w:basedOn w:val="a"/>
    <w:rsid w:val="00025E3A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45">
    <w:name w:val="xl245"/>
    <w:basedOn w:val="a"/>
    <w:rsid w:val="00025E3A"/>
    <w:pPr>
      <w:pBdr>
        <w:top w:val="single" w:sz="4" w:space="0" w:color="auto"/>
        <w:left w:val="single" w:sz="4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46">
    <w:name w:val="xl246"/>
    <w:basedOn w:val="a"/>
    <w:rsid w:val="00025E3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247">
    <w:name w:val="xl247"/>
    <w:basedOn w:val="a"/>
    <w:rsid w:val="00025E3A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248">
    <w:name w:val="xl248"/>
    <w:basedOn w:val="a"/>
    <w:rsid w:val="00025E3A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249">
    <w:name w:val="xl249"/>
    <w:basedOn w:val="a"/>
    <w:rsid w:val="00025E3A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250">
    <w:name w:val="xl250"/>
    <w:basedOn w:val="a"/>
    <w:rsid w:val="00025E3A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251">
    <w:name w:val="xl251"/>
    <w:basedOn w:val="a"/>
    <w:rsid w:val="00025E3A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252">
    <w:name w:val="xl252"/>
    <w:basedOn w:val="a"/>
    <w:rsid w:val="00025E3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253">
    <w:name w:val="xl253"/>
    <w:basedOn w:val="a"/>
    <w:rsid w:val="00025E3A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254">
    <w:name w:val="xl254"/>
    <w:basedOn w:val="a"/>
    <w:rsid w:val="00025E3A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255">
    <w:name w:val="xl255"/>
    <w:basedOn w:val="a"/>
    <w:rsid w:val="00025E3A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256">
    <w:name w:val="xl256"/>
    <w:basedOn w:val="a"/>
    <w:rsid w:val="00025E3A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257">
    <w:name w:val="xl257"/>
    <w:basedOn w:val="a"/>
    <w:rsid w:val="00025E3A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258">
    <w:name w:val="xl258"/>
    <w:basedOn w:val="a"/>
    <w:rsid w:val="00025E3A"/>
    <w:pPr>
      <w:pBdr>
        <w:top w:val="single" w:sz="8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259">
    <w:name w:val="xl259"/>
    <w:basedOn w:val="a"/>
    <w:rsid w:val="00025E3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260">
    <w:name w:val="xl260"/>
    <w:basedOn w:val="a"/>
    <w:rsid w:val="00025E3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261">
    <w:name w:val="xl261"/>
    <w:basedOn w:val="a"/>
    <w:rsid w:val="00025E3A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262">
    <w:name w:val="xl262"/>
    <w:basedOn w:val="a"/>
    <w:rsid w:val="00025E3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263">
    <w:name w:val="xl263"/>
    <w:basedOn w:val="a"/>
    <w:rsid w:val="00025E3A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264">
    <w:name w:val="xl264"/>
    <w:basedOn w:val="a"/>
    <w:rsid w:val="00025E3A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265">
    <w:name w:val="xl265"/>
    <w:basedOn w:val="a"/>
    <w:rsid w:val="00025E3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266">
    <w:name w:val="xl266"/>
    <w:basedOn w:val="a"/>
    <w:rsid w:val="00025E3A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267">
    <w:name w:val="xl267"/>
    <w:basedOn w:val="a"/>
    <w:rsid w:val="00025E3A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268">
    <w:name w:val="xl268"/>
    <w:basedOn w:val="a"/>
    <w:rsid w:val="00025E3A"/>
    <w:pPr>
      <w:pBdr>
        <w:top w:val="single" w:sz="8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269">
    <w:name w:val="xl269"/>
    <w:basedOn w:val="a"/>
    <w:rsid w:val="00025E3A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270">
    <w:name w:val="xl270"/>
    <w:basedOn w:val="a"/>
    <w:rsid w:val="00025E3A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271">
    <w:name w:val="xl271"/>
    <w:basedOn w:val="a"/>
    <w:rsid w:val="00025E3A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272">
    <w:name w:val="xl272"/>
    <w:basedOn w:val="a"/>
    <w:rsid w:val="00025E3A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</w:style>
  <w:style w:type="paragraph" w:customStyle="1" w:styleId="xl273">
    <w:name w:val="xl273"/>
    <w:basedOn w:val="a"/>
    <w:rsid w:val="00025E3A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</w:style>
  <w:style w:type="paragraph" w:customStyle="1" w:styleId="xl274">
    <w:name w:val="xl274"/>
    <w:basedOn w:val="a"/>
    <w:rsid w:val="00025E3A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</w:style>
  <w:style w:type="paragraph" w:customStyle="1" w:styleId="xl275">
    <w:name w:val="xl275"/>
    <w:basedOn w:val="a"/>
    <w:rsid w:val="00025E3A"/>
    <w:pPr>
      <w:spacing w:before="100" w:beforeAutospacing="1" w:after="100" w:afterAutospacing="1"/>
      <w:jc w:val="both"/>
      <w:textAlignment w:val="top"/>
    </w:pPr>
  </w:style>
  <w:style w:type="paragraph" w:customStyle="1" w:styleId="xl276">
    <w:name w:val="xl276"/>
    <w:basedOn w:val="a"/>
    <w:rsid w:val="00025E3A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77">
    <w:name w:val="xl277"/>
    <w:basedOn w:val="a"/>
    <w:rsid w:val="00025E3A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both"/>
      <w:textAlignment w:val="top"/>
    </w:pPr>
  </w:style>
  <w:style w:type="paragraph" w:customStyle="1" w:styleId="xl278">
    <w:name w:val="xl278"/>
    <w:basedOn w:val="a"/>
    <w:rsid w:val="00025E3A"/>
    <w:pPr>
      <w:shd w:val="clear" w:color="000000" w:fill="FFFF00"/>
      <w:spacing w:before="100" w:beforeAutospacing="1" w:after="100" w:afterAutospacing="1"/>
      <w:textAlignment w:val="top"/>
    </w:pPr>
  </w:style>
  <w:style w:type="paragraph" w:customStyle="1" w:styleId="xl279">
    <w:name w:val="xl279"/>
    <w:basedOn w:val="a"/>
    <w:rsid w:val="00025E3A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</w:style>
  <w:style w:type="paragraph" w:customStyle="1" w:styleId="xl280">
    <w:name w:val="xl280"/>
    <w:basedOn w:val="a"/>
    <w:rsid w:val="00025E3A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</w:style>
  <w:style w:type="paragraph" w:customStyle="1" w:styleId="xl281">
    <w:name w:val="xl281"/>
    <w:basedOn w:val="a"/>
    <w:rsid w:val="00025E3A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82">
    <w:name w:val="xl282"/>
    <w:basedOn w:val="a"/>
    <w:rsid w:val="00025E3A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83">
    <w:name w:val="xl283"/>
    <w:basedOn w:val="a"/>
    <w:rsid w:val="00025E3A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84">
    <w:name w:val="xl284"/>
    <w:basedOn w:val="a"/>
    <w:rsid w:val="00025E3A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285">
    <w:name w:val="xl285"/>
    <w:basedOn w:val="a"/>
    <w:rsid w:val="00025E3A"/>
    <w:pPr>
      <w:pBdr>
        <w:top w:val="single" w:sz="4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286">
    <w:name w:val="xl286"/>
    <w:basedOn w:val="a"/>
    <w:rsid w:val="00025E3A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87">
    <w:name w:val="xl287"/>
    <w:basedOn w:val="a"/>
    <w:rsid w:val="00025E3A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88">
    <w:name w:val="xl288"/>
    <w:basedOn w:val="a"/>
    <w:rsid w:val="00025E3A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89">
    <w:name w:val="xl289"/>
    <w:basedOn w:val="a"/>
    <w:rsid w:val="00025E3A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90">
    <w:name w:val="xl290"/>
    <w:basedOn w:val="a"/>
    <w:rsid w:val="00025E3A"/>
    <w:pPr>
      <w:pBdr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291">
    <w:name w:val="xl291"/>
    <w:basedOn w:val="a"/>
    <w:rsid w:val="00025E3A"/>
    <w:pPr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92">
    <w:name w:val="xl292"/>
    <w:basedOn w:val="a"/>
    <w:rsid w:val="00025E3A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93">
    <w:name w:val="xl293"/>
    <w:basedOn w:val="a"/>
    <w:rsid w:val="00025E3A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94">
    <w:name w:val="xl294"/>
    <w:basedOn w:val="a"/>
    <w:rsid w:val="00025E3A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95">
    <w:name w:val="xl295"/>
    <w:basedOn w:val="a"/>
    <w:rsid w:val="00025E3A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96">
    <w:name w:val="xl296"/>
    <w:basedOn w:val="a"/>
    <w:rsid w:val="00025E3A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97">
    <w:name w:val="xl297"/>
    <w:basedOn w:val="a"/>
    <w:rsid w:val="00025E3A"/>
    <w:pPr>
      <w:pBdr>
        <w:top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98">
    <w:name w:val="xl298"/>
    <w:basedOn w:val="a"/>
    <w:rsid w:val="00025E3A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99">
    <w:name w:val="xl299"/>
    <w:basedOn w:val="a"/>
    <w:rsid w:val="00025E3A"/>
    <w:pPr>
      <w:pBdr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300">
    <w:name w:val="xl300"/>
    <w:basedOn w:val="a"/>
    <w:rsid w:val="00025E3A"/>
    <w:pPr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301">
    <w:name w:val="xl301"/>
    <w:basedOn w:val="a"/>
    <w:rsid w:val="00025E3A"/>
    <w:pPr>
      <w:pBdr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302">
    <w:name w:val="xl302"/>
    <w:basedOn w:val="a"/>
    <w:rsid w:val="00025E3A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303">
    <w:name w:val="xl303"/>
    <w:basedOn w:val="a"/>
    <w:rsid w:val="00025E3A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304">
    <w:name w:val="xl304"/>
    <w:basedOn w:val="a"/>
    <w:rsid w:val="00025E3A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305">
    <w:name w:val="xl305"/>
    <w:basedOn w:val="a"/>
    <w:rsid w:val="00025E3A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306">
    <w:name w:val="xl306"/>
    <w:basedOn w:val="a"/>
    <w:rsid w:val="00025E3A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307">
    <w:name w:val="xl307"/>
    <w:basedOn w:val="a"/>
    <w:rsid w:val="00025E3A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308">
    <w:name w:val="xl308"/>
    <w:basedOn w:val="a"/>
    <w:rsid w:val="00025E3A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309">
    <w:name w:val="xl309"/>
    <w:basedOn w:val="a"/>
    <w:rsid w:val="00025E3A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310">
    <w:name w:val="xl310"/>
    <w:basedOn w:val="a"/>
    <w:rsid w:val="00025E3A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311">
    <w:name w:val="xl311"/>
    <w:basedOn w:val="a"/>
    <w:rsid w:val="00025E3A"/>
    <w:pPr>
      <w:pBdr>
        <w:top w:val="single" w:sz="8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312">
    <w:name w:val="xl312"/>
    <w:basedOn w:val="a"/>
    <w:rsid w:val="00025E3A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313">
    <w:name w:val="xl313"/>
    <w:basedOn w:val="a"/>
    <w:rsid w:val="00025E3A"/>
    <w:pPr>
      <w:pBdr>
        <w:top w:val="single" w:sz="8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314">
    <w:name w:val="xl314"/>
    <w:basedOn w:val="a"/>
    <w:rsid w:val="00025E3A"/>
    <w:pPr>
      <w:pBdr>
        <w:top w:val="single" w:sz="8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315">
    <w:name w:val="xl315"/>
    <w:basedOn w:val="a"/>
    <w:rsid w:val="00025E3A"/>
    <w:pPr>
      <w:pBdr>
        <w:top w:val="single" w:sz="8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316">
    <w:name w:val="xl316"/>
    <w:basedOn w:val="a"/>
    <w:rsid w:val="00025E3A"/>
    <w:pPr>
      <w:pBdr>
        <w:top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styleId="af5">
    <w:name w:val="caption"/>
    <w:basedOn w:val="a"/>
    <w:next w:val="a"/>
    <w:uiPriority w:val="35"/>
    <w:unhideWhenUsed/>
    <w:qFormat/>
    <w:rsid w:val="007A57B5"/>
    <w:pPr>
      <w:spacing w:after="200"/>
    </w:pPr>
    <w:rPr>
      <w:b/>
      <w:bCs/>
      <w:color w:val="4F81BD" w:themeColor="accent1"/>
      <w:sz w:val="18"/>
      <w:szCs w:val="18"/>
    </w:rPr>
  </w:style>
  <w:style w:type="character" w:customStyle="1" w:styleId="FontStyle17">
    <w:name w:val="Font Style17"/>
    <w:basedOn w:val="a0"/>
    <w:rsid w:val="00747E70"/>
    <w:rPr>
      <w:rFonts w:ascii="Times New Roman" w:hAnsi="Times New Roman" w:cs="Times New Roman"/>
      <w:sz w:val="30"/>
      <w:szCs w:val="30"/>
    </w:rPr>
  </w:style>
  <w:style w:type="character" w:styleId="af6">
    <w:name w:val="Strong"/>
    <w:basedOn w:val="a0"/>
    <w:uiPriority w:val="22"/>
    <w:qFormat/>
    <w:rsid w:val="009D478F"/>
    <w:rPr>
      <w:b/>
      <w:bCs/>
    </w:rPr>
  </w:style>
  <w:style w:type="character" w:customStyle="1" w:styleId="100">
    <w:name w:val="Основной текст + 10"/>
    <w:aliases w:val="5 pt"/>
    <w:qFormat/>
    <w:rsid w:val="009B5BC4"/>
    <w:rPr>
      <w:rFonts w:ascii="Times New Roman" w:eastAsia="Times New Roman" w:hAnsi="Times New Roman" w:cs="Times New Roman" w:hint="default"/>
      <w:strike w:val="0"/>
      <w:dstrike w:val="0"/>
      <w:snapToGrid w:val="0"/>
      <w:color w:val="000000"/>
      <w:spacing w:val="0"/>
      <w:w w:val="100"/>
      <w:position w:val="0"/>
      <w:sz w:val="23"/>
      <w:szCs w:val="23"/>
      <w:u w:val="none"/>
      <w:effect w:val="none"/>
      <w:lang w:val="ru-RU"/>
    </w:rPr>
  </w:style>
  <w:style w:type="character" w:customStyle="1" w:styleId="7">
    <w:name w:val="Основной текст7"/>
    <w:qFormat/>
    <w:rsid w:val="009B5BC4"/>
    <w:rPr>
      <w:rFonts w:ascii="Times New Roman" w:eastAsia="Times New Roman" w:hAnsi="Times New Roman" w:cs="Times New Roman" w:hint="default"/>
      <w:strike w:val="0"/>
      <w:dstrike w:val="0"/>
      <w:snapToGrid w:val="0"/>
      <w:color w:val="000000"/>
      <w:spacing w:val="0"/>
      <w:w w:val="100"/>
      <w:position w:val="0"/>
      <w:sz w:val="27"/>
      <w:szCs w:val="27"/>
      <w:u w:val="none"/>
      <w:effect w:val="none"/>
      <w:lang w:val="ru-RU"/>
    </w:rPr>
  </w:style>
  <w:style w:type="paragraph" w:customStyle="1" w:styleId="33">
    <w:name w:val="Знак Знак3"/>
    <w:basedOn w:val="a"/>
    <w:rsid w:val="009C34CF"/>
    <w:pPr>
      <w:jc w:val="both"/>
    </w:pPr>
    <w:rPr>
      <w:rFonts w:ascii="Verdana" w:hAnsi="Verdana" w:cs="Verdana"/>
      <w:sz w:val="20"/>
      <w:szCs w:val="20"/>
      <w:lang w:val="en-US" w:eastAsia="en-US"/>
    </w:rPr>
  </w:style>
  <w:style w:type="numbering" w:customStyle="1" w:styleId="12">
    <w:name w:val="Нет списка1"/>
    <w:next w:val="a2"/>
    <w:uiPriority w:val="99"/>
    <w:semiHidden/>
    <w:unhideWhenUsed/>
    <w:rsid w:val="00414FD6"/>
  </w:style>
  <w:style w:type="paragraph" w:styleId="af7">
    <w:name w:val="TOC Heading"/>
    <w:basedOn w:val="1"/>
    <w:next w:val="a"/>
    <w:uiPriority w:val="39"/>
    <w:unhideWhenUsed/>
    <w:qFormat/>
    <w:rsid w:val="00C77842"/>
    <w:pPr>
      <w:keepLines/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paragraph" w:styleId="13">
    <w:name w:val="toc 1"/>
    <w:basedOn w:val="a"/>
    <w:next w:val="a"/>
    <w:autoRedefine/>
    <w:uiPriority w:val="39"/>
    <w:unhideWhenUsed/>
    <w:qFormat/>
    <w:rsid w:val="00C77842"/>
    <w:pPr>
      <w:spacing w:before="120" w:after="120"/>
    </w:pPr>
    <w:rPr>
      <w:rFonts w:asciiTheme="minorHAnsi" w:hAnsiTheme="minorHAnsi" w:cstheme="minorHAnsi"/>
      <w:b/>
      <w:bCs/>
      <w:caps/>
      <w:sz w:val="20"/>
      <w:szCs w:val="20"/>
    </w:rPr>
  </w:style>
  <w:style w:type="paragraph" w:styleId="24">
    <w:name w:val="toc 2"/>
    <w:basedOn w:val="a"/>
    <w:next w:val="a"/>
    <w:autoRedefine/>
    <w:uiPriority w:val="39"/>
    <w:unhideWhenUsed/>
    <w:qFormat/>
    <w:rsid w:val="00C77842"/>
    <w:pPr>
      <w:ind w:left="240"/>
    </w:pPr>
    <w:rPr>
      <w:rFonts w:asciiTheme="minorHAnsi" w:hAnsiTheme="minorHAnsi" w:cstheme="minorHAnsi"/>
      <w:smallCaps/>
      <w:sz w:val="20"/>
      <w:szCs w:val="20"/>
    </w:rPr>
  </w:style>
  <w:style w:type="paragraph" w:styleId="34">
    <w:name w:val="toc 3"/>
    <w:basedOn w:val="a"/>
    <w:next w:val="a"/>
    <w:autoRedefine/>
    <w:uiPriority w:val="39"/>
    <w:unhideWhenUsed/>
    <w:qFormat/>
    <w:rsid w:val="00C77842"/>
    <w:pPr>
      <w:ind w:left="480"/>
    </w:pPr>
    <w:rPr>
      <w:rFonts w:asciiTheme="minorHAnsi" w:hAnsiTheme="minorHAnsi" w:cstheme="minorHAnsi"/>
      <w:i/>
      <w:iCs/>
      <w:sz w:val="20"/>
      <w:szCs w:val="20"/>
    </w:rPr>
  </w:style>
  <w:style w:type="paragraph" w:styleId="41">
    <w:name w:val="toc 4"/>
    <w:basedOn w:val="a"/>
    <w:next w:val="a"/>
    <w:autoRedefine/>
    <w:uiPriority w:val="39"/>
    <w:unhideWhenUsed/>
    <w:rsid w:val="00C77842"/>
    <w:pPr>
      <w:ind w:left="720"/>
    </w:pPr>
    <w:rPr>
      <w:rFonts w:asciiTheme="minorHAnsi" w:hAnsiTheme="minorHAnsi" w:cstheme="minorHAnsi"/>
      <w:sz w:val="18"/>
      <w:szCs w:val="18"/>
    </w:rPr>
  </w:style>
  <w:style w:type="paragraph" w:styleId="51">
    <w:name w:val="toc 5"/>
    <w:basedOn w:val="a"/>
    <w:next w:val="a"/>
    <w:autoRedefine/>
    <w:uiPriority w:val="39"/>
    <w:unhideWhenUsed/>
    <w:rsid w:val="00C77842"/>
    <w:pPr>
      <w:ind w:left="960"/>
    </w:pPr>
    <w:rPr>
      <w:rFonts w:asciiTheme="minorHAnsi" w:hAnsiTheme="minorHAnsi" w:cstheme="minorHAnsi"/>
      <w:sz w:val="18"/>
      <w:szCs w:val="18"/>
    </w:rPr>
  </w:style>
  <w:style w:type="paragraph" w:styleId="6">
    <w:name w:val="toc 6"/>
    <w:basedOn w:val="a"/>
    <w:next w:val="a"/>
    <w:autoRedefine/>
    <w:uiPriority w:val="39"/>
    <w:unhideWhenUsed/>
    <w:rsid w:val="00C77842"/>
    <w:pPr>
      <w:ind w:left="1200"/>
    </w:pPr>
    <w:rPr>
      <w:rFonts w:asciiTheme="minorHAnsi" w:hAnsiTheme="minorHAnsi" w:cstheme="minorHAnsi"/>
      <w:sz w:val="18"/>
      <w:szCs w:val="18"/>
    </w:rPr>
  </w:style>
  <w:style w:type="paragraph" w:styleId="70">
    <w:name w:val="toc 7"/>
    <w:basedOn w:val="a"/>
    <w:next w:val="a"/>
    <w:autoRedefine/>
    <w:uiPriority w:val="39"/>
    <w:unhideWhenUsed/>
    <w:rsid w:val="00C77842"/>
    <w:pPr>
      <w:ind w:left="1440"/>
    </w:pPr>
    <w:rPr>
      <w:rFonts w:asciiTheme="minorHAnsi" w:hAnsiTheme="minorHAnsi" w:cstheme="minorHAnsi"/>
      <w:sz w:val="18"/>
      <w:szCs w:val="18"/>
    </w:rPr>
  </w:style>
  <w:style w:type="paragraph" w:styleId="80">
    <w:name w:val="toc 8"/>
    <w:basedOn w:val="a"/>
    <w:next w:val="a"/>
    <w:autoRedefine/>
    <w:uiPriority w:val="39"/>
    <w:unhideWhenUsed/>
    <w:rsid w:val="00C77842"/>
    <w:pPr>
      <w:ind w:left="1680"/>
    </w:pPr>
    <w:rPr>
      <w:rFonts w:asciiTheme="minorHAnsi" w:hAnsiTheme="minorHAnsi" w:cstheme="minorHAnsi"/>
      <w:sz w:val="18"/>
      <w:szCs w:val="18"/>
    </w:rPr>
  </w:style>
  <w:style w:type="paragraph" w:styleId="9">
    <w:name w:val="toc 9"/>
    <w:basedOn w:val="a"/>
    <w:next w:val="a"/>
    <w:autoRedefine/>
    <w:uiPriority w:val="39"/>
    <w:unhideWhenUsed/>
    <w:rsid w:val="00C77842"/>
    <w:pPr>
      <w:ind w:left="1920"/>
    </w:pPr>
    <w:rPr>
      <w:rFonts w:asciiTheme="minorHAnsi" w:hAnsiTheme="minorHAnsi" w:cstheme="minorHAnsi"/>
      <w:sz w:val="18"/>
      <w:szCs w:val="18"/>
    </w:rPr>
  </w:style>
  <w:style w:type="character" w:customStyle="1" w:styleId="Bodytext">
    <w:name w:val="Body text_"/>
    <w:basedOn w:val="a0"/>
    <w:link w:val="14"/>
    <w:rsid w:val="00334CCF"/>
    <w:rPr>
      <w:rFonts w:ascii="Times New Roman" w:eastAsia="Times New Roman" w:hAnsi="Times New Roman" w:cs="Times New Roman"/>
      <w:sz w:val="28"/>
      <w:szCs w:val="28"/>
    </w:rPr>
  </w:style>
  <w:style w:type="paragraph" w:customStyle="1" w:styleId="14">
    <w:name w:val="Основной текст1"/>
    <w:basedOn w:val="a"/>
    <w:link w:val="Bodytext"/>
    <w:qFormat/>
    <w:rsid w:val="00334CCF"/>
    <w:pPr>
      <w:widowControl w:val="0"/>
      <w:ind w:firstLine="400"/>
    </w:pPr>
    <w:rPr>
      <w:sz w:val="28"/>
      <w:szCs w:val="28"/>
      <w:lang w:eastAsia="en-US"/>
    </w:rPr>
  </w:style>
  <w:style w:type="paragraph" w:styleId="af8">
    <w:name w:val="Revision"/>
    <w:hidden/>
    <w:uiPriority w:val="99"/>
    <w:semiHidden/>
    <w:rsid w:val="0063100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EE4FCF"/>
    <w:pPr>
      <w:autoSpaceDE w:val="0"/>
      <w:autoSpaceDN w:val="0"/>
      <w:adjustRightInd w:val="0"/>
      <w:spacing w:after="0" w:line="240" w:lineRule="auto"/>
    </w:pPr>
    <w:rPr>
      <w:rFonts w:ascii="Cambria" w:eastAsia="Times New Roman" w:hAnsi="Cambria" w:cs="Cambria"/>
      <w:color w:val="000000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53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9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61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65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21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61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907874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354833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00901">
          <w:marLeft w:val="446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258241">
          <w:marLeft w:val="446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456080">
          <w:marLeft w:val="446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894636">
          <w:marLeft w:val="274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968075">
          <w:marLeft w:val="44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596286">
          <w:marLeft w:val="274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3799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449791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139792">
          <w:marLeft w:val="446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267302">
          <w:marLeft w:val="274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895421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9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9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14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31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41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53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08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0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45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23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70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63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77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94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23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05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99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75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57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66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15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88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92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61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67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302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50496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6164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3156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41916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48159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gif"/><Relationship Id="rId18" Type="http://schemas.openxmlformats.org/officeDocument/2006/relationships/chart" Target="charts/chart4.xml"/><Relationship Id="rId26" Type="http://schemas.openxmlformats.org/officeDocument/2006/relationships/chart" Target="charts/chart12.xml"/><Relationship Id="rId39" Type="http://schemas.openxmlformats.org/officeDocument/2006/relationships/image" Target="media/image4.jpeg"/><Relationship Id="rId21" Type="http://schemas.openxmlformats.org/officeDocument/2006/relationships/chart" Target="charts/chart7.xml"/><Relationship Id="rId34" Type="http://schemas.openxmlformats.org/officeDocument/2006/relationships/chart" Target="charts/chart20.xml"/><Relationship Id="rId42" Type="http://schemas.openxmlformats.org/officeDocument/2006/relationships/chart" Target="charts/chart27.xml"/><Relationship Id="rId47" Type="http://schemas.openxmlformats.org/officeDocument/2006/relationships/chart" Target="charts/chart32.xml"/><Relationship Id="rId50" Type="http://schemas.openxmlformats.org/officeDocument/2006/relationships/chart" Target="charts/chart35.xml"/><Relationship Id="rId55" Type="http://schemas.openxmlformats.org/officeDocument/2006/relationships/chart" Target="charts/chart40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chart" Target="charts/chart3.xml"/><Relationship Id="rId25" Type="http://schemas.openxmlformats.org/officeDocument/2006/relationships/chart" Target="charts/chart11.xml"/><Relationship Id="rId33" Type="http://schemas.openxmlformats.org/officeDocument/2006/relationships/chart" Target="charts/chart19.xml"/><Relationship Id="rId38" Type="http://schemas.openxmlformats.org/officeDocument/2006/relationships/chart" Target="charts/chart24.xml"/><Relationship Id="rId46" Type="http://schemas.openxmlformats.org/officeDocument/2006/relationships/chart" Target="charts/chart31.xml"/><Relationship Id="rId59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hart" Target="charts/chart2.xml"/><Relationship Id="rId20" Type="http://schemas.openxmlformats.org/officeDocument/2006/relationships/chart" Target="charts/chart6.xml"/><Relationship Id="rId29" Type="http://schemas.openxmlformats.org/officeDocument/2006/relationships/chart" Target="charts/chart15.xml"/><Relationship Id="rId41" Type="http://schemas.openxmlformats.org/officeDocument/2006/relationships/chart" Target="charts/chart26.xml"/><Relationship Id="rId54" Type="http://schemas.openxmlformats.org/officeDocument/2006/relationships/chart" Target="charts/chart39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chart" Target="charts/chart10.xml"/><Relationship Id="rId32" Type="http://schemas.openxmlformats.org/officeDocument/2006/relationships/chart" Target="charts/chart18.xml"/><Relationship Id="rId37" Type="http://schemas.openxmlformats.org/officeDocument/2006/relationships/chart" Target="charts/chart23.xml"/><Relationship Id="rId40" Type="http://schemas.openxmlformats.org/officeDocument/2006/relationships/chart" Target="charts/chart25.xml"/><Relationship Id="rId45" Type="http://schemas.openxmlformats.org/officeDocument/2006/relationships/chart" Target="charts/chart30.xml"/><Relationship Id="rId53" Type="http://schemas.openxmlformats.org/officeDocument/2006/relationships/chart" Target="charts/chart38.xml"/><Relationship Id="rId58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chart" Target="charts/chart1.xml"/><Relationship Id="rId23" Type="http://schemas.openxmlformats.org/officeDocument/2006/relationships/chart" Target="charts/chart9.xml"/><Relationship Id="rId28" Type="http://schemas.openxmlformats.org/officeDocument/2006/relationships/chart" Target="charts/chart14.xml"/><Relationship Id="rId36" Type="http://schemas.openxmlformats.org/officeDocument/2006/relationships/chart" Target="charts/chart22.xml"/><Relationship Id="rId49" Type="http://schemas.openxmlformats.org/officeDocument/2006/relationships/chart" Target="charts/chart34.xml"/><Relationship Id="rId57" Type="http://schemas.openxmlformats.org/officeDocument/2006/relationships/chart" Target="charts/chart42.xml"/><Relationship Id="rId10" Type="http://schemas.openxmlformats.org/officeDocument/2006/relationships/footer" Target="footer1.xml"/><Relationship Id="rId19" Type="http://schemas.openxmlformats.org/officeDocument/2006/relationships/chart" Target="charts/chart5.xml"/><Relationship Id="rId31" Type="http://schemas.openxmlformats.org/officeDocument/2006/relationships/chart" Target="charts/chart17.xml"/><Relationship Id="rId44" Type="http://schemas.openxmlformats.org/officeDocument/2006/relationships/chart" Target="charts/chart29.xml"/><Relationship Id="rId52" Type="http://schemas.openxmlformats.org/officeDocument/2006/relationships/chart" Target="charts/chart37.xml"/><Relationship Id="rId6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yperlink" Target="http://www.dubrovno.vitebsk-region.gov.by" TargetMode="External"/><Relationship Id="rId22" Type="http://schemas.openxmlformats.org/officeDocument/2006/relationships/chart" Target="charts/chart8.xml"/><Relationship Id="rId27" Type="http://schemas.openxmlformats.org/officeDocument/2006/relationships/chart" Target="charts/chart13.xml"/><Relationship Id="rId30" Type="http://schemas.openxmlformats.org/officeDocument/2006/relationships/chart" Target="charts/chart16.xml"/><Relationship Id="rId35" Type="http://schemas.openxmlformats.org/officeDocument/2006/relationships/chart" Target="charts/chart21.xml"/><Relationship Id="rId43" Type="http://schemas.openxmlformats.org/officeDocument/2006/relationships/chart" Target="charts/chart28.xml"/><Relationship Id="rId48" Type="http://schemas.openxmlformats.org/officeDocument/2006/relationships/chart" Target="charts/chart33.xml"/><Relationship Id="rId56" Type="http://schemas.openxmlformats.org/officeDocument/2006/relationships/chart" Target="charts/chart41.xml"/><Relationship Id="rId8" Type="http://schemas.openxmlformats.org/officeDocument/2006/relationships/image" Target="media/image1.png"/><Relationship Id="rId51" Type="http://schemas.openxmlformats.org/officeDocument/2006/relationships/chart" Target="charts/chart36.xml"/><Relationship Id="rId3" Type="http://schemas.openxmlformats.org/officeDocument/2006/relationships/styles" Target="styles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0.xlsx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1.xlsx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2.xlsx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3.xlsx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4.xlsx"/></Relationships>
</file>

<file path=word/charts/_rels/chart1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5.xlsx"/></Relationships>
</file>

<file path=word/charts/_rels/chart1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6.xlsx"/></Relationships>
</file>

<file path=word/charts/_rels/chart1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7.xlsx"/></Relationships>
</file>

<file path=word/charts/_rels/chart1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8.xlsx"/></Relationships>
</file>

<file path=word/charts/_rels/chart1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9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2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0.xlsx"/></Relationships>
</file>

<file path=word/charts/_rels/chart2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1.xlsx"/></Relationships>
</file>

<file path=word/charts/_rels/chart2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2.xlsx"/></Relationships>
</file>

<file path=word/charts/_rels/chart2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3.xlsx"/></Relationships>
</file>

<file path=word/charts/_rels/chart2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4.xlsx"/></Relationships>
</file>

<file path=word/charts/_rels/chart2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5.xlsx"/></Relationships>
</file>

<file path=word/charts/_rels/chart2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6.xlsx"/></Relationships>
</file>

<file path=word/charts/_rels/chart27.xml.rels><?xml version="1.0" encoding="UTF-8" standalone="yes"?>
<Relationships xmlns="http://schemas.openxmlformats.org/package/2006/relationships"><Relationship Id="rId1" Type="http://schemas.openxmlformats.org/officeDocument/2006/relationships/oleObject" Target="file:///C:\Documents%20and%20Settings\User\&#1056;&#1072;&#1073;&#1086;&#1095;&#1080;&#1081;%20&#1089;&#1090;&#1086;&#1083;\&#1089;&#1090;&#1088;&#1091;&#1082;&#1090;&#1091;&#1088;&#1072;%20&#1076;&#1077;&#1090;&#1080;%20&#1044;&#1086;&#1082;&#1096;&#1080;&#1094;&#1099;.xlsx" TargetMode="External"/></Relationships>
</file>

<file path=word/charts/_rels/chart28.xml.rels><?xml version="1.0" encoding="UTF-8" standalone="yes"?>
<Relationships xmlns="http://schemas.openxmlformats.org/package/2006/relationships"><Relationship Id="rId1" Type="http://schemas.openxmlformats.org/officeDocument/2006/relationships/oleObject" Target="file:///C:\Documents%20and%20Settings\User\&#1056;&#1072;&#1073;&#1086;&#1095;&#1080;&#1081;%20&#1089;&#1090;&#1086;&#1083;\&#1089;&#1090;&#1088;&#1091;&#1082;&#1090;&#1091;&#1088;&#1072;%20&#1076;&#1077;&#1090;&#1080;%20&#1044;&#1086;&#1082;&#1096;&#1080;&#1094;&#1099;.xlsx" TargetMode="External"/></Relationships>
</file>

<file path=word/charts/_rels/chart2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7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3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8.xlsx"/></Relationships>
</file>

<file path=word/charts/_rels/chart3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9.xlsx"/></Relationships>
</file>

<file path=word/charts/_rels/chart3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0.xlsx"/></Relationships>
</file>

<file path=word/charts/_rels/chart3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1.xlsx"/></Relationships>
</file>

<file path=word/charts/_rels/chart3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32.xlsx"/><Relationship Id="rId1" Type="http://schemas.openxmlformats.org/officeDocument/2006/relationships/themeOverride" Target="../theme/themeOverride2.xml"/></Relationships>
</file>

<file path=word/charts/_rels/chart3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33.xlsx"/><Relationship Id="rId1" Type="http://schemas.openxmlformats.org/officeDocument/2006/relationships/themeOverride" Target="../theme/themeOverride3.xml"/></Relationships>
</file>

<file path=word/charts/_rels/chart3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34.xlsx"/><Relationship Id="rId1" Type="http://schemas.openxmlformats.org/officeDocument/2006/relationships/themeOverride" Target="../theme/themeOverride4.xml"/></Relationships>
</file>

<file path=word/charts/_rels/chart3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35.xlsx"/><Relationship Id="rId1" Type="http://schemas.openxmlformats.org/officeDocument/2006/relationships/themeOverride" Target="../theme/themeOverride5.xml"/></Relationships>
</file>

<file path=word/charts/_rels/chart3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6.xlsx"/></Relationships>
</file>

<file path=word/charts/_rels/chart3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7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_rels/chart4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8.xlsx"/></Relationships>
</file>

<file path=word/charts/_rels/chart4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9.xlsx"/></Relationships>
</file>

<file path=word/charts/_rels/chart4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0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6.xlsx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7.xlsx"/><Relationship Id="rId1" Type="http://schemas.openxmlformats.org/officeDocument/2006/relationships/themeOverride" Target="../theme/themeOverride1.xm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8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9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lineChart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Дубровенский район</c:v>
                </c:pt>
              </c:strCache>
            </c:strRef>
          </c:tx>
          <c:dLbls>
            <c:dLbl>
              <c:idx val="1"/>
              <c:layout>
                <c:manualLayout>
                  <c:x val="-3.1419231443957641E-17"/>
                  <c:y val="2.2503516174402292E-2"/>
                </c:manualLayout>
              </c:layout>
              <c:dLblPos val="l"/>
              <c:showVal val="1"/>
            </c:dLbl>
            <c:dLbl>
              <c:idx val="3"/>
              <c:layout>
                <c:manualLayout>
                  <c:x val="5.6555269922879167E-2"/>
                  <c:y val="3.3755274261603442E-2"/>
                </c:manualLayout>
              </c:layout>
              <c:dLblPos val="l"/>
              <c:showVal val="1"/>
            </c:dLbl>
            <c:dLbl>
              <c:idx val="4"/>
              <c:layout>
                <c:manualLayout>
                  <c:x val="5.8269065981148324E-2"/>
                  <c:y val="-5.6258790436005904E-3"/>
                </c:manualLayout>
              </c:layout>
              <c:dLblPos val="l"/>
              <c:showVal val="1"/>
            </c:dLbl>
            <c:txPr>
              <a:bodyPr/>
              <a:lstStyle/>
              <a:p>
                <a:pPr>
                  <a:defRPr b="1">
                    <a:solidFill>
                      <a:srgbClr val="0070C0"/>
                    </a:solidFill>
                  </a:defRPr>
                </a:pPr>
                <a:endParaRPr lang="ru-RU"/>
              </a:p>
            </c:txPr>
            <c:dLblPos val="l"/>
            <c:showVal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7.0000000000000034E-2</c:v>
                </c:pt>
                <c:pt idx="1">
                  <c:v>7.0000000000000034E-2</c:v>
                </c:pt>
                <c:pt idx="2">
                  <c:v>0</c:v>
                </c:pt>
                <c:pt idx="3">
                  <c:v>7.0000000000000034E-2</c:v>
                </c:pt>
                <c:pt idx="4">
                  <c:v>0.51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Витебская область</c:v>
                </c:pt>
              </c:strCache>
            </c:strRef>
          </c:tx>
          <c:dLbls>
            <c:txPr>
              <a:bodyPr/>
              <a:lstStyle/>
              <a:p>
                <a:pPr>
                  <a:defRPr b="1">
                    <a:solidFill>
                      <a:srgbClr val="C00000"/>
                    </a:solidFill>
                  </a:defRPr>
                </a:pPr>
                <a:endParaRPr lang="ru-RU"/>
              </a:p>
            </c:txPr>
            <c:dLblPos val="t"/>
            <c:showVal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</c:numCache>
            </c:numRef>
          </c:cat>
          <c:val>
            <c:numRef>
              <c:f>Лист1!$C$2:$C$6</c:f>
              <c:numCache>
                <c:formatCode>0.00</c:formatCode>
                <c:ptCount val="5"/>
                <c:pt idx="0" formatCode="General">
                  <c:v>9.0000000000000066E-2</c:v>
                </c:pt>
                <c:pt idx="1">
                  <c:v>0.1</c:v>
                </c:pt>
                <c:pt idx="2" formatCode="General">
                  <c:v>9.0000000000000066E-2</c:v>
                </c:pt>
                <c:pt idx="3">
                  <c:v>0.1</c:v>
                </c:pt>
                <c:pt idx="4" formatCode="General">
                  <c:v>0.12000000000000002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Республика Беларусь</c:v>
                </c:pt>
              </c:strCache>
            </c:strRef>
          </c:tx>
          <c:dLbls>
            <c:txPr>
              <a:bodyPr/>
              <a:lstStyle/>
              <a:p>
                <a:pPr>
                  <a:defRPr b="1">
                    <a:solidFill>
                      <a:srgbClr val="92D050"/>
                    </a:solidFill>
                  </a:defRPr>
                </a:pPr>
                <a:endParaRPr lang="ru-RU"/>
              </a:p>
            </c:txPr>
            <c:dLblPos val="t"/>
            <c:showVal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</c:numCache>
            </c:num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0.24000000000000021</c:v>
                </c:pt>
                <c:pt idx="1">
                  <c:v>0.25</c:v>
                </c:pt>
                <c:pt idx="2">
                  <c:v>0.26</c:v>
                </c:pt>
                <c:pt idx="3">
                  <c:v>0.25</c:v>
                </c:pt>
                <c:pt idx="4">
                  <c:v>0.23</c:v>
                </c:pt>
              </c:numCache>
            </c:numRef>
          </c:val>
        </c:ser>
        <c:marker val="1"/>
        <c:axId val="136273920"/>
        <c:axId val="136275456"/>
      </c:lineChart>
      <c:catAx>
        <c:axId val="136273920"/>
        <c:scaling>
          <c:orientation val="minMax"/>
        </c:scaling>
        <c:axPos val="b"/>
        <c:numFmt formatCode="General" sourceLinked="1"/>
        <c:tickLblPos val="nextTo"/>
        <c:crossAx val="136275456"/>
        <c:crosses val="autoZero"/>
        <c:auto val="1"/>
        <c:lblAlgn val="ctr"/>
        <c:lblOffset val="100"/>
      </c:catAx>
      <c:valAx>
        <c:axId val="136275456"/>
        <c:scaling>
          <c:orientation val="minMax"/>
        </c:scaling>
        <c:axPos val="l"/>
        <c:numFmt formatCode="General" sourceLinked="1"/>
        <c:tickLblPos val="nextTo"/>
        <c:crossAx val="136273920"/>
        <c:crosses val="autoZero"/>
        <c:crossBetween val="between"/>
      </c:valAx>
    </c:plotArea>
    <c:legend>
      <c:legendPos val="b"/>
    </c:legend>
    <c:plotVisOnly val="1"/>
  </c:chart>
  <c:spPr>
    <a:ln>
      <a:noFill/>
    </a:ln>
  </c:spPr>
  <c:externalData r:id="rId1"/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2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r>
              <a:rPr lang="ru-RU" sz="1200">
                <a:latin typeface="Times New Roman" panose="02020603050405020304" pitchFamily="18" charset="0"/>
                <a:cs typeface="Times New Roman" panose="02020603050405020304" pitchFamily="18" charset="0"/>
              </a:rPr>
              <a:t>2015</a:t>
            </a:r>
          </a:p>
        </c:rich>
      </c:tx>
    </c:title>
    <c:view3D>
      <c:rotX val="30"/>
      <c:perspective val="30"/>
    </c:view3D>
    <c:plotArea>
      <c:layout>
        <c:manualLayout>
          <c:layoutTarget val="inner"/>
          <c:xMode val="edge"/>
          <c:yMode val="edge"/>
          <c:x val="0.28422130402016577"/>
          <c:y val="0.33555232519012385"/>
          <c:w val="0.39651309543753838"/>
          <c:h val="0.35227060903101398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2015</c:v>
                </c:pt>
              </c:strCache>
            </c:strRef>
          </c:tx>
          <c:spPr>
            <a:solidFill>
              <a:schemeClr val="accent1"/>
            </a:solidFill>
          </c:spPr>
          <c:dPt>
            <c:idx val="0"/>
            <c:spPr>
              <a:solidFill>
                <a:srgbClr val="CC000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5106-4EFD-A449-4D0B57095C3D}"/>
              </c:ext>
            </c:extLst>
          </c:dPt>
          <c:dPt>
            <c:idx val="1"/>
            <c:spPr>
              <a:solidFill>
                <a:srgbClr val="00800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5106-4EFD-A449-4D0B57095C3D}"/>
              </c:ext>
            </c:extLst>
          </c:dPt>
          <c:dPt>
            <c:idx val="2"/>
            <c:spPr>
              <a:solidFill>
                <a:schemeClr val="tx2">
                  <a:lumMod val="60000"/>
                  <a:lumOff val="40000"/>
                </a:scheme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5106-4EFD-A449-4D0B57095C3D}"/>
              </c:ext>
            </c:extLst>
          </c:dPt>
          <c:dPt>
            <c:idx val="3"/>
            <c:spPr>
              <a:solidFill>
                <a:srgbClr val="FF660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5106-4EFD-A449-4D0B57095C3D}"/>
              </c:ext>
            </c:extLst>
          </c:dPt>
          <c:dPt>
            <c:idx val="4"/>
            <c:spPr>
              <a:solidFill>
                <a:schemeClr val="accent5">
                  <a:lumMod val="40000"/>
                  <a:lumOff val="60000"/>
                </a:scheme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5106-4EFD-A449-4D0B57095C3D}"/>
              </c:ext>
            </c:extLst>
          </c:dPt>
          <c:dLbls>
            <c:dLbl>
              <c:idx val="0"/>
              <c:layout>
                <c:manualLayout>
                  <c:x val="0.20592632817449782"/>
                  <c:y val="5.4412813782892533E-2"/>
                </c:manualLayout>
              </c:layout>
              <c:showCatName val="1"/>
              <c:showPercent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5106-4EFD-A449-4D0B57095C3D}"/>
                </c:ext>
              </c:extLst>
            </c:dLbl>
            <c:dLbl>
              <c:idx val="1"/>
              <c:layout>
                <c:manualLayout>
                  <c:x val="-0.18828465590737495"/>
                  <c:y val="0.11489613798275219"/>
                </c:manualLayout>
              </c:layout>
              <c:showCatName val="1"/>
              <c:showPercent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5106-4EFD-A449-4D0B57095C3D}"/>
                </c:ext>
              </c:extLst>
            </c:dLbl>
            <c:dLbl>
              <c:idx val="2"/>
              <c:layout>
                <c:manualLayout>
                  <c:x val="-7.9124513691107762E-2"/>
                  <c:y val="-4.1497884193047334E-2"/>
                </c:manualLayout>
              </c:layout>
              <c:showCatName val="1"/>
              <c:showPercent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5106-4EFD-A449-4D0B57095C3D}"/>
                </c:ext>
              </c:extLst>
            </c:dLbl>
            <c:dLbl>
              <c:idx val="3"/>
              <c:layout>
                <c:manualLayout>
                  <c:x val="-0.16736887199444897"/>
                  <c:y val="-6.5320142674473378E-2"/>
                </c:manualLayout>
              </c:layout>
              <c:showCatName val="1"/>
              <c:showPercent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5106-4EFD-A449-4D0B57095C3D}"/>
                </c:ext>
              </c:extLst>
            </c:dLbl>
            <c:dLbl>
              <c:idx val="4"/>
              <c:layout>
                <c:manualLayout>
                  <c:x val="0.21521706338432012"/>
                  <c:y val="-7.4165152432868975E-2"/>
                </c:manualLayout>
              </c:layout>
              <c:showCatName val="1"/>
              <c:showPercent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5106-4EFD-A449-4D0B57095C3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CatName val="1"/>
            <c:showPercent val="1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5"/>
                <c:pt idx="0">
                  <c:v>Травмы, отравления и некоторые другие последствия воздействия внешних причин</c:v>
                </c:pt>
                <c:pt idx="1">
                  <c:v>Болезни системы кровообращения</c:v>
                </c:pt>
                <c:pt idx="2">
                  <c:v>Новообразования</c:v>
                </c:pt>
                <c:pt idx="3">
                  <c:v>Болезни органов дыхания</c:v>
                </c:pt>
                <c:pt idx="4">
                  <c:v>Болезни органов пищеварения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28.3</c:v>
                </c:pt>
                <c:pt idx="1">
                  <c:v>47.8</c:v>
                </c:pt>
                <c:pt idx="2" formatCode="0.0">
                  <c:v>36.9</c:v>
                </c:pt>
                <c:pt idx="3">
                  <c:v>8.7000000000000011</c:v>
                </c:pt>
                <c:pt idx="4">
                  <c:v>6.5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A-5106-4EFD-A449-4D0B57095C3D}"/>
            </c:ext>
          </c:extLst>
        </c:ser>
        <c:dLbls>
          <c:showCatName val="1"/>
          <c:showPercent val="1"/>
        </c:dLbls>
      </c:pie3DChart>
    </c:plotArea>
    <c:plotVisOnly val="1"/>
    <c:dispBlanksAs val="zero"/>
  </c:chart>
  <c:spPr>
    <a:ln>
      <a:noFill/>
    </a:ln>
  </c:spPr>
  <c:externalData r:id="rId1"/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Pr>
        <a:bodyPr/>
        <a:lstStyle/>
        <a:p>
          <a:pPr>
            <a:defRPr sz="120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title>
    <c:view3D>
      <c:rotX val="30"/>
      <c:perspective val="30"/>
    </c:view3D>
    <c:plotArea>
      <c:layout>
        <c:manualLayout>
          <c:layoutTarget val="inner"/>
          <c:xMode val="edge"/>
          <c:yMode val="edge"/>
          <c:x val="0.27999404329777938"/>
          <c:y val="0.35376270823290296"/>
          <c:w val="0.39462184248245957"/>
          <c:h val="0.34954952059563976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2019</c:v>
                </c:pt>
              </c:strCache>
            </c:strRef>
          </c:tx>
          <c:spPr>
            <a:solidFill>
              <a:schemeClr val="accent1"/>
            </a:solidFill>
          </c:spPr>
          <c:dPt>
            <c:idx val="0"/>
            <c:spPr>
              <a:solidFill>
                <a:srgbClr val="FF000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B6CB-41B1-A0BA-1407F1187024}"/>
              </c:ext>
            </c:extLst>
          </c:dPt>
          <c:dPt>
            <c:idx val="1"/>
            <c:spPr>
              <a:solidFill>
                <a:srgbClr val="00B05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B6CB-41B1-A0BA-1407F1187024}"/>
              </c:ext>
            </c:extLst>
          </c:dPt>
          <c:dPt>
            <c:idx val="2"/>
            <c:spPr>
              <a:solidFill>
                <a:srgbClr val="FF66FF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B6CB-41B1-A0BA-1407F1187024}"/>
              </c:ext>
            </c:extLst>
          </c:dPt>
          <c:dPt>
            <c:idx val="3"/>
            <c:spPr>
              <a:solidFill>
                <a:srgbClr val="FF660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B6CB-41B1-A0BA-1407F1187024}"/>
              </c:ext>
            </c:extLst>
          </c:dPt>
          <c:dPt>
            <c:idx val="4"/>
            <c:spPr>
              <a:solidFill>
                <a:schemeClr val="tx2">
                  <a:lumMod val="60000"/>
                  <a:lumOff val="40000"/>
                </a:scheme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B6CB-41B1-A0BA-1407F1187024}"/>
              </c:ext>
            </c:extLst>
          </c:dPt>
          <c:dLbls>
            <c:dLbl>
              <c:idx val="0"/>
              <c:layout>
                <c:manualLayout>
                  <c:x val="9.7679280156205653E-2"/>
                  <c:y val="-4.7001817080557236E-2"/>
                </c:manualLayout>
              </c:layout>
              <c:showCatName val="1"/>
              <c:showPercent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B6CB-41B1-A0BA-1407F1187024}"/>
                </c:ext>
              </c:extLst>
            </c:dLbl>
            <c:dLbl>
              <c:idx val="1"/>
              <c:layout>
                <c:manualLayout>
                  <c:x val="0.16178477690288715"/>
                  <c:y val="1.6662559089928409E-2"/>
                </c:manualLayout>
              </c:layout>
              <c:showCatName val="1"/>
              <c:showPercent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B6CB-41B1-A0BA-1407F1187024}"/>
                </c:ext>
              </c:extLst>
            </c:dLbl>
            <c:dLbl>
              <c:idx val="2"/>
              <c:layout>
                <c:manualLayout>
                  <c:x val="-7.9108190946331411E-2"/>
                  <c:y val="0.10350647813585639"/>
                </c:manualLayout>
              </c:layout>
              <c:showCatName val="1"/>
              <c:showPercent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B6CB-41B1-A0BA-1407F1187024}"/>
                </c:ext>
              </c:extLst>
            </c:dLbl>
            <c:dLbl>
              <c:idx val="3"/>
              <c:layout>
                <c:manualLayout>
                  <c:x val="-0.19312834240090848"/>
                  <c:y val="-7.3926077542694438E-2"/>
                </c:manualLayout>
              </c:layout>
              <c:showCatName val="1"/>
              <c:showPercent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B6CB-41B1-A0BA-1407F1187024}"/>
                </c:ext>
              </c:extLst>
            </c:dLbl>
            <c:dLbl>
              <c:idx val="4"/>
              <c:layout>
                <c:manualLayout>
                  <c:x val="8.1255670855712572E-2"/>
                  <c:y val="-6.9567312043554291E-2"/>
                </c:manualLayout>
              </c:layout>
              <c:showCatName val="1"/>
              <c:showPercent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B6CB-41B1-A0BA-1407F118702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CatName val="1"/>
            <c:showPercent val="1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5"/>
                <c:pt idx="0">
                  <c:v>Травмы, отравления и некоторые другие последствия воздействия внешних причин</c:v>
                </c:pt>
                <c:pt idx="1">
                  <c:v>Болезни системы кровообращения</c:v>
                </c:pt>
                <c:pt idx="2">
                  <c:v>Новообразования</c:v>
                </c:pt>
                <c:pt idx="3">
                  <c:v>Болезни органов дыхания</c:v>
                </c:pt>
                <c:pt idx="4">
                  <c:v>Болезни органов пищеварения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36.1</c:v>
                </c:pt>
                <c:pt idx="1">
                  <c:v>27.9</c:v>
                </c:pt>
                <c:pt idx="2" formatCode="0.0">
                  <c:v>18</c:v>
                </c:pt>
                <c:pt idx="3">
                  <c:v>9.8000000000000007</c:v>
                </c:pt>
                <c:pt idx="4">
                  <c:v>4.9000000000000004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A-B6CB-41B1-A0BA-1407F1187024}"/>
            </c:ext>
          </c:extLst>
        </c:ser>
        <c:dLbls>
          <c:showCatName val="1"/>
          <c:showPercent val="1"/>
        </c:dLbls>
      </c:pie3DChart>
    </c:plotArea>
    <c:plotVisOnly val="1"/>
    <c:dispBlanksAs val="zero"/>
  </c:chart>
  <c:spPr>
    <a:ln>
      <a:noFill/>
    </a:ln>
  </c:spPr>
  <c:externalData r:id="rId1"/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1.9944043452901725E-2"/>
          <c:y val="0.10754968128983877"/>
          <c:w val="0.75551891951006123"/>
          <c:h val="0.71882618196954451"/>
        </c:manualLayout>
      </c:layout>
      <c:lineChart>
        <c:grouping val="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Дубровенский район</c:v>
                </c:pt>
              </c:strCache>
            </c:strRef>
          </c:tx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t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</c:numCache>
            </c:numRef>
          </c:cat>
          <c:val>
            <c:numRef>
              <c:f>Лист1!$B$2:$B$6</c:f>
              <c:numCache>
                <c:formatCode>0.0</c:formatCode>
                <c:ptCount val="5"/>
                <c:pt idx="0" formatCode="General">
                  <c:v>-8.7000000000000011</c:v>
                </c:pt>
                <c:pt idx="1">
                  <c:v>-10</c:v>
                </c:pt>
                <c:pt idx="2" formatCode="General">
                  <c:v>-10.6</c:v>
                </c:pt>
                <c:pt idx="3" formatCode="General">
                  <c:v>-8.9</c:v>
                </c:pt>
                <c:pt idx="4" formatCode="General">
                  <c:v>-11.9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30D0-4132-B7A7-24DDF0294720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Витебская область</c:v>
                </c:pt>
              </c:strCache>
            </c:strRef>
          </c:tx>
          <c:marker>
            <c:symbol val="none"/>
          </c:marker>
          <c:dLbls>
            <c:dLblPos val="t"/>
            <c:showVal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</c:numCache>
            </c:num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-3.5</c:v>
                </c:pt>
                <c:pt idx="1">
                  <c:v>-3.5</c:v>
                </c:pt>
                <c:pt idx="2">
                  <c:v>-4.8</c:v>
                </c:pt>
                <c:pt idx="3">
                  <c:v>-5.9</c:v>
                </c:pt>
                <c:pt idx="4">
                  <c:v>-6.8</c:v>
                </c:pt>
              </c:numCache>
            </c:numRef>
          </c:val>
        </c:ser>
        <c:dLbls>
          <c:showVal val="1"/>
        </c:dLbls>
        <c:marker val="1"/>
        <c:axId val="134263936"/>
        <c:axId val="134265472"/>
      </c:lineChart>
      <c:catAx>
        <c:axId val="134263936"/>
        <c:scaling>
          <c:orientation val="minMax"/>
        </c:scaling>
        <c:axPos val="b"/>
        <c:numFmt formatCode="General" sourceLinked="1"/>
        <c:majorTickMark val="none"/>
        <c:tickLblPos val="low"/>
        <c:crossAx val="134265472"/>
        <c:crosses val="autoZero"/>
        <c:auto val="1"/>
        <c:lblAlgn val="ctr"/>
        <c:lblOffset val="100"/>
      </c:catAx>
      <c:valAx>
        <c:axId val="134265472"/>
        <c:scaling>
          <c:orientation val="minMax"/>
        </c:scaling>
        <c:axPos val="l"/>
        <c:numFmt formatCode="General" sourceLinked="1"/>
        <c:majorTickMark val="none"/>
        <c:tickLblPos val="low"/>
        <c:spPr>
          <a:ln>
            <a:solidFill>
              <a:sysClr val="windowText" lastClr="000000">
                <a:tint val="75000"/>
                <a:shade val="95000"/>
                <a:satMod val="105000"/>
              </a:sysClr>
            </a:solidFill>
          </a:ln>
        </c:spPr>
        <c:crossAx val="134263936"/>
        <c:crosses val="autoZero"/>
        <c:crossBetween val="between"/>
      </c:valAx>
      <c:spPr>
        <a:ln>
          <a:noFill/>
        </a:ln>
      </c:spPr>
    </c:plotArea>
    <c:legend>
      <c:legendPos val="r"/>
    </c:legend>
    <c:plotVisOnly val="1"/>
    <c:dispBlanksAs val="zero"/>
  </c:chart>
  <c:spPr>
    <a:ln>
      <a:noFill/>
    </a:ln>
  </c:spPr>
  <c:externalData r:id="rId1"/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Дубровенский район</c:v>
                </c:pt>
              </c:strCache>
            </c:strRef>
          </c:tx>
          <c:dLbls>
            <c:dLblPos val="outEnd"/>
            <c:showVal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</c:numCache>
            </c:numRef>
          </c:cat>
          <c:val>
            <c:numRef>
              <c:f>Лист1!$B$2:$B$6</c:f>
              <c:numCache>
                <c:formatCode>0.0</c:formatCode>
                <c:ptCount val="5"/>
                <c:pt idx="0">
                  <c:v>1143.5999999999999</c:v>
                </c:pt>
                <c:pt idx="1">
                  <c:v>1180.7</c:v>
                </c:pt>
                <c:pt idx="2" formatCode="General">
                  <c:v>1221.9000000000001</c:v>
                </c:pt>
                <c:pt idx="3" formatCode="General">
                  <c:v>1216.8</c:v>
                </c:pt>
                <c:pt idx="4" formatCode="General">
                  <c:v>1246.5999999999999</c:v>
                </c:pt>
              </c:numCache>
            </c:numRef>
          </c:val>
        </c:ser>
        <c:axId val="133944448"/>
        <c:axId val="133945984"/>
      </c:barChart>
      <c:catAx>
        <c:axId val="133944448"/>
        <c:scaling>
          <c:orientation val="minMax"/>
        </c:scaling>
        <c:axPos val="b"/>
        <c:numFmt formatCode="General" sourceLinked="1"/>
        <c:tickLblPos val="nextTo"/>
        <c:crossAx val="133945984"/>
        <c:crosses val="autoZero"/>
        <c:auto val="1"/>
        <c:lblAlgn val="ctr"/>
        <c:lblOffset val="100"/>
      </c:catAx>
      <c:valAx>
        <c:axId val="133945984"/>
        <c:scaling>
          <c:orientation val="minMax"/>
        </c:scaling>
        <c:axPos val="l"/>
        <c:numFmt formatCode="0.0" sourceLinked="1"/>
        <c:tickLblPos val="nextTo"/>
        <c:crossAx val="133944448"/>
        <c:crosses val="autoZero"/>
        <c:crossBetween val="between"/>
      </c:valAx>
    </c:plotArea>
    <c:plotVisOnly val="1"/>
  </c:chart>
  <c:spPr>
    <a:ln>
      <a:noFill/>
    </a:ln>
  </c:spPr>
  <c:externalData r:id="rId1"/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layout>
        <c:manualLayout>
          <c:xMode val="edge"/>
          <c:yMode val="edge"/>
          <c:x val="0.43800134392391332"/>
          <c:y val="2.4844720496894412E-2"/>
        </c:manualLayout>
      </c:layout>
    </c:title>
    <c:plotArea>
      <c:layout>
        <c:manualLayout>
          <c:layoutTarget val="inner"/>
          <c:xMode val="edge"/>
          <c:yMode val="edge"/>
          <c:x val="0.3338637812505395"/>
          <c:y val="0.32145416605533061"/>
          <c:w val="0.40477407812812627"/>
          <c:h val="0.5372894013248346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2015</c:v>
                </c:pt>
              </c:strCache>
            </c:strRef>
          </c:tx>
          <c:dLbls>
            <c:dLbl>
              <c:idx val="0"/>
              <c:layout>
                <c:manualLayout>
                  <c:x val="4.6470821344268505E-2"/>
                  <c:y val="-4.4899822304820709E-3"/>
                </c:manualLayout>
              </c:layout>
              <c:showVal val="1"/>
              <c:showCatName val="1"/>
            </c:dLbl>
            <c:dLbl>
              <c:idx val="1"/>
              <c:layout>
                <c:manualLayout>
                  <c:x val="7.7692356289161879E-2"/>
                  <c:y val="-9.9378881987577647E-2"/>
                </c:manualLayout>
              </c:layout>
              <c:showVal val="1"/>
              <c:showCatName val="1"/>
            </c:dLbl>
            <c:dLbl>
              <c:idx val="2"/>
              <c:layout>
                <c:manualLayout>
                  <c:x val="-3.8697887052958617E-2"/>
                  <c:y val="0"/>
                </c:manualLayout>
              </c:layout>
              <c:showVal val="1"/>
              <c:showCatName val="1"/>
            </c:dLbl>
            <c:dLbl>
              <c:idx val="3"/>
              <c:layout>
                <c:manualLayout>
                  <c:x val="-0.18892193180447681"/>
                  <c:y val="-3.2117507050749096E-2"/>
                </c:manualLayout>
              </c:layout>
              <c:showVal val="1"/>
              <c:showCatName val="1"/>
            </c:dLbl>
            <c:dLbl>
              <c:idx val="4"/>
              <c:layout>
                <c:manualLayout>
                  <c:x val="-0.16292286221333918"/>
                  <c:y val="-8.8016497937757898E-2"/>
                </c:manualLayout>
              </c:layout>
              <c:showVal val="1"/>
              <c:showCatName val="1"/>
            </c:dLbl>
            <c:dLbl>
              <c:idx val="5"/>
              <c:layout>
                <c:manualLayout>
                  <c:x val="-0.14206102792949571"/>
                  <c:y val="-0.15923183515104142"/>
                </c:manualLayout>
              </c:layout>
              <c:showVal val="1"/>
              <c:showCatName val="1"/>
            </c:dLbl>
            <c:dLbl>
              <c:idx val="6"/>
              <c:layout>
                <c:manualLayout>
                  <c:x val="1.0397376476736898E-2"/>
                  <c:y val="-0.16908332110660079"/>
                </c:manualLayout>
              </c:layout>
              <c:showVal val="1"/>
              <c:showCatName val="1"/>
            </c:dLbl>
            <c:dLbl>
              <c:idx val="7"/>
              <c:layout>
                <c:manualLayout>
                  <c:x val="0.21506756950785971"/>
                  <c:y val="-8.3275786178901551E-2"/>
                </c:manualLayout>
              </c:layout>
              <c:showVal val="1"/>
              <c:showCatName val="1"/>
            </c:dLbl>
            <c:txPr>
              <a:bodyPr/>
              <a:lstStyle/>
              <a:p>
                <a:pPr>
                  <a:defRPr sz="900"/>
                </a:pPr>
                <a:endParaRPr lang="ru-RU"/>
              </a:p>
            </c:txPr>
            <c:showVal val="1"/>
            <c:showCatName val="1"/>
            <c:showLeaderLines val="1"/>
          </c:dLbls>
          <c:cat>
            <c:strRef>
              <c:f>Лист1!$A$2:$A$9</c:f>
              <c:strCache>
                <c:ptCount val="8"/>
                <c:pt idx="0">
                  <c:v>Болезни органов дыхания</c:v>
                </c:pt>
                <c:pt idx="1">
                  <c:v>Болезни системы кровообращения</c:v>
                </c:pt>
                <c:pt idx="2">
                  <c:v>Болезни глаза и его придаточного аппарата</c:v>
                </c:pt>
                <c:pt idx="3">
                  <c:v>Болезни эндокринной системы</c:v>
                </c:pt>
                <c:pt idx="4">
                  <c:v>Психические расстройства</c:v>
                </c:pt>
                <c:pt idx="5">
                  <c:v>Болезни органов пищеварения</c:v>
                </c:pt>
                <c:pt idx="6">
                  <c:v>Травмы, отравления</c:v>
                </c:pt>
                <c:pt idx="7">
                  <c:v>Прочие</c:v>
                </c:pt>
              </c:strCache>
            </c:strRef>
          </c:cat>
          <c:val>
            <c:numRef>
              <c:f>Лист1!$B$2:$B$9</c:f>
              <c:numCache>
                <c:formatCode>0.00</c:formatCode>
                <c:ptCount val="8"/>
                <c:pt idx="0">
                  <c:v>28.19</c:v>
                </c:pt>
                <c:pt idx="1">
                  <c:v>24.23</c:v>
                </c:pt>
                <c:pt idx="2">
                  <c:v>8.1</c:v>
                </c:pt>
                <c:pt idx="3">
                  <c:v>7.3599999999999985</c:v>
                </c:pt>
                <c:pt idx="4">
                  <c:v>6.8</c:v>
                </c:pt>
                <c:pt idx="5">
                  <c:v>5.9300000000000024</c:v>
                </c:pt>
                <c:pt idx="6">
                  <c:v>4.55</c:v>
                </c:pt>
                <c:pt idx="7">
                  <c:v>10.78</c:v>
                </c:pt>
              </c:numCache>
            </c:numRef>
          </c:val>
        </c:ser>
        <c:dLbls>
          <c:showVal val="1"/>
        </c:dLbls>
        <c:firstSliceAng val="0"/>
      </c:pieChart>
    </c:plotArea>
    <c:plotVisOnly val="1"/>
  </c:chart>
  <c:spPr>
    <a:ln>
      <a:noFill/>
    </a:ln>
  </c:spPr>
  <c:externalData r:id="rId1"/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en-US"/>
              <a:t>201</a:t>
            </a:r>
            <a:r>
              <a:rPr lang="ru-RU"/>
              <a:t>9</a:t>
            </a:r>
            <a:endParaRPr lang="en-US"/>
          </a:p>
        </c:rich>
      </c:tx>
    </c:title>
    <c:plotArea>
      <c:layout>
        <c:manualLayout>
          <c:layoutTarget val="inner"/>
          <c:xMode val="edge"/>
          <c:yMode val="edge"/>
          <c:x val="0.37260001935766818"/>
          <c:y val="0.26526924330537116"/>
          <c:w val="0.40477407812812627"/>
          <c:h val="0.5372894013248346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2019</c:v>
                </c:pt>
              </c:strCache>
            </c:strRef>
          </c:tx>
          <c:dLbls>
            <c:dLbl>
              <c:idx val="0"/>
              <c:layout>
                <c:manualLayout>
                  <c:x val="8.1152578270449652E-2"/>
                  <c:y val="-4.0238793680201737E-2"/>
                </c:manualLayout>
              </c:layout>
              <c:showVal val="1"/>
              <c:showCatName val="1"/>
            </c:dLbl>
            <c:dLbl>
              <c:idx val="1"/>
              <c:layout>
                <c:manualLayout>
                  <c:x val="7.8610119505126932E-2"/>
                  <c:y val="-0.17519770812962104"/>
                </c:manualLayout>
              </c:layout>
              <c:showVal val="1"/>
              <c:showCatName val="1"/>
            </c:dLbl>
            <c:dLbl>
              <c:idx val="2"/>
              <c:layout>
                <c:manualLayout>
                  <c:x val="9.179633456880814E-3"/>
                  <c:y val="4.7930283224400932E-2"/>
                </c:manualLayout>
              </c:layout>
              <c:showVal val="1"/>
              <c:showCatName val="1"/>
            </c:dLbl>
            <c:dLbl>
              <c:idx val="3"/>
              <c:layout>
                <c:manualLayout>
                  <c:x val="-0.20498522886433007"/>
                  <c:y val="1.7571866016747907E-2"/>
                </c:manualLayout>
              </c:layout>
              <c:showVal val="1"/>
              <c:showCatName val="1"/>
            </c:dLbl>
            <c:dLbl>
              <c:idx val="4"/>
              <c:layout>
                <c:manualLayout>
                  <c:x val="-0.18595977021310514"/>
                  <c:y val="-2.3117012334242529E-2"/>
                </c:manualLayout>
              </c:layout>
              <c:showVal val="1"/>
              <c:showCatName val="1"/>
            </c:dLbl>
            <c:dLbl>
              <c:idx val="5"/>
              <c:layout>
                <c:manualLayout>
                  <c:x val="-0.17202794336174371"/>
                  <c:y val="-8.3425797265537893E-2"/>
                </c:manualLayout>
              </c:layout>
              <c:showVal val="1"/>
              <c:showCatName val="1"/>
            </c:dLbl>
            <c:dLbl>
              <c:idx val="6"/>
              <c:layout>
                <c:manualLayout>
                  <c:x val="-8.7844637641552953E-2"/>
                  <c:y val="-0.16513200555812879"/>
                </c:manualLayout>
              </c:layout>
              <c:showVal val="1"/>
              <c:showCatName val="1"/>
            </c:dLbl>
            <c:dLbl>
              <c:idx val="7"/>
              <c:layout>
                <c:manualLayout>
                  <c:x val="0.1918788893253853"/>
                  <c:y val="-9.550855162712503E-2"/>
                </c:manualLayout>
              </c:layout>
              <c:showVal val="1"/>
              <c:showCatName val="1"/>
            </c:dLbl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showVal val="1"/>
            <c:showCatName val="1"/>
            <c:showLeaderLines val="1"/>
          </c:dLbls>
          <c:cat>
            <c:strRef>
              <c:f>Лист1!$A$2:$A$9</c:f>
              <c:strCache>
                <c:ptCount val="8"/>
                <c:pt idx="0">
                  <c:v>Болезни системы кровообращения</c:v>
                </c:pt>
                <c:pt idx="1">
                  <c:v>Болезни органов дыхания</c:v>
                </c:pt>
                <c:pt idx="2">
                  <c:v>Болезни глаза и его придаточного аппарата</c:v>
                </c:pt>
                <c:pt idx="3">
                  <c:v>Болезни эндокринной системы</c:v>
                </c:pt>
                <c:pt idx="4">
                  <c:v>Психические расстройства</c:v>
                </c:pt>
                <c:pt idx="5">
                  <c:v>Болезни органов пищеварения</c:v>
                </c:pt>
                <c:pt idx="6">
                  <c:v>Болезни мочеполовой системы</c:v>
                </c:pt>
                <c:pt idx="7">
                  <c:v>Прочие</c:v>
                </c:pt>
              </c:strCache>
            </c:strRef>
          </c:cat>
          <c:val>
            <c:numRef>
              <c:f>Лист1!$B$2:$B$9</c:f>
              <c:numCache>
                <c:formatCode>0.00</c:formatCode>
                <c:ptCount val="8"/>
                <c:pt idx="0">
                  <c:v>23.8</c:v>
                </c:pt>
                <c:pt idx="1">
                  <c:v>22.85</c:v>
                </c:pt>
                <c:pt idx="2">
                  <c:v>10.75</c:v>
                </c:pt>
                <c:pt idx="3">
                  <c:v>8.1</c:v>
                </c:pt>
                <c:pt idx="4">
                  <c:v>6.81</c:v>
                </c:pt>
                <c:pt idx="5">
                  <c:v>6.41</c:v>
                </c:pt>
                <c:pt idx="6">
                  <c:v>5.79</c:v>
                </c:pt>
                <c:pt idx="7">
                  <c:v>15.450000000000006</c:v>
                </c:pt>
              </c:numCache>
            </c:numRef>
          </c:val>
        </c:ser>
        <c:dLbls>
          <c:showVal val="1"/>
        </c:dLbls>
        <c:firstSliceAng val="0"/>
      </c:pieChart>
    </c:plotArea>
    <c:plotVisOnly val="1"/>
  </c:chart>
  <c:spPr>
    <a:ln>
      <a:noFill/>
    </a:ln>
  </c:spPr>
  <c:externalData r:id="rId1"/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5.6469500247830387E-2"/>
          <c:y val="0.10079824528976154"/>
          <c:w val="0.71718491462331624"/>
          <c:h val="0.72717755351003799"/>
        </c:manualLayout>
      </c:layout>
      <c:lineChart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Дубровенский район</c:v>
                </c:pt>
              </c:strCache>
            </c:strRef>
          </c:tx>
          <c:marker>
            <c:symbol val="none"/>
          </c:marker>
          <c:dLbls>
            <c:dLblPos val="t"/>
            <c:showVal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 formatCode="0.0">
                  <c:v>280</c:v>
                </c:pt>
                <c:pt idx="1">
                  <c:v>280.5</c:v>
                </c:pt>
                <c:pt idx="2">
                  <c:v>286.89999999999969</c:v>
                </c:pt>
                <c:pt idx="3">
                  <c:v>276.10000000000002</c:v>
                </c:pt>
                <c:pt idx="4">
                  <c:v>298.60000000000002</c:v>
                </c:pt>
              </c:numCache>
            </c:numRef>
          </c:val>
        </c:ser>
        <c:dLbls>
          <c:showVal val="1"/>
        </c:dLbls>
        <c:marker val="1"/>
        <c:axId val="134178688"/>
        <c:axId val="134180224"/>
      </c:lineChart>
      <c:catAx>
        <c:axId val="134178688"/>
        <c:scaling>
          <c:orientation val="minMax"/>
        </c:scaling>
        <c:axPos val="b"/>
        <c:numFmt formatCode="General" sourceLinked="1"/>
        <c:tickLblPos val="nextTo"/>
        <c:crossAx val="134180224"/>
        <c:crosses val="autoZero"/>
        <c:auto val="1"/>
        <c:lblAlgn val="ctr"/>
        <c:lblOffset val="100"/>
      </c:catAx>
      <c:valAx>
        <c:axId val="134180224"/>
        <c:scaling>
          <c:orientation val="minMax"/>
        </c:scaling>
        <c:axPos val="l"/>
        <c:numFmt formatCode="0.0" sourceLinked="1"/>
        <c:tickLblPos val="nextTo"/>
        <c:crossAx val="134178688"/>
        <c:crosses val="autoZero"/>
        <c:crossBetween val="between"/>
      </c:valAx>
    </c:plotArea>
    <c:legend>
      <c:legendPos val="r"/>
    </c:legend>
    <c:plotVisOnly val="1"/>
  </c:chart>
  <c:spPr>
    <a:ln>
      <a:noFill/>
    </a:ln>
  </c:spPr>
  <c:externalData r:id="rId1"/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/>
    <c:view3D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2018</c:v>
                </c:pt>
              </c:strCache>
            </c:strRef>
          </c:tx>
          <c:dLbls>
            <c:dLbl>
              <c:idx val="0"/>
              <c:layout>
                <c:manualLayout>
                  <c:x val="0.17194725953373532"/>
                  <c:y val="-4.4007177674219293E-2"/>
                </c:manualLayout>
              </c:layout>
              <c:dLblPos val="bestFit"/>
              <c:showVal val="1"/>
            </c:dLbl>
            <c:dLbl>
              <c:idx val="1"/>
              <c:layout>
                <c:manualLayout>
                  <c:x val="-2.687256445885448E-2"/>
                  <c:y val="-7.8945846054957386E-2"/>
                </c:manualLayout>
              </c:layout>
              <c:dLblPos val="bestFit"/>
              <c:showVal val="1"/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dLblPos val="bestFit"/>
            <c:showVal val="1"/>
            <c:showLeaderLines val="1"/>
          </c:dLbls>
          <c:cat>
            <c:strRef>
              <c:f>Лист1!$A$2:$A$3</c:f>
              <c:strCache>
                <c:ptCount val="2"/>
                <c:pt idx="0">
                  <c:v>Городское население</c:v>
                </c:pt>
                <c:pt idx="1">
                  <c:v>Сельское население</c:v>
                </c:pt>
              </c:strCache>
            </c:strRef>
          </c:cat>
          <c:val>
            <c:numRef>
              <c:f>Лист1!$B$2:$B$3</c:f>
              <c:numCache>
                <c:formatCode>0.00%</c:formatCode>
                <c:ptCount val="2"/>
                <c:pt idx="0">
                  <c:v>0.62210000000000065</c:v>
                </c:pt>
                <c:pt idx="1">
                  <c:v>0.37330000000000052</c:v>
                </c:pt>
              </c:numCache>
            </c:numRef>
          </c:val>
        </c:ser>
        <c:dLbls>
          <c:showVal val="1"/>
        </c:dLbls>
      </c:pie3DChart>
    </c:plotArea>
    <c:legend>
      <c:legendPos val="r"/>
      <c:layout>
        <c:manualLayout>
          <c:xMode val="edge"/>
          <c:yMode val="edge"/>
          <c:x val="0.64199059033704764"/>
          <c:y val="0.29754245005088681"/>
          <c:w val="0.33936139101493595"/>
          <c:h val="0.22107129465959616"/>
        </c:manualLayout>
      </c:layout>
      <c:txPr>
        <a:bodyPr/>
        <a:lstStyle/>
        <a:p>
          <a:pPr>
            <a:defRPr sz="800"/>
          </a:pPr>
          <a:endParaRPr lang="ru-RU"/>
        </a:p>
      </c:txPr>
    </c:legend>
    <c:plotVisOnly val="1"/>
  </c:chart>
  <c:spPr>
    <a:ln>
      <a:noFill/>
    </a:ln>
  </c:spPr>
  <c:externalData r:id="rId1"/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/>
    <c:view3D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2019</c:v>
                </c:pt>
              </c:strCache>
            </c:strRef>
          </c:tx>
          <c:dLbls>
            <c:dLbl>
              <c:idx val="0"/>
              <c:layout>
                <c:manualLayout>
                  <c:x val="0.17884669207503898"/>
                  <c:y val="-7.385451818522687E-2"/>
                </c:manualLayout>
              </c:layout>
              <c:dLblPos val="bestFit"/>
              <c:showVal val="1"/>
            </c:dLbl>
            <c:dLbl>
              <c:idx val="1"/>
              <c:layout>
                <c:manualLayout>
                  <c:x val="-6.4063662803820573E-2"/>
                  <c:y val="-7.9288660346028411E-2"/>
                </c:manualLayout>
              </c:layout>
              <c:dLblPos val="bestFit"/>
              <c:showVal val="1"/>
            </c:dLbl>
            <c:txPr>
              <a:bodyPr/>
              <a:lstStyle/>
              <a:p>
                <a:pPr>
                  <a:defRPr b="1">
                    <a:solidFill>
                      <a:sysClr val="windowText" lastClr="000000"/>
                    </a:solidFill>
                  </a:defRPr>
                </a:pPr>
                <a:endParaRPr lang="ru-RU"/>
              </a:p>
            </c:txPr>
            <c:dLblPos val="bestFit"/>
            <c:showVal val="1"/>
            <c:showLeaderLines val="1"/>
          </c:dLbls>
          <c:cat>
            <c:strRef>
              <c:f>Лист1!$A$2:$A$3</c:f>
              <c:strCache>
                <c:ptCount val="2"/>
                <c:pt idx="0">
                  <c:v>Городское население</c:v>
                </c:pt>
                <c:pt idx="1">
                  <c:v>Сельское население</c:v>
                </c:pt>
              </c:strCache>
            </c:strRef>
          </c:cat>
          <c:val>
            <c:numRef>
              <c:f>Лист1!$B$2:$B$3</c:f>
              <c:numCache>
                <c:formatCode>0.00%</c:formatCode>
                <c:ptCount val="2"/>
                <c:pt idx="0">
                  <c:v>0.74700000000000077</c:v>
                </c:pt>
                <c:pt idx="1">
                  <c:v>0.253</c:v>
                </c:pt>
              </c:numCache>
            </c:numRef>
          </c:val>
        </c:ser>
        <c:dLbls>
          <c:showVal val="1"/>
        </c:dLbls>
      </c:pie3DChart>
    </c:plotArea>
    <c:legend>
      <c:legendPos val="r"/>
      <c:layout>
        <c:manualLayout>
          <c:xMode val="edge"/>
          <c:yMode val="edge"/>
          <c:x val="0.64199059033704764"/>
          <c:y val="0.29754245005088681"/>
          <c:w val="0.29010169797571445"/>
          <c:h val="0.20181852268466438"/>
        </c:manualLayout>
      </c:layout>
      <c:txPr>
        <a:bodyPr/>
        <a:lstStyle/>
        <a:p>
          <a:pPr>
            <a:defRPr sz="800"/>
          </a:pPr>
          <a:endParaRPr lang="ru-RU"/>
        </a:p>
      </c:txPr>
    </c:legend>
    <c:plotVisOnly val="1"/>
  </c:chart>
  <c:spPr>
    <a:ln>
      <a:noFill/>
    </a:ln>
  </c:spPr>
  <c:externalData r:id="rId1"/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5.6469500247830394E-2"/>
          <c:y val="0.10079824528976157"/>
          <c:w val="0.71718491462331646"/>
          <c:h val="0.72717755351003821"/>
        </c:manualLayout>
      </c:layout>
      <c:lineChart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Дубровенский район</c:v>
                </c:pt>
              </c:strCache>
            </c:strRef>
          </c:tx>
          <c:marker>
            <c:symbol val="none"/>
          </c:marker>
          <c:dLbls>
            <c:dLblPos val="t"/>
            <c:showVal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 formatCode="0.0">
                  <c:v>325.8</c:v>
                </c:pt>
                <c:pt idx="1">
                  <c:v>292.2</c:v>
                </c:pt>
                <c:pt idx="2">
                  <c:v>307.10000000000002</c:v>
                </c:pt>
                <c:pt idx="3">
                  <c:v>318.10000000000002</c:v>
                </c:pt>
                <c:pt idx="4">
                  <c:v>286.60000000000002</c:v>
                </c:pt>
              </c:numCache>
            </c:numRef>
          </c:val>
        </c:ser>
        <c:dLbls>
          <c:showVal val="1"/>
        </c:dLbls>
        <c:marker val="1"/>
        <c:axId val="134340608"/>
        <c:axId val="134342144"/>
      </c:lineChart>
      <c:catAx>
        <c:axId val="134340608"/>
        <c:scaling>
          <c:orientation val="minMax"/>
        </c:scaling>
        <c:axPos val="b"/>
        <c:numFmt formatCode="General" sourceLinked="1"/>
        <c:tickLblPos val="nextTo"/>
        <c:crossAx val="134342144"/>
        <c:crosses val="autoZero"/>
        <c:auto val="1"/>
        <c:lblAlgn val="ctr"/>
        <c:lblOffset val="100"/>
      </c:catAx>
      <c:valAx>
        <c:axId val="134342144"/>
        <c:scaling>
          <c:orientation val="minMax"/>
        </c:scaling>
        <c:axPos val="l"/>
        <c:numFmt formatCode="0.0" sourceLinked="1"/>
        <c:tickLblPos val="nextTo"/>
        <c:crossAx val="134340608"/>
        <c:crosses val="autoZero"/>
        <c:crossBetween val="between"/>
      </c:valAx>
    </c:plotArea>
    <c:legend>
      <c:legendPos val="r"/>
    </c:legend>
    <c:plotVisOnly val="1"/>
  </c:chart>
  <c:spPr>
    <a:ln>
      <a:noFill/>
    </a:ln>
  </c:sp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perspective val="30"/>
    </c:view3D>
    <c:floor>
      <c:spPr>
        <a:noFill/>
        <a:ln w="3175" cap="flat" cmpd="sng" algn="ctr">
          <a:solidFill>
            <a:srgbClr val="FFC000"/>
          </a:solidFill>
          <a:prstDash val="solid"/>
        </a:ln>
        <a:effectLst/>
      </c:spPr>
    </c:floor>
    <c:plotArea>
      <c:layout>
        <c:manualLayout>
          <c:layoutTarget val="inner"/>
          <c:xMode val="edge"/>
          <c:yMode val="edge"/>
          <c:x val="2.0206916514617989E-2"/>
          <c:y val="6.905970741869448E-2"/>
          <c:w val="0.91866131975138798"/>
          <c:h val="0.71894579975145545"/>
        </c:manualLayout>
      </c:layout>
      <c:bar3DChart>
        <c:barDir val="col"/>
        <c:grouping val="clustered"/>
        <c:ser>
          <c:idx val="0"/>
          <c:order val="0"/>
          <c:tx>
            <c:strRef>
              <c:f>Лист1!$B$4</c:f>
              <c:strCache>
                <c:ptCount val="1"/>
                <c:pt idx="0">
                  <c:v>0,3</c:v>
                </c:pt>
              </c:strCache>
            </c:strRef>
          </c:tx>
          <c:spPr>
            <a:solidFill>
              <a:schemeClr val="tx2">
                <a:lumMod val="60000"/>
                <a:lumOff val="40000"/>
              </a:schemeClr>
            </a:solidFill>
          </c:spPr>
          <c:dLbls>
            <c:numFmt formatCode="0.0%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Лист1!$A$2:$A$9</c:f>
              <c:strCache>
                <c:ptCount val="8"/>
                <c:pt idx="0">
                  <c:v>Малосавинский с/с</c:v>
                </c:pt>
                <c:pt idx="1">
                  <c:v>Пироговский с/с</c:v>
                </c:pt>
                <c:pt idx="2">
                  <c:v>Малобаховский с/с</c:v>
                </c:pt>
                <c:pt idx="3">
                  <c:v>Волевковский с/с</c:v>
                </c:pt>
                <c:pt idx="4">
                  <c:v>Дубровенский р-н</c:v>
                </c:pt>
                <c:pt idx="5">
                  <c:v>г. Дубровно</c:v>
                </c:pt>
                <c:pt idx="6">
                  <c:v>Добрынский с/с</c:v>
                </c:pt>
                <c:pt idx="7">
                  <c:v>Зарубский с/с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 formatCode="0.0">
                  <c:v>0.27900000000000008</c:v>
                </c:pt>
                <c:pt idx="1">
                  <c:v>0.28100000000000008</c:v>
                </c:pt>
                <c:pt idx="2" formatCode="0.0">
                  <c:v>0.28900000000000031</c:v>
                </c:pt>
                <c:pt idx="3" formatCode="0.0">
                  <c:v>0.29000000000000031</c:v>
                </c:pt>
                <c:pt idx="4">
                  <c:v>0.30700000000000038</c:v>
                </c:pt>
                <c:pt idx="5">
                  <c:v>0.31800000000000356</c:v>
                </c:pt>
                <c:pt idx="6">
                  <c:v>0.31800000000000356</c:v>
                </c:pt>
                <c:pt idx="7" formatCode="0.0">
                  <c:v>0.34200000000000008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5064-40F0-BBFC-B9BDA2EC87AA}"/>
            </c:ext>
          </c:extLst>
        </c:ser>
        <c:dLbls>
          <c:showVal val="1"/>
        </c:dLbls>
        <c:shape val="box"/>
        <c:axId val="136300032"/>
        <c:axId val="136301568"/>
        <c:axId val="0"/>
      </c:bar3DChart>
      <c:catAx>
        <c:axId val="136300032"/>
        <c:scaling>
          <c:orientation val="minMax"/>
        </c:scaling>
        <c:axPos val="b"/>
        <c:numFmt formatCode="General" sourceLinked="0"/>
        <c:majorTickMark val="none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36301568"/>
        <c:crosses val="autoZero"/>
        <c:auto val="1"/>
        <c:lblAlgn val="ctr"/>
        <c:lblOffset val="100"/>
      </c:catAx>
      <c:valAx>
        <c:axId val="136301568"/>
        <c:scaling>
          <c:orientation val="minMax"/>
        </c:scaling>
        <c:delete val="1"/>
        <c:axPos val="l"/>
        <c:numFmt formatCode="0.0" sourceLinked="1"/>
        <c:majorTickMark val="none"/>
        <c:tickLblPos val="nextTo"/>
        <c:crossAx val="136300032"/>
        <c:crosses val="autoZero"/>
        <c:crossBetween val="between"/>
      </c:valAx>
      <c:spPr>
        <a:noFill/>
        <a:ln>
          <a:noFill/>
        </a:ln>
      </c:spPr>
    </c:plotArea>
    <c:plotVisOnly val="1"/>
    <c:dispBlanksAs val="gap"/>
  </c:chart>
  <c:spPr>
    <a:ln>
      <a:noFill/>
    </a:ln>
  </c:spPr>
  <c:externalData r:id="rId1"/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/>
    <c:view3D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2018</c:v>
                </c:pt>
              </c:strCache>
            </c:strRef>
          </c:tx>
          <c:dLbls>
            <c:dLbl>
              <c:idx val="0"/>
              <c:layout>
                <c:manualLayout>
                  <c:x val="0.17795322881937081"/>
                  <c:y val="-7.1218062027960785E-2"/>
                </c:manualLayout>
              </c:layout>
              <c:dLblPos val="bestFit"/>
              <c:showVal val="1"/>
            </c:dLbl>
            <c:dLbl>
              <c:idx val="1"/>
              <c:layout>
                <c:manualLayout>
                  <c:x val="-2.6872564458854491E-2"/>
                  <c:y val="-7.8945846054957386E-2"/>
                </c:manualLayout>
              </c:layout>
              <c:dLblPos val="bestFit"/>
              <c:showVal val="1"/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dLblPos val="bestFit"/>
            <c:showVal val="1"/>
            <c:showLeaderLines val="1"/>
          </c:dLbls>
          <c:cat>
            <c:strRef>
              <c:f>Лист1!$A$2:$A$3</c:f>
              <c:strCache>
                <c:ptCount val="2"/>
                <c:pt idx="0">
                  <c:v>Городское население</c:v>
                </c:pt>
                <c:pt idx="1">
                  <c:v>Сельское население</c:v>
                </c:pt>
              </c:strCache>
            </c:strRef>
          </c:cat>
          <c:val>
            <c:numRef>
              <c:f>Лист1!$B$2:$B$3</c:f>
              <c:numCache>
                <c:formatCode>0.00%</c:formatCode>
                <c:ptCount val="2"/>
                <c:pt idx="0">
                  <c:v>0.91320000000000001</c:v>
                </c:pt>
                <c:pt idx="1">
                  <c:v>8.6800000000000002E-2</c:v>
                </c:pt>
              </c:numCache>
            </c:numRef>
          </c:val>
        </c:ser>
        <c:dLbls>
          <c:showVal val="1"/>
        </c:dLbls>
      </c:pie3DChart>
    </c:plotArea>
    <c:legend>
      <c:legendPos val="r"/>
      <c:layout>
        <c:manualLayout>
          <c:xMode val="edge"/>
          <c:yMode val="edge"/>
          <c:x val="0.64199059033704764"/>
          <c:y val="0.29754245005088681"/>
          <c:w val="0.33936139101493618"/>
          <c:h val="0.22107129465959616"/>
        </c:manualLayout>
      </c:layout>
      <c:txPr>
        <a:bodyPr/>
        <a:lstStyle/>
        <a:p>
          <a:pPr>
            <a:defRPr sz="800"/>
          </a:pPr>
          <a:endParaRPr lang="ru-RU"/>
        </a:p>
      </c:txPr>
    </c:legend>
    <c:plotVisOnly val="1"/>
  </c:chart>
  <c:spPr>
    <a:ln>
      <a:noFill/>
    </a:ln>
  </c:spPr>
  <c:externalData r:id="rId1"/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/>
    <c:view3D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2019</c:v>
                </c:pt>
              </c:strCache>
            </c:strRef>
          </c:tx>
          <c:dLbls>
            <c:dLbl>
              <c:idx val="0"/>
              <c:layout>
                <c:manualLayout>
                  <c:x val="0.21749400890106158"/>
                  <c:y val="-6.0249076008356085E-2"/>
                </c:manualLayout>
              </c:layout>
              <c:dLblPos val="bestFit"/>
              <c:showVal val="1"/>
            </c:dLbl>
            <c:dLbl>
              <c:idx val="1"/>
              <c:layout>
                <c:manualLayout>
                  <c:x val="-6.4063662803820601E-2"/>
                  <c:y val="-7.9288660346028439E-2"/>
                </c:manualLayout>
              </c:layout>
              <c:dLblPos val="bestFit"/>
              <c:showVal val="1"/>
            </c:dLbl>
            <c:txPr>
              <a:bodyPr/>
              <a:lstStyle/>
              <a:p>
                <a:pPr>
                  <a:defRPr b="1">
                    <a:solidFill>
                      <a:sysClr val="windowText" lastClr="000000"/>
                    </a:solidFill>
                  </a:defRPr>
                </a:pPr>
                <a:endParaRPr lang="ru-RU"/>
              </a:p>
            </c:txPr>
            <c:dLblPos val="bestFit"/>
            <c:showVal val="1"/>
            <c:showLeaderLines val="1"/>
          </c:dLbls>
          <c:cat>
            <c:strRef>
              <c:f>Лист1!$A$2:$A$3</c:f>
              <c:strCache>
                <c:ptCount val="2"/>
                <c:pt idx="0">
                  <c:v>Городское население</c:v>
                </c:pt>
                <c:pt idx="1">
                  <c:v>Сельское население</c:v>
                </c:pt>
              </c:strCache>
            </c:strRef>
          </c:cat>
          <c:val>
            <c:numRef>
              <c:f>Лист1!$B$2:$B$3</c:f>
              <c:numCache>
                <c:formatCode>0.00%</c:formatCode>
                <c:ptCount val="2"/>
                <c:pt idx="0">
                  <c:v>0.89770000000000005</c:v>
                </c:pt>
                <c:pt idx="1">
                  <c:v>0.1023</c:v>
                </c:pt>
              </c:numCache>
            </c:numRef>
          </c:val>
        </c:ser>
        <c:dLbls>
          <c:showVal val="1"/>
        </c:dLbls>
      </c:pie3DChart>
    </c:plotArea>
    <c:legend>
      <c:legendPos val="r"/>
      <c:layout>
        <c:manualLayout>
          <c:xMode val="edge"/>
          <c:yMode val="edge"/>
          <c:x val="0.64199059033704764"/>
          <c:y val="0.29754245005088681"/>
          <c:w val="0.29010169797571456"/>
          <c:h val="0.20181852268466438"/>
        </c:manualLayout>
      </c:layout>
      <c:txPr>
        <a:bodyPr/>
        <a:lstStyle/>
        <a:p>
          <a:pPr>
            <a:defRPr sz="800"/>
          </a:pPr>
          <a:endParaRPr lang="ru-RU"/>
        </a:p>
      </c:txPr>
    </c:legend>
    <c:plotVisOnly val="1"/>
  </c:chart>
  <c:spPr>
    <a:ln>
      <a:noFill/>
    </a:ln>
  </c:spPr>
  <c:externalData r:id="rId1"/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5.6469500247830394E-2"/>
          <c:y val="0.1007982452897616"/>
          <c:w val="0.71718491462331679"/>
          <c:h val="0.72717755351003843"/>
        </c:manualLayout>
      </c:layout>
      <c:lineChart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Дубровенский район</c:v>
                </c:pt>
              </c:strCache>
            </c:strRef>
          </c:tx>
          <c:marker>
            <c:symbol val="none"/>
          </c:marker>
          <c:dLbls>
            <c:dLblPos val="t"/>
            <c:showVal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 formatCode="0.0">
                  <c:v>93.6</c:v>
                </c:pt>
                <c:pt idx="1">
                  <c:v>128.69999999999999</c:v>
                </c:pt>
                <c:pt idx="2">
                  <c:v>156.6</c:v>
                </c:pt>
                <c:pt idx="3">
                  <c:v>151.6</c:v>
                </c:pt>
                <c:pt idx="4">
                  <c:v>134.80000000000001</c:v>
                </c:pt>
              </c:numCache>
            </c:numRef>
          </c:val>
        </c:ser>
        <c:dLbls>
          <c:showVal val="1"/>
        </c:dLbls>
        <c:marker val="1"/>
        <c:axId val="134788992"/>
        <c:axId val="134790528"/>
      </c:lineChart>
      <c:catAx>
        <c:axId val="134788992"/>
        <c:scaling>
          <c:orientation val="minMax"/>
        </c:scaling>
        <c:axPos val="b"/>
        <c:numFmt formatCode="General" sourceLinked="1"/>
        <c:tickLblPos val="nextTo"/>
        <c:crossAx val="134790528"/>
        <c:crosses val="autoZero"/>
        <c:auto val="1"/>
        <c:lblAlgn val="ctr"/>
        <c:lblOffset val="100"/>
      </c:catAx>
      <c:valAx>
        <c:axId val="134790528"/>
        <c:scaling>
          <c:orientation val="minMax"/>
        </c:scaling>
        <c:axPos val="l"/>
        <c:numFmt formatCode="0.0" sourceLinked="1"/>
        <c:tickLblPos val="nextTo"/>
        <c:crossAx val="134788992"/>
        <c:crosses val="autoZero"/>
        <c:crossBetween val="between"/>
      </c:valAx>
    </c:plotArea>
    <c:legend>
      <c:legendPos val="r"/>
    </c:legend>
    <c:plotVisOnly val="1"/>
  </c:chart>
  <c:spPr>
    <a:ln>
      <a:noFill/>
    </a:ln>
  </c:spPr>
  <c:externalData r:id="rId1"/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/>
    <c:view3D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2018</c:v>
                </c:pt>
              </c:strCache>
            </c:strRef>
          </c:tx>
          <c:dLbls>
            <c:dLbl>
              <c:idx val="0"/>
              <c:layout>
                <c:manualLayout>
                  <c:x val="0.17795322881937087"/>
                  <c:y val="-7.1218062027960785E-2"/>
                </c:manualLayout>
              </c:layout>
              <c:dLblPos val="bestFit"/>
              <c:showVal val="1"/>
            </c:dLbl>
            <c:dLbl>
              <c:idx val="1"/>
              <c:layout>
                <c:manualLayout>
                  <c:x val="-2.6872564458854498E-2"/>
                  <c:y val="-7.8945846054957386E-2"/>
                </c:manualLayout>
              </c:layout>
              <c:dLblPos val="bestFit"/>
              <c:showVal val="1"/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dLblPos val="bestFit"/>
            <c:showVal val="1"/>
            <c:showLeaderLines val="1"/>
          </c:dLbls>
          <c:cat>
            <c:strRef>
              <c:f>Лист1!$A$2:$A$3</c:f>
              <c:strCache>
                <c:ptCount val="2"/>
                <c:pt idx="0">
                  <c:v>Городское население</c:v>
                </c:pt>
                <c:pt idx="1">
                  <c:v>Сельское население</c:v>
                </c:pt>
              </c:strCache>
            </c:strRef>
          </c:cat>
          <c:val>
            <c:numRef>
              <c:f>Лист1!$B$2:$B$3</c:f>
              <c:numCache>
                <c:formatCode>0.00%</c:formatCode>
                <c:ptCount val="2"/>
                <c:pt idx="0">
                  <c:v>0.81310000000000004</c:v>
                </c:pt>
                <c:pt idx="1">
                  <c:v>0.18690000000000029</c:v>
                </c:pt>
              </c:numCache>
            </c:numRef>
          </c:val>
        </c:ser>
        <c:dLbls>
          <c:showVal val="1"/>
        </c:dLbls>
      </c:pie3DChart>
    </c:plotArea>
    <c:legend>
      <c:legendPos val="r"/>
      <c:layout>
        <c:manualLayout>
          <c:xMode val="edge"/>
          <c:yMode val="edge"/>
          <c:x val="0.64199059033704764"/>
          <c:y val="0.29754245005088681"/>
          <c:w val="0.33936139101493645"/>
          <c:h val="0.22107129465959616"/>
        </c:manualLayout>
      </c:layout>
      <c:txPr>
        <a:bodyPr/>
        <a:lstStyle/>
        <a:p>
          <a:pPr>
            <a:defRPr sz="800"/>
          </a:pPr>
          <a:endParaRPr lang="ru-RU"/>
        </a:p>
      </c:txPr>
    </c:legend>
    <c:plotVisOnly val="1"/>
  </c:chart>
  <c:spPr>
    <a:ln>
      <a:noFill/>
    </a:ln>
  </c:spPr>
  <c:externalData r:id="rId1"/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/>
    <c:view3D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2019</c:v>
                </c:pt>
              </c:strCache>
            </c:strRef>
          </c:tx>
          <c:dLbls>
            <c:dLbl>
              <c:idx val="0"/>
              <c:layout>
                <c:manualLayout>
                  <c:x val="0.21749400890106169"/>
                  <c:y val="-6.0249076008356085E-2"/>
                </c:manualLayout>
              </c:layout>
              <c:dLblPos val="bestFit"/>
              <c:showVal val="1"/>
            </c:dLbl>
            <c:dLbl>
              <c:idx val="1"/>
              <c:layout>
                <c:manualLayout>
                  <c:x val="-6.4063662803820656E-2"/>
                  <c:y val="-7.9288660346028467E-2"/>
                </c:manualLayout>
              </c:layout>
              <c:dLblPos val="bestFit"/>
              <c:showVal val="1"/>
            </c:dLbl>
            <c:txPr>
              <a:bodyPr/>
              <a:lstStyle/>
              <a:p>
                <a:pPr>
                  <a:defRPr b="1">
                    <a:solidFill>
                      <a:sysClr val="windowText" lastClr="000000"/>
                    </a:solidFill>
                  </a:defRPr>
                </a:pPr>
                <a:endParaRPr lang="ru-RU"/>
              </a:p>
            </c:txPr>
            <c:dLblPos val="bestFit"/>
            <c:showVal val="1"/>
            <c:showLeaderLines val="1"/>
          </c:dLbls>
          <c:cat>
            <c:strRef>
              <c:f>Лист1!$A$2:$A$3</c:f>
              <c:strCache>
                <c:ptCount val="2"/>
                <c:pt idx="0">
                  <c:v>Городское население</c:v>
                </c:pt>
                <c:pt idx="1">
                  <c:v>Сельское население</c:v>
                </c:pt>
              </c:strCache>
            </c:strRef>
          </c:cat>
          <c:val>
            <c:numRef>
              <c:f>Лист1!$B$2:$B$3</c:f>
              <c:numCache>
                <c:formatCode>0.00%</c:formatCode>
                <c:ptCount val="2"/>
                <c:pt idx="0">
                  <c:v>0.74760000000000104</c:v>
                </c:pt>
                <c:pt idx="1">
                  <c:v>0.25240000000000001</c:v>
                </c:pt>
              </c:numCache>
            </c:numRef>
          </c:val>
        </c:ser>
        <c:dLbls>
          <c:showVal val="1"/>
        </c:dLbls>
      </c:pie3DChart>
    </c:plotArea>
    <c:legend>
      <c:legendPos val="r"/>
      <c:layout>
        <c:manualLayout>
          <c:xMode val="edge"/>
          <c:yMode val="edge"/>
          <c:x val="0.64199059033704764"/>
          <c:y val="0.29754245005088681"/>
          <c:w val="0.29010169797571467"/>
          <c:h val="0.20181852268466438"/>
        </c:manualLayout>
      </c:layout>
      <c:txPr>
        <a:bodyPr/>
        <a:lstStyle/>
        <a:p>
          <a:pPr>
            <a:defRPr sz="800"/>
          </a:pPr>
          <a:endParaRPr lang="ru-RU"/>
        </a:p>
      </c:txPr>
    </c:legend>
    <c:plotVisOnly val="1"/>
  </c:chart>
  <c:spPr>
    <a:ln>
      <a:noFill/>
    </a:ln>
  </c:spPr>
  <c:externalData r:id="rId1"/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/>
    <c:plotArea>
      <c:layout>
        <c:manualLayout>
          <c:layoutTarget val="inner"/>
          <c:xMode val="edge"/>
          <c:yMode val="edge"/>
          <c:x val="0.35142473782705641"/>
          <c:y val="0.39598831396075801"/>
          <c:w val="0.40477407812812627"/>
          <c:h val="0.5372894013248346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2015</c:v>
                </c:pt>
              </c:strCache>
            </c:strRef>
          </c:tx>
          <c:dLbls>
            <c:dLbl>
              <c:idx val="0"/>
              <c:layout>
                <c:manualLayout>
                  <c:x val="4.3553236826991956E-2"/>
                  <c:y val="-0.20738845144356949"/>
                </c:manualLayout>
              </c:layout>
              <c:showVal val="1"/>
              <c:showCatName val="1"/>
            </c:dLbl>
            <c:dLbl>
              <c:idx val="1"/>
              <c:layout>
                <c:manualLayout>
                  <c:x val="-0.14987865306074408"/>
                  <c:y val="0.15820803649543944"/>
                </c:manualLayout>
              </c:layout>
              <c:showVal val="1"/>
              <c:showCatName val="1"/>
            </c:dLbl>
            <c:dLbl>
              <c:idx val="2"/>
              <c:layout>
                <c:manualLayout>
                  <c:x val="-0.18749432105740277"/>
                  <c:y val="0.15964160729908761"/>
                </c:manualLayout>
              </c:layout>
              <c:showVal val="1"/>
              <c:showCatName val="1"/>
            </c:dLbl>
            <c:dLbl>
              <c:idx val="3"/>
              <c:layout>
                <c:manualLayout>
                  <c:x val="-0.20498522886432999"/>
                  <c:y val="1.7571866016747907E-2"/>
                </c:manualLayout>
              </c:layout>
              <c:showVal val="1"/>
              <c:showCatName val="1"/>
            </c:dLbl>
            <c:dLbl>
              <c:idx val="4"/>
              <c:layout>
                <c:manualLayout>
                  <c:x val="-0.15125259235529243"/>
                  <c:y val="-0.16255061867266588"/>
                </c:manualLayout>
              </c:layout>
              <c:showVal val="1"/>
              <c:showCatName val="1"/>
            </c:dLbl>
            <c:dLbl>
              <c:idx val="5"/>
              <c:layout>
                <c:manualLayout>
                  <c:x val="7.092217767257622E-2"/>
                  <c:y val="-0.19235814273215848"/>
                </c:manualLayout>
              </c:layout>
              <c:showVal val="1"/>
              <c:showCatName val="1"/>
            </c:dLbl>
            <c:dLbl>
              <c:idx val="6"/>
              <c:layout>
                <c:manualLayout>
                  <c:x val="0.35467156291562324"/>
                  <c:y val="-7.7985876765404305E-2"/>
                </c:manualLayout>
              </c:layout>
              <c:showVal val="1"/>
              <c:showCatName val="1"/>
            </c:dLbl>
            <c:dLbl>
              <c:idx val="7"/>
              <c:layout>
                <c:manualLayout>
                  <c:x val="0.20923245105167426"/>
                  <c:y val="-0.18265466816647921"/>
                </c:manualLayout>
              </c:layout>
              <c:showVal val="1"/>
              <c:showCatName val="1"/>
            </c:dLbl>
            <c:txPr>
              <a:bodyPr/>
              <a:lstStyle/>
              <a:p>
                <a:pPr>
                  <a:defRPr sz="900"/>
                </a:pPr>
                <a:endParaRPr lang="ru-RU"/>
              </a:p>
            </c:txPr>
            <c:showVal val="1"/>
            <c:showCatName val="1"/>
            <c:showLeaderLines val="1"/>
          </c:dLbls>
          <c:cat>
            <c:strRef>
              <c:f>Лист1!$A$2:$A$9</c:f>
              <c:strCache>
                <c:ptCount val="8"/>
                <c:pt idx="0">
                  <c:v>Болезни органов дыхания</c:v>
                </c:pt>
                <c:pt idx="1">
                  <c:v>Травмы, отравления</c:v>
                </c:pt>
                <c:pt idx="2">
                  <c:v>Болезни системы кровообращения</c:v>
                </c:pt>
                <c:pt idx="3">
                  <c:v>Болезни глаза и его придаточного аппарата</c:v>
                </c:pt>
                <c:pt idx="4">
                  <c:v>Болезни костно-мышечной системы и соединительной ткани</c:v>
                </c:pt>
                <c:pt idx="5">
                  <c:v>Беременность</c:v>
                </c:pt>
                <c:pt idx="6">
                  <c:v>Психические расстройства</c:v>
                </c:pt>
                <c:pt idx="7">
                  <c:v>Прочие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64.36</c:v>
                </c:pt>
                <c:pt idx="1">
                  <c:v>11.28</c:v>
                </c:pt>
                <c:pt idx="2">
                  <c:v>4.18</c:v>
                </c:pt>
                <c:pt idx="3">
                  <c:v>2.73</c:v>
                </c:pt>
                <c:pt idx="4">
                  <c:v>2.4099999999999997</c:v>
                </c:pt>
                <c:pt idx="5">
                  <c:v>2.3099999999999987</c:v>
                </c:pt>
                <c:pt idx="6">
                  <c:v>2.0699999999999998</c:v>
                </c:pt>
                <c:pt idx="7">
                  <c:v>10.67</c:v>
                </c:pt>
              </c:numCache>
            </c:numRef>
          </c:val>
        </c:ser>
        <c:dLbls>
          <c:showVal val="1"/>
        </c:dLbls>
        <c:firstSliceAng val="0"/>
      </c:pieChart>
    </c:plotArea>
    <c:plotVisOnly val="1"/>
  </c:chart>
  <c:spPr>
    <a:ln>
      <a:noFill/>
    </a:ln>
  </c:spPr>
  <c:externalData r:id="rId1"/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/>
    <c:plotArea>
      <c:layout>
        <c:manualLayout>
          <c:layoutTarget val="inner"/>
          <c:xMode val="edge"/>
          <c:yMode val="edge"/>
          <c:x val="0.35142473782705641"/>
          <c:y val="0.39598831396075801"/>
          <c:w val="0.40477407812812627"/>
          <c:h val="0.5372894013248346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2019</c:v>
                </c:pt>
              </c:strCache>
            </c:strRef>
          </c:tx>
          <c:dLbls>
            <c:dLbl>
              <c:idx val="0"/>
              <c:layout>
                <c:manualLayout>
                  <c:x val="7.8419215279818918E-2"/>
                  <c:y val="-0.23913448318960193"/>
                </c:manualLayout>
              </c:layout>
              <c:showVal val="1"/>
              <c:showCatName val="1"/>
            </c:dLbl>
            <c:dLbl>
              <c:idx val="1"/>
              <c:layout>
                <c:manualLayout>
                  <c:x val="-0.1000860369632222"/>
                  <c:y val="-2.1806336707911614E-2"/>
                </c:manualLayout>
              </c:layout>
              <c:showVal val="1"/>
              <c:showCatName val="1"/>
            </c:dLbl>
            <c:dLbl>
              <c:idx val="2"/>
              <c:layout>
                <c:manualLayout>
                  <c:x val="-9.3675303035253996E-2"/>
                  <c:y val="-5.6220472440944885E-2"/>
                </c:manualLayout>
              </c:layout>
              <c:showVal val="1"/>
              <c:showCatName val="1"/>
            </c:dLbl>
            <c:dLbl>
              <c:idx val="3"/>
              <c:layout>
                <c:manualLayout>
                  <c:x val="-0.1207007111662913"/>
                  <c:y val="-0.12528527684039548"/>
                </c:manualLayout>
              </c:layout>
              <c:showVal val="1"/>
              <c:showCatName val="1"/>
            </c:dLbl>
            <c:dLbl>
              <c:idx val="4"/>
              <c:layout>
                <c:manualLayout>
                  <c:x val="-0.10146001459361149"/>
                  <c:y val="-0.19826490438695171"/>
                </c:manualLayout>
              </c:layout>
              <c:showVal val="1"/>
              <c:showCatName val="1"/>
            </c:dLbl>
            <c:dLbl>
              <c:idx val="5"/>
              <c:layout>
                <c:manualLayout>
                  <c:x val="5.1202012611494076E-2"/>
                  <c:y val="-0.18442194725659294"/>
                </c:manualLayout>
              </c:layout>
              <c:showVal val="1"/>
              <c:showCatName val="1"/>
            </c:dLbl>
            <c:dLbl>
              <c:idx val="6"/>
              <c:layout>
                <c:manualLayout>
                  <c:x val="0.24125526840265299"/>
                  <c:y val="-0.19306524184476986"/>
                </c:manualLayout>
              </c:layout>
              <c:showVal val="1"/>
              <c:showCatName val="1"/>
            </c:dLbl>
            <c:dLbl>
              <c:idx val="7"/>
              <c:layout>
                <c:manualLayout>
                  <c:x val="0.33924635976519535"/>
                  <c:y val="-6.7575303087114097E-2"/>
                </c:manualLayout>
              </c:layout>
              <c:showVal val="1"/>
              <c:showCatName val="1"/>
            </c:dLbl>
            <c:txPr>
              <a:bodyPr/>
              <a:lstStyle/>
              <a:p>
                <a:pPr>
                  <a:defRPr sz="900"/>
                </a:pPr>
                <a:endParaRPr lang="ru-RU"/>
              </a:p>
            </c:txPr>
            <c:showVal val="1"/>
            <c:showCatName val="1"/>
            <c:showLeaderLines val="1"/>
          </c:dLbls>
          <c:cat>
            <c:strRef>
              <c:f>Лист1!$A$2:$A$9</c:f>
              <c:strCache>
                <c:ptCount val="8"/>
                <c:pt idx="0">
                  <c:v>Болезни органов дыхания</c:v>
                </c:pt>
                <c:pt idx="1">
                  <c:v>Травмы, отравления</c:v>
                </c:pt>
                <c:pt idx="2">
                  <c:v>Болезни системы кровообращения</c:v>
                </c:pt>
                <c:pt idx="3">
                  <c:v>Болезни мочеполовой системы</c:v>
                </c:pt>
                <c:pt idx="4">
                  <c:v>Болезни костно-мышечной системы и соединительной ткани</c:v>
                </c:pt>
                <c:pt idx="5">
                  <c:v>Психические расстройства</c:v>
                </c:pt>
                <c:pt idx="6">
                  <c:v>Болезни глаза</c:v>
                </c:pt>
                <c:pt idx="7">
                  <c:v>Прочие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54.28</c:v>
                </c:pt>
                <c:pt idx="1">
                  <c:v>11.44</c:v>
                </c:pt>
                <c:pt idx="2">
                  <c:v>7.6599999999999975</c:v>
                </c:pt>
                <c:pt idx="3" formatCode="0.00">
                  <c:v>5.9</c:v>
                </c:pt>
                <c:pt idx="4">
                  <c:v>4.9300000000000024</c:v>
                </c:pt>
                <c:pt idx="5">
                  <c:v>2.68</c:v>
                </c:pt>
                <c:pt idx="6">
                  <c:v>2.58</c:v>
                </c:pt>
                <c:pt idx="7">
                  <c:v>10.58</c:v>
                </c:pt>
              </c:numCache>
            </c:numRef>
          </c:val>
        </c:ser>
        <c:dLbls>
          <c:showVal val="1"/>
        </c:dLbls>
        <c:firstSliceAng val="0"/>
      </c:pieChart>
    </c:plotArea>
    <c:plotVisOnly val="1"/>
  </c:chart>
  <c:spPr>
    <a:ln>
      <a:noFill/>
    </a:ln>
  </c:spPr>
  <c:externalData r:id="rId1"/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otX val="30"/>
      <c:perspective val="30"/>
    </c:view3D>
    <c:plotArea>
      <c:layout>
        <c:manualLayout>
          <c:layoutTarget val="inner"/>
          <c:xMode val="edge"/>
          <c:yMode val="edge"/>
          <c:x val="0.16006075737206921"/>
          <c:y val="0.3245687392524238"/>
          <c:w val="0.60596865524847543"/>
          <c:h val="0.58074757896642226"/>
        </c:manualLayout>
      </c:layout>
      <c:pie3DChart>
        <c:varyColors val="1"/>
        <c:ser>
          <c:idx val="0"/>
          <c:order val="0"/>
          <c:dLbls>
            <c:dLbl>
              <c:idx val="0"/>
              <c:tx>
                <c:rich>
                  <a:bodyPr/>
                  <a:lstStyle/>
                  <a:p>
                    <a:r>
                      <a:rPr lang="ru-RU">
                        <a:solidFill>
                          <a:schemeClr val="bg1"/>
                        </a:solidFill>
                      </a:rPr>
                      <a:t>Болезни органов дыхания; 86,4</a:t>
                    </a:r>
                  </a:p>
                </c:rich>
              </c:tx>
              <c:showVal val="1"/>
              <c:showCatNam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84FA-4E54-BE2E-5FA7B8F772D1}"/>
                </c:ext>
              </c:extLst>
            </c:dLbl>
            <c:dLbl>
              <c:idx val="1"/>
              <c:layout>
                <c:manualLayout>
                  <c:x val="-9.4037280816616345E-2"/>
                  <c:y val="1.5308172685310961E-2"/>
                </c:manualLayout>
              </c:layout>
              <c:showVal val="1"/>
              <c:showCatNam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84FA-4E54-BE2E-5FA7B8F772D1}"/>
                </c:ext>
              </c:extLst>
            </c:dLbl>
            <c:dLbl>
              <c:idx val="2"/>
              <c:layout>
                <c:manualLayout>
                  <c:x val="-0.1572621936670347"/>
                  <c:y val="-0.18307213322472621"/>
                </c:manualLayout>
              </c:layout>
              <c:showVal val="1"/>
              <c:showCatNam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84FA-4E54-BE2E-5FA7B8F772D1}"/>
                </c:ext>
              </c:extLst>
            </c:dLbl>
            <c:dLbl>
              <c:idx val="3"/>
              <c:layout>
                <c:manualLayout>
                  <c:x val="3.3955456233159279E-2"/>
                  <c:y val="-0.13333333333333341"/>
                </c:manualLayout>
              </c:layout>
              <c:showVal val="1"/>
              <c:showCatNam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84FA-4E54-BE2E-5FA7B8F772D1}"/>
                </c:ext>
              </c:extLst>
            </c:dLbl>
            <c:dLbl>
              <c:idx val="4"/>
              <c:layout>
                <c:manualLayout>
                  <c:x val="0.24473092748107217"/>
                  <c:y val="-0.24117838718436163"/>
                </c:manualLayout>
              </c:layout>
              <c:showVal val="1"/>
              <c:showCatNam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84FA-4E54-BE2E-5FA7B8F772D1}"/>
                </c:ext>
              </c:extLst>
            </c:dLbl>
            <c:dLbl>
              <c:idx val="5"/>
              <c:layout>
                <c:manualLayout>
                  <c:x val="0.38143035889915211"/>
                  <c:y val="-0.1086501945877455"/>
                </c:manualLayout>
              </c:layout>
              <c:showVal val="1"/>
              <c:showCatNam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84FA-4E54-BE2E-5FA7B8F772D1}"/>
                </c:ext>
              </c:extLst>
            </c:dLbl>
            <c:dLbl>
              <c:idx val="6"/>
              <c:layout>
                <c:manualLayout>
                  <c:x val="0.20157806216573271"/>
                  <c:y val="-3.9813195764322656E-2"/>
                </c:manualLayout>
              </c:layout>
              <c:showVal val="1"/>
              <c:showCatNam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84FA-4E54-BE2E-5FA7B8F772D1}"/>
                </c:ext>
              </c:extLst>
            </c:dLbl>
            <c:spPr>
              <a:noFill/>
              <a:ln>
                <a:noFill/>
              </a:ln>
              <a:effectLst/>
            </c:spPr>
            <c:showVal val="1"/>
            <c:showCatName val="1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Лист1!$D$52:$D$58</c:f>
              <c:strCache>
                <c:ptCount val="7"/>
                <c:pt idx="0">
                  <c:v>Болезни органов дыхания</c:v>
                </c:pt>
                <c:pt idx="1">
                  <c:v>Травмы и др. внешние причины</c:v>
                </c:pt>
                <c:pt idx="2">
                  <c:v>Болезни глаза</c:v>
                </c:pt>
                <c:pt idx="3">
                  <c:v>Болезни органов пищеварения</c:v>
                </c:pt>
                <c:pt idx="4">
                  <c:v>Инф и параз болезни</c:v>
                </c:pt>
                <c:pt idx="5">
                  <c:v>Болезни кожи </c:v>
                </c:pt>
                <c:pt idx="6">
                  <c:v>Прочие</c:v>
                </c:pt>
              </c:strCache>
            </c:strRef>
          </c:cat>
          <c:val>
            <c:numRef>
              <c:f>Лист1!$E$52:$E$58</c:f>
              <c:numCache>
                <c:formatCode>General</c:formatCode>
                <c:ptCount val="7"/>
                <c:pt idx="0" formatCode="0.0">
                  <c:v>86.4</c:v>
                </c:pt>
                <c:pt idx="1">
                  <c:v>3.9</c:v>
                </c:pt>
                <c:pt idx="2">
                  <c:v>3.6</c:v>
                </c:pt>
                <c:pt idx="3" formatCode="0.0">
                  <c:v>1.4</c:v>
                </c:pt>
                <c:pt idx="4">
                  <c:v>1.1000000000000001</c:v>
                </c:pt>
                <c:pt idx="5">
                  <c:v>0.60000000000000064</c:v>
                </c:pt>
                <c:pt idx="6" formatCode="0.0">
                  <c:v>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84FA-4E54-BE2E-5FA7B8F772D1}"/>
            </c:ext>
          </c:extLst>
        </c:ser>
      </c:pie3DChart>
    </c:plotArea>
    <c:plotVisOnly val="1"/>
    <c:dispBlanksAs val="zero"/>
  </c:chart>
  <c:spPr>
    <a:ln>
      <a:noFill/>
    </a:ln>
  </c:spPr>
  <c:externalData r:id="rId1"/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otX val="30"/>
      <c:perspective val="30"/>
    </c:view3D>
    <c:plotArea>
      <c:layout>
        <c:manualLayout>
          <c:layoutTarget val="inner"/>
          <c:xMode val="edge"/>
          <c:yMode val="edge"/>
          <c:x val="0.23902815905840591"/>
          <c:y val="0.20672073294209084"/>
          <c:w val="0.53863769116543103"/>
          <c:h val="0.79327926705790952"/>
        </c:manualLayout>
      </c:layout>
      <c:pie3DChart>
        <c:varyColors val="1"/>
        <c:ser>
          <c:idx val="0"/>
          <c:order val="0"/>
          <c:dLbls>
            <c:dLbl>
              <c:idx val="0"/>
              <c:spPr/>
              <c:txPr>
                <a:bodyPr/>
                <a:lstStyle/>
                <a:p>
                  <a:pPr>
                    <a:defRPr>
                      <a:solidFill>
                        <a:schemeClr val="bg1"/>
                      </a:solidFill>
                    </a:defRPr>
                  </a:pPr>
                  <a:endParaRPr lang="ru-RU"/>
                </a:p>
              </c:txPr>
            </c:dLbl>
            <c:dLbl>
              <c:idx val="1"/>
              <c:layout>
                <c:manualLayout>
                  <c:x val="-9.6834941561324092E-2"/>
                  <c:y val="0.10799004367996452"/>
                </c:manualLayout>
              </c:layout>
              <c:showVal val="1"/>
              <c:showCatNam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5835-43E0-B9F6-627E2FEAE45E}"/>
                </c:ext>
              </c:extLst>
            </c:dLbl>
            <c:dLbl>
              <c:idx val="2"/>
              <c:layout>
                <c:manualLayout>
                  <c:x val="-0.11520194631203459"/>
                  <c:y val="-5.0249198554977656E-2"/>
                </c:manualLayout>
              </c:layout>
              <c:showVal val="1"/>
              <c:showCatNam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5835-43E0-B9F6-627E2FEAE45E}"/>
                </c:ext>
              </c:extLst>
            </c:dLbl>
            <c:dLbl>
              <c:idx val="3"/>
              <c:layout>
                <c:manualLayout>
                  <c:x val="-0.13588436101019741"/>
                  <c:y val="-0.19499704603345291"/>
                </c:manualLayout>
              </c:layout>
              <c:showVal val="1"/>
              <c:showCatNam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5835-43E0-B9F6-627E2FEAE45E}"/>
                </c:ext>
              </c:extLst>
            </c:dLbl>
            <c:dLbl>
              <c:idx val="4"/>
              <c:layout>
                <c:manualLayout>
                  <c:x val="5.1617159546079705E-2"/>
                  <c:y val="-0.17765406630444258"/>
                </c:manualLayout>
              </c:layout>
              <c:showVal val="1"/>
              <c:showCatNam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5835-43E0-B9F6-627E2FEAE45E}"/>
                </c:ext>
              </c:extLst>
            </c:dLbl>
            <c:dLbl>
              <c:idx val="5"/>
              <c:layout>
                <c:manualLayout>
                  <c:x val="0.21059490736935546"/>
                  <c:y val="-5.3312800844544303E-2"/>
                </c:manualLayout>
              </c:layout>
              <c:showVal val="1"/>
              <c:showCatNam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5835-43E0-B9F6-627E2FEAE45E}"/>
                </c:ext>
              </c:extLst>
            </c:dLbl>
            <c:dLbl>
              <c:idx val="6"/>
              <c:layout>
                <c:manualLayout>
                  <c:x val="0.24695762716508041"/>
                  <c:y val="-1.7979874286931881E-2"/>
                </c:manualLayout>
              </c:layout>
              <c:showVal val="1"/>
              <c:showCatNam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5835-43E0-B9F6-627E2FEAE45E}"/>
                </c:ext>
              </c:extLst>
            </c:dLbl>
            <c:spPr>
              <a:noFill/>
              <a:ln>
                <a:noFill/>
              </a:ln>
              <a:effectLst/>
            </c:spPr>
            <c:showVal val="1"/>
            <c:showCatName val="1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Лист1!$D$64:$D$70</c:f>
              <c:strCache>
                <c:ptCount val="7"/>
                <c:pt idx="0">
                  <c:v>Болезни органов дыхания</c:v>
                </c:pt>
                <c:pt idx="1">
                  <c:v>Травмы и  др. внешние причины</c:v>
                </c:pt>
                <c:pt idx="2">
                  <c:v>Болезни глаза</c:v>
                </c:pt>
                <c:pt idx="3">
                  <c:v>Инф и параз болезни </c:v>
                </c:pt>
                <c:pt idx="4">
                  <c:v>Болезни кожи </c:v>
                </c:pt>
                <c:pt idx="5">
                  <c:v>Болезни органов пищеварения</c:v>
                </c:pt>
                <c:pt idx="6">
                  <c:v>Прочие</c:v>
                </c:pt>
              </c:strCache>
            </c:strRef>
          </c:cat>
          <c:val>
            <c:numRef>
              <c:f>Лист1!$E$64:$E$70</c:f>
              <c:numCache>
                <c:formatCode>0.0</c:formatCode>
                <c:ptCount val="7"/>
                <c:pt idx="0">
                  <c:v>83.8</c:v>
                </c:pt>
                <c:pt idx="1">
                  <c:v>4.9000000000000004</c:v>
                </c:pt>
                <c:pt idx="2">
                  <c:v>2.6</c:v>
                </c:pt>
                <c:pt idx="3" formatCode="General">
                  <c:v>2.4</c:v>
                </c:pt>
                <c:pt idx="4">
                  <c:v>1.6</c:v>
                </c:pt>
                <c:pt idx="5">
                  <c:v>1.4</c:v>
                </c:pt>
                <c:pt idx="6">
                  <c:v>3.3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5835-43E0-B9F6-627E2FEAE45E}"/>
            </c:ext>
          </c:extLst>
        </c:ser>
      </c:pie3DChart>
    </c:plotArea>
    <c:plotVisOnly val="1"/>
    <c:dispBlanksAs val="zero"/>
  </c:chart>
  <c:spPr>
    <a:ln>
      <a:noFill/>
    </a:ln>
  </c:spPr>
  <c:externalData r:id="rId1"/>
</c:chartSpace>
</file>

<file path=word/charts/chart2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barChart>
        <c:barDir val="col"/>
        <c:grouping val="clustered"/>
        <c:ser>
          <c:idx val="0"/>
          <c:order val="0"/>
          <c:tx>
            <c:strRef>
              <c:f>Дубровно!$I$31</c:f>
              <c:strCache>
                <c:ptCount val="1"/>
                <c:pt idx="0">
                  <c:v>Тсрг. 2015-2019%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dPt>
            <c:idx val="5"/>
            <c:spPr>
              <a:solidFill>
                <a:schemeClr val="accent1"/>
              </a:solidFill>
              <a:ln w="31750">
                <a:solidFill>
                  <a:schemeClr val="accent2">
                    <a:lumMod val="75000"/>
                  </a:schemeClr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53D7-4843-99F0-FB5B74E7C914}"/>
              </c:ext>
            </c:extLst>
          </c:dPt>
          <c:dPt>
            <c:idx val="12"/>
            <c:spPr>
              <a:solidFill>
                <a:schemeClr val="accent1"/>
              </a:solidFill>
              <a:ln w="25400">
                <a:solidFill>
                  <a:schemeClr val="accent2">
                    <a:lumMod val="75000"/>
                    <a:alpha val="99000"/>
                  </a:schemeClr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0-53D7-4843-99F0-FB5B74E7C914}"/>
              </c:ext>
            </c:extLst>
          </c:dPt>
          <c:dPt>
            <c:idx val="13"/>
            <c:spPr>
              <a:solidFill>
                <a:schemeClr val="accent1"/>
              </a:solidFill>
              <a:ln w="25400">
                <a:solidFill>
                  <a:schemeClr val="accent2">
                    <a:lumMod val="75000"/>
                  </a:schemeClr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4-53D7-4843-99F0-FB5B74E7C914}"/>
              </c:ext>
            </c:extLst>
          </c:dPt>
          <c:dPt>
            <c:idx val="15"/>
            <c:spPr>
              <a:solidFill>
                <a:schemeClr val="accent1"/>
              </a:solidFill>
              <a:ln w="22225">
                <a:solidFill>
                  <a:schemeClr val="accent2">
                    <a:lumMod val="75000"/>
                  </a:schemeClr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53D7-4843-99F0-FB5B74E7C914}"/>
              </c:ext>
            </c:extLst>
          </c:dPt>
          <c:dPt>
            <c:idx val="16"/>
            <c:spPr>
              <a:solidFill>
                <a:schemeClr val="accent1"/>
              </a:solidFill>
              <a:ln w="25400">
                <a:solidFill>
                  <a:schemeClr val="accent2">
                    <a:lumMod val="75000"/>
                  </a:schemeClr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6-53D7-4843-99F0-FB5B74E7C914}"/>
              </c:ext>
            </c:extLst>
          </c:dPt>
          <c:dLbls>
            <c:dLbl>
              <c:idx val="12"/>
              <c:layout>
                <c:manualLayout>
                  <c:x val="-7.7700068192517934E-3"/>
                  <c:y val="-4.8548479672140025E-17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53D7-4843-99F0-FB5B74E7C91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2">
                        <a:lumMod val="7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Дубровно!$C$32:$C$49</c:f>
              <c:strCache>
                <c:ptCount val="18"/>
                <c:pt idx="0">
                  <c:v>Всего:</c:v>
                </c:pt>
                <c:pt idx="1">
                  <c:v>Некоторые инфекционные и паразитарные болезни</c:v>
                </c:pt>
                <c:pt idx="2">
                  <c:v>Новообразования</c:v>
                </c:pt>
                <c:pt idx="3">
                  <c:v>Болезни крови</c:v>
                </c:pt>
                <c:pt idx="4">
                  <c:v>Болезни эндокринной системы,</c:v>
                </c:pt>
                <c:pt idx="5">
                  <c:v>Психические расстройства </c:v>
                </c:pt>
                <c:pt idx="6">
                  <c:v>Болезни нервной системы</c:v>
                </c:pt>
                <c:pt idx="7">
                  <c:v>Болезни глаза </c:v>
                </c:pt>
                <c:pt idx="8">
                  <c:v>Болезни уха </c:v>
                </c:pt>
                <c:pt idx="9">
                  <c:v>Болезни системы кровообращения</c:v>
                </c:pt>
                <c:pt idx="10">
                  <c:v>Болезни органов дыхания</c:v>
                </c:pt>
                <c:pt idx="11">
                  <c:v>Болезни органов пищеварения</c:v>
                </c:pt>
                <c:pt idx="12">
                  <c:v>Болезни кожи </c:v>
                </c:pt>
                <c:pt idx="13">
                  <c:v>Болезни костно-мышечной системы</c:v>
                </c:pt>
                <c:pt idx="14">
                  <c:v>Болезни мочеполовой системы</c:v>
                </c:pt>
                <c:pt idx="15">
                  <c:v>Беременность, роды и послеродовый период </c:v>
                </c:pt>
                <c:pt idx="16">
                  <c:v>Врожденные аномалии, деформации</c:v>
                </c:pt>
                <c:pt idx="17">
                  <c:v>Травмы и др.внешние причины</c:v>
                </c:pt>
              </c:strCache>
            </c:strRef>
          </c:cat>
          <c:val>
            <c:numRef>
              <c:f>Дубровно!$I$32:$I$49</c:f>
              <c:numCache>
                <c:formatCode>General</c:formatCode>
                <c:ptCount val="18"/>
                <c:pt idx="0">
                  <c:v>-0.70000000000000062</c:v>
                </c:pt>
                <c:pt idx="1">
                  <c:v>1.4</c:v>
                </c:pt>
                <c:pt idx="3">
                  <c:v>3.2</c:v>
                </c:pt>
                <c:pt idx="4">
                  <c:v>-6.5</c:v>
                </c:pt>
                <c:pt idx="5">
                  <c:v>14.6</c:v>
                </c:pt>
                <c:pt idx="6">
                  <c:v>0.9</c:v>
                </c:pt>
                <c:pt idx="7">
                  <c:v>-12.8</c:v>
                </c:pt>
                <c:pt idx="8">
                  <c:v>-3.6</c:v>
                </c:pt>
                <c:pt idx="9">
                  <c:v>1.5</c:v>
                </c:pt>
                <c:pt idx="10">
                  <c:v>-1.3</c:v>
                </c:pt>
                <c:pt idx="11">
                  <c:v>-0.5</c:v>
                </c:pt>
                <c:pt idx="12">
                  <c:v>12.3</c:v>
                </c:pt>
                <c:pt idx="13">
                  <c:v>36.9</c:v>
                </c:pt>
                <c:pt idx="14">
                  <c:v>2.6</c:v>
                </c:pt>
                <c:pt idx="15">
                  <c:v>22.4</c:v>
                </c:pt>
                <c:pt idx="16">
                  <c:v>22</c:v>
                </c:pt>
                <c:pt idx="17">
                  <c:v>0.8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53D7-4843-99F0-FB5B74E7C914}"/>
            </c:ext>
          </c:extLst>
        </c:ser>
        <c:ser>
          <c:idx val="1"/>
          <c:order val="1"/>
          <c:tx>
            <c:strRef>
              <c:f>Дубровно!$J$31</c:f>
              <c:strCache>
                <c:ptCount val="1"/>
                <c:pt idx="0">
                  <c:v>Тпр. 2019/2018,%</c:v>
                </c:pt>
              </c:strCache>
            </c:strRef>
          </c:tx>
          <c:spPr>
            <a:solidFill>
              <a:schemeClr val="accent3">
                <a:lumMod val="75000"/>
              </a:schemeClr>
            </a:solidFill>
            <a:ln>
              <a:solidFill>
                <a:schemeClr val="accent3">
                  <a:lumMod val="50000"/>
                </a:schemeClr>
              </a:solidFill>
            </a:ln>
            <a:effectLst/>
          </c:spPr>
          <c:dLbls>
            <c:dLbl>
              <c:idx val="8"/>
              <c:layout>
                <c:manualLayout>
                  <c:x val="4.6620040915509925E-3"/>
                  <c:y val="-1.5888776893631523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53D7-4843-99F0-FB5B74E7C91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Дубровно!$C$32:$C$49</c:f>
              <c:strCache>
                <c:ptCount val="18"/>
                <c:pt idx="0">
                  <c:v>Всего:</c:v>
                </c:pt>
                <c:pt idx="1">
                  <c:v>Некоторые инфекционные и паразитарные болезни</c:v>
                </c:pt>
                <c:pt idx="2">
                  <c:v>Новообразования</c:v>
                </c:pt>
                <c:pt idx="3">
                  <c:v>Болезни крови</c:v>
                </c:pt>
                <c:pt idx="4">
                  <c:v>Болезни эндокринной системы,</c:v>
                </c:pt>
                <c:pt idx="5">
                  <c:v>Психические расстройства </c:v>
                </c:pt>
                <c:pt idx="6">
                  <c:v>Болезни нервной системы</c:v>
                </c:pt>
                <c:pt idx="7">
                  <c:v>Болезни глаза </c:v>
                </c:pt>
                <c:pt idx="8">
                  <c:v>Болезни уха </c:v>
                </c:pt>
                <c:pt idx="9">
                  <c:v>Болезни системы кровообращения</c:v>
                </c:pt>
                <c:pt idx="10">
                  <c:v>Болезни органов дыхания</c:v>
                </c:pt>
                <c:pt idx="11">
                  <c:v>Болезни органов пищеварения</c:v>
                </c:pt>
                <c:pt idx="12">
                  <c:v>Болезни кожи </c:v>
                </c:pt>
                <c:pt idx="13">
                  <c:v>Болезни костно-мышечной системы</c:v>
                </c:pt>
                <c:pt idx="14">
                  <c:v>Болезни мочеполовой системы</c:v>
                </c:pt>
                <c:pt idx="15">
                  <c:v>Беременность, роды и послеродовый период </c:v>
                </c:pt>
                <c:pt idx="16">
                  <c:v>Врожденные аномалии, деформации</c:v>
                </c:pt>
                <c:pt idx="17">
                  <c:v>Травмы и др.внешние причины</c:v>
                </c:pt>
              </c:strCache>
            </c:strRef>
          </c:cat>
          <c:val>
            <c:numRef>
              <c:f>Дубровно!$J$32:$J$49</c:f>
              <c:numCache>
                <c:formatCode>0.0</c:formatCode>
                <c:ptCount val="18"/>
                <c:pt idx="0">
                  <c:v>-14.305789769533456</c:v>
                </c:pt>
                <c:pt idx="1">
                  <c:v>-27.272727272726833</c:v>
                </c:pt>
                <c:pt idx="2">
                  <c:v>0</c:v>
                </c:pt>
                <c:pt idx="3">
                  <c:v>-54.621848739495803</c:v>
                </c:pt>
                <c:pt idx="4">
                  <c:v>-41.304347826086946</c:v>
                </c:pt>
                <c:pt idx="5">
                  <c:v>-84</c:v>
                </c:pt>
                <c:pt idx="6">
                  <c:v>-85.185185185185148</c:v>
                </c:pt>
                <c:pt idx="7">
                  <c:v>0</c:v>
                </c:pt>
                <c:pt idx="8">
                  <c:v>-7.4074074074074145</c:v>
                </c:pt>
                <c:pt idx="9">
                  <c:v>-41.304347826086946</c:v>
                </c:pt>
                <c:pt idx="10">
                  <c:v>-12.194842406876788</c:v>
                </c:pt>
                <c:pt idx="11">
                  <c:v>-17.532467532467489</c:v>
                </c:pt>
                <c:pt idx="12">
                  <c:v>12.598425196850398</c:v>
                </c:pt>
                <c:pt idx="13">
                  <c:v>-56.25</c:v>
                </c:pt>
                <c:pt idx="14">
                  <c:v>-40.259740259739999</c:v>
                </c:pt>
                <c:pt idx="15">
                  <c:v>-29.629629629629626</c:v>
                </c:pt>
                <c:pt idx="16">
                  <c:v>91.666666666666657</c:v>
                </c:pt>
                <c:pt idx="17">
                  <c:v>-20.141342756183729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53D7-4843-99F0-FB5B74E7C914}"/>
            </c:ext>
          </c:extLst>
        </c:ser>
        <c:gapWidth val="99"/>
        <c:overlap val="-27"/>
        <c:axId val="135180288"/>
        <c:axId val="135181824"/>
      </c:barChart>
      <c:catAx>
        <c:axId val="135180288"/>
        <c:scaling>
          <c:orientation val="minMax"/>
        </c:scaling>
        <c:axPos val="b"/>
        <c:numFmt formatCode="General" sourceLinked="1"/>
        <c:majorTickMark val="none"/>
        <c:tickLblPos val="low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35181824"/>
        <c:crosses val="autoZero"/>
        <c:auto val="1"/>
        <c:lblAlgn val="ctr"/>
        <c:lblOffset val="100"/>
      </c:catAx>
      <c:valAx>
        <c:axId val="135181824"/>
        <c:scaling>
          <c:orientation val="minMax"/>
        </c:scaling>
        <c:delete val="1"/>
        <c:axPos val="l"/>
        <c:numFmt formatCode="General" sourceLinked="1"/>
        <c:majorTickMark val="none"/>
        <c:tickLblPos val="nextTo"/>
        <c:crossAx val="1351802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solidFill>
            <a:sysClr val="windowText" lastClr="000000"/>
          </a:solidFill>
        </a:defRPr>
      </a:pPr>
      <a:endParaRPr lang="ru-RU"/>
    </a:p>
  </c:tx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10"/>
  <c:chart>
    <c:autoTitleDeleted val="1"/>
    <c:view3D>
      <c:rAngAx val="1"/>
    </c:view3D>
    <c:plotArea>
      <c:layout/>
      <c:bar3DChart>
        <c:barDir val="col"/>
        <c:grouping val="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Волевковский с/с</c:v>
                </c:pt>
              </c:strCache>
            </c:strRef>
          </c:tx>
          <c:spPr>
            <a:solidFill>
              <a:srgbClr val="3333FF"/>
            </a:solidFill>
          </c:spPr>
          <c:dLbls>
            <c:spPr>
              <a:noFill/>
              <a:ln>
                <a:noFill/>
              </a:ln>
              <a:effectLst/>
            </c:spPr>
            <c:txPr>
              <a:bodyPr rot="-5400000" vert="horz"/>
              <a:lstStyle/>
              <a:p>
                <a:pPr>
                  <a:defRPr>
                    <a:solidFill>
                      <a:schemeClr val="bg1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Лист1!$A$2:$A$12</c:f>
              <c:numCache>
                <c:formatCode>General</c:formatCode>
                <c:ptCount val="11"/>
                <c:pt idx="0">
                  <c:v>2009</c:v>
                </c:pt>
                <c:pt idx="1">
                  <c:v>2010</c:v>
                </c:pt>
                <c:pt idx="2">
                  <c:v>2011</c:v>
                </c:pt>
                <c:pt idx="3">
                  <c:v>2012</c:v>
                </c:pt>
                <c:pt idx="4">
                  <c:v>2013</c:v>
                </c:pt>
                <c:pt idx="5">
                  <c:v>2014</c:v>
                </c:pt>
                <c:pt idx="6">
                  <c:v>2015</c:v>
                </c:pt>
                <c:pt idx="7">
                  <c:v>2016</c:v>
                </c:pt>
                <c:pt idx="8">
                  <c:v>2017</c:v>
                </c:pt>
                <c:pt idx="9">
                  <c:v>2018</c:v>
                </c:pt>
                <c:pt idx="10">
                  <c:v>2019</c:v>
                </c:pt>
              </c:numCache>
            </c:numRef>
          </c:cat>
          <c:val>
            <c:numRef>
              <c:f>Лист1!$B$2:$B$12</c:f>
              <c:numCache>
                <c:formatCode>General</c:formatCode>
                <c:ptCount val="11"/>
                <c:pt idx="0">
                  <c:v>31.4</c:v>
                </c:pt>
                <c:pt idx="1">
                  <c:v>30.5</c:v>
                </c:pt>
                <c:pt idx="2">
                  <c:v>31.1</c:v>
                </c:pt>
                <c:pt idx="3">
                  <c:v>31.1</c:v>
                </c:pt>
                <c:pt idx="4">
                  <c:v>32.1</c:v>
                </c:pt>
                <c:pt idx="5">
                  <c:v>32.200000000000003</c:v>
                </c:pt>
                <c:pt idx="6">
                  <c:v>33.6</c:v>
                </c:pt>
                <c:pt idx="7">
                  <c:v>33.4</c:v>
                </c:pt>
                <c:pt idx="8">
                  <c:v>26</c:v>
                </c:pt>
                <c:pt idx="9">
                  <c:v>25.3</c:v>
                </c:pt>
                <c:pt idx="10">
                  <c:v>29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AC6E-498D-AA95-1809CD8829F4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Добрынский с/с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txPr>
              <a:bodyPr rot="-5400000" vert="horz"/>
              <a:lstStyle/>
              <a:p>
                <a:pPr>
                  <a:defRPr>
                    <a:solidFill>
                      <a:schemeClr val="bg1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Лист1!$A$2:$A$12</c:f>
              <c:numCache>
                <c:formatCode>General</c:formatCode>
                <c:ptCount val="11"/>
                <c:pt idx="0">
                  <c:v>2009</c:v>
                </c:pt>
                <c:pt idx="1">
                  <c:v>2010</c:v>
                </c:pt>
                <c:pt idx="2">
                  <c:v>2011</c:v>
                </c:pt>
                <c:pt idx="3">
                  <c:v>2012</c:v>
                </c:pt>
                <c:pt idx="4">
                  <c:v>2013</c:v>
                </c:pt>
                <c:pt idx="5">
                  <c:v>2014</c:v>
                </c:pt>
                <c:pt idx="6">
                  <c:v>2015</c:v>
                </c:pt>
                <c:pt idx="7">
                  <c:v>2016</c:v>
                </c:pt>
                <c:pt idx="8">
                  <c:v>2017</c:v>
                </c:pt>
                <c:pt idx="9">
                  <c:v>2018</c:v>
                </c:pt>
                <c:pt idx="10">
                  <c:v>2019</c:v>
                </c:pt>
              </c:numCache>
            </c:numRef>
          </c:cat>
          <c:val>
            <c:numRef>
              <c:f>Лист1!$C$2:$C$12</c:f>
              <c:numCache>
                <c:formatCode>General</c:formatCode>
                <c:ptCount val="11"/>
                <c:pt idx="0">
                  <c:v>31.2</c:v>
                </c:pt>
                <c:pt idx="1">
                  <c:v>31.9</c:v>
                </c:pt>
                <c:pt idx="2">
                  <c:v>32.200000000000003</c:v>
                </c:pt>
                <c:pt idx="3">
                  <c:v>30.5</c:v>
                </c:pt>
                <c:pt idx="4">
                  <c:v>30.7</c:v>
                </c:pt>
                <c:pt idx="5">
                  <c:v>34</c:v>
                </c:pt>
                <c:pt idx="6">
                  <c:v>32.5</c:v>
                </c:pt>
                <c:pt idx="7">
                  <c:v>31.8</c:v>
                </c:pt>
                <c:pt idx="8">
                  <c:v>24.9</c:v>
                </c:pt>
                <c:pt idx="9">
                  <c:v>24.9</c:v>
                </c:pt>
                <c:pt idx="10">
                  <c:v>31.8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AC6E-498D-AA95-1809CD8829F4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Зарубский с/с</c:v>
                </c:pt>
              </c:strCache>
            </c:strRef>
          </c:tx>
          <c:spPr>
            <a:solidFill>
              <a:srgbClr val="92D050"/>
            </a:solidFill>
          </c:spPr>
          <c:dLbls>
            <c:spPr>
              <a:noFill/>
              <a:ln>
                <a:noFill/>
              </a:ln>
              <a:effectLst/>
            </c:spPr>
            <c:txPr>
              <a:bodyPr rot="-5400000" vert="horz"/>
              <a:lstStyle/>
              <a:p>
                <a:pPr>
                  <a:defRPr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Лист1!$A$2:$A$12</c:f>
              <c:numCache>
                <c:formatCode>General</c:formatCode>
                <c:ptCount val="11"/>
                <c:pt idx="0">
                  <c:v>2009</c:v>
                </c:pt>
                <c:pt idx="1">
                  <c:v>2010</c:v>
                </c:pt>
                <c:pt idx="2">
                  <c:v>2011</c:v>
                </c:pt>
                <c:pt idx="3">
                  <c:v>2012</c:v>
                </c:pt>
                <c:pt idx="4">
                  <c:v>2013</c:v>
                </c:pt>
                <c:pt idx="5">
                  <c:v>2014</c:v>
                </c:pt>
                <c:pt idx="6">
                  <c:v>2015</c:v>
                </c:pt>
                <c:pt idx="7">
                  <c:v>2016</c:v>
                </c:pt>
                <c:pt idx="8">
                  <c:v>2017</c:v>
                </c:pt>
                <c:pt idx="9">
                  <c:v>2018</c:v>
                </c:pt>
                <c:pt idx="10">
                  <c:v>2019</c:v>
                </c:pt>
              </c:numCache>
            </c:numRef>
          </c:cat>
          <c:val>
            <c:numRef>
              <c:f>Лист1!$D$2:$D$12</c:f>
              <c:numCache>
                <c:formatCode>General</c:formatCode>
                <c:ptCount val="11"/>
                <c:pt idx="0">
                  <c:v>23.8</c:v>
                </c:pt>
                <c:pt idx="1">
                  <c:v>22.8</c:v>
                </c:pt>
                <c:pt idx="2">
                  <c:v>28.9</c:v>
                </c:pt>
                <c:pt idx="3">
                  <c:v>22.9</c:v>
                </c:pt>
                <c:pt idx="4">
                  <c:v>29.7</c:v>
                </c:pt>
                <c:pt idx="5">
                  <c:v>26.1</c:v>
                </c:pt>
                <c:pt idx="6">
                  <c:v>27.7</c:v>
                </c:pt>
                <c:pt idx="7">
                  <c:v>30.4</c:v>
                </c:pt>
                <c:pt idx="8">
                  <c:v>32.300000000000004</c:v>
                </c:pt>
                <c:pt idx="9">
                  <c:v>32.200000000000003</c:v>
                </c:pt>
                <c:pt idx="10">
                  <c:v>34.200000000000003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AC6E-498D-AA95-1809CD8829F4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Малобаховский с/с</c:v>
                </c:pt>
              </c:strCache>
            </c:strRef>
          </c:tx>
          <c:spPr>
            <a:solidFill>
              <a:srgbClr val="9900CC"/>
            </a:solidFill>
          </c:spPr>
          <c:dLbls>
            <c:spPr>
              <a:noFill/>
              <a:ln>
                <a:noFill/>
              </a:ln>
              <a:effectLst/>
            </c:spPr>
            <c:txPr>
              <a:bodyPr rot="-5400000" vert="horz"/>
              <a:lstStyle/>
              <a:p>
                <a:pPr>
                  <a:defRPr>
                    <a:solidFill>
                      <a:schemeClr val="bg1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Лист1!$A$2:$A$12</c:f>
              <c:numCache>
                <c:formatCode>General</c:formatCode>
                <c:ptCount val="11"/>
                <c:pt idx="0">
                  <c:v>2009</c:v>
                </c:pt>
                <c:pt idx="1">
                  <c:v>2010</c:v>
                </c:pt>
                <c:pt idx="2">
                  <c:v>2011</c:v>
                </c:pt>
                <c:pt idx="3">
                  <c:v>2012</c:v>
                </c:pt>
                <c:pt idx="4">
                  <c:v>2013</c:v>
                </c:pt>
                <c:pt idx="5">
                  <c:v>2014</c:v>
                </c:pt>
                <c:pt idx="6">
                  <c:v>2015</c:v>
                </c:pt>
                <c:pt idx="7">
                  <c:v>2016</c:v>
                </c:pt>
                <c:pt idx="8">
                  <c:v>2017</c:v>
                </c:pt>
                <c:pt idx="9">
                  <c:v>2018</c:v>
                </c:pt>
                <c:pt idx="10">
                  <c:v>2019</c:v>
                </c:pt>
              </c:numCache>
            </c:numRef>
          </c:cat>
          <c:val>
            <c:numRef>
              <c:f>Лист1!$E$2:$E$12</c:f>
              <c:numCache>
                <c:formatCode>General</c:formatCode>
                <c:ptCount val="11"/>
                <c:pt idx="0">
                  <c:v>25.7</c:v>
                </c:pt>
                <c:pt idx="1">
                  <c:v>25.3</c:v>
                </c:pt>
                <c:pt idx="2">
                  <c:v>25.7</c:v>
                </c:pt>
                <c:pt idx="3">
                  <c:v>25.3</c:v>
                </c:pt>
                <c:pt idx="4">
                  <c:v>27.2</c:v>
                </c:pt>
                <c:pt idx="5">
                  <c:v>27.8</c:v>
                </c:pt>
                <c:pt idx="6">
                  <c:v>28.7</c:v>
                </c:pt>
                <c:pt idx="7">
                  <c:v>26.3</c:v>
                </c:pt>
                <c:pt idx="8">
                  <c:v>25.9</c:v>
                </c:pt>
                <c:pt idx="9">
                  <c:v>27.7</c:v>
                </c:pt>
                <c:pt idx="10">
                  <c:v>28.9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AC6E-498D-AA95-1809CD8829F4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Малосавинский с/с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txPr>
              <a:bodyPr rot="-5400000" vert="horz"/>
              <a:lstStyle/>
              <a:p>
                <a:pPr>
                  <a:defRPr>
                    <a:solidFill>
                      <a:schemeClr val="bg1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Лист1!$A$2:$A$12</c:f>
              <c:numCache>
                <c:formatCode>General</c:formatCode>
                <c:ptCount val="11"/>
                <c:pt idx="0">
                  <c:v>2009</c:v>
                </c:pt>
                <c:pt idx="1">
                  <c:v>2010</c:v>
                </c:pt>
                <c:pt idx="2">
                  <c:v>2011</c:v>
                </c:pt>
                <c:pt idx="3">
                  <c:v>2012</c:v>
                </c:pt>
                <c:pt idx="4">
                  <c:v>2013</c:v>
                </c:pt>
                <c:pt idx="5">
                  <c:v>2014</c:v>
                </c:pt>
                <c:pt idx="6">
                  <c:v>2015</c:v>
                </c:pt>
                <c:pt idx="7">
                  <c:v>2016</c:v>
                </c:pt>
                <c:pt idx="8">
                  <c:v>2017</c:v>
                </c:pt>
                <c:pt idx="9">
                  <c:v>2018</c:v>
                </c:pt>
                <c:pt idx="10">
                  <c:v>2019</c:v>
                </c:pt>
              </c:numCache>
            </c:numRef>
          </c:cat>
          <c:val>
            <c:numRef>
              <c:f>Лист1!$F$2:$F$12</c:f>
              <c:numCache>
                <c:formatCode>General</c:formatCode>
                <c:ptCount val="11"/>
                <c:pt idx="0">
                  <c:v>32.4</c:v>
                </c:pt>
                <c:pt idx="1">
                  <c:v>26.8</c:v>
                </c:pt>
                <c:pt idx="2">
                  <c:v>33.800000000000004</c:v>
                </c:pt>
                <c:pt idx="3">
                  <c:v>33.6</c:v>
                </c:pt>
                <c:pt idx="4">
                  <c:v>33.5</c:v>
                </c:pt>
                <c:pt idx="5">
                  <c:v>33.5</c:v>
                </c:pt>
                <c:pt idx="6">
                  <c:v>32.9</c:v>
                </c:pt>
                <c:pt idx="7">
                  <c:v>32.700000000000003</c:v>
                </c:pt>
                <c:pt idx="8">
                  <c:v>24.5</c:v>
                </c:pt>
                <c:pt idx="9">
                  <c:v>22.7</c:v>
                </c:pt>
                <c:pt idx="10">
                  <c:v>27.9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AC6E-498D-AA95-1809CD8829F4}"/>
            </c:ext>
          </c:extLst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Осинторфский с/с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txPr>
              <a:bodyPr rot="-5400000" vert="horz"/>
              <a:lstStyle/>
              <a:p>
                <a:pPr>
                  <a:defRPr>
                    <a:solidFill>
                      <a:schemeClr val="bg1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Лист1!$A$2:$A$12</c:f>
              <c:numCache>
                <c:formatCode>General</c:formatCode>
                <c:ptCount val="11"/>
                <c:pt idx="0">
                  <c:v>2009</c:v>
                </c:pt>
                <c:pt idx="1">
                  <c:v>2010</c:v>
                </c:pt>
                <c:pt idx="2">
                  <c:v>2011</c:v>
                </c:pt>
                <c:pt idx="3">
                  <c:v>2012</c:v>
                </c:pt>
                <c:pt idx="4">
                  <c:v>2013</c:v>
                </c:pt>
                <c:pt idx="5">
                  <c:v>2014</c:v>
                </c:pt>
                <c:pt idx="6">
                  <c:v>2015</c:v>
                </c:pt>
                <c:pt idx="7">
                  <c:v>2016</c:v>
                </c:pt>
                <c:pt idx="8">
                  <c:v>2017</c:v>
                </c:pt>
                <c:pt idx="9">
                  <c:v>2018</c:v>
                </c:pt>
                <c:pt idx="10">
                  <c:v>2019</c:v>
                </c:pt>
              </c:numCache>
            </c:numRef>
          </c:cat>
          <c:val>
            <c:numRef>
              <c:f>Лист1!$G$2:$G$12</c:f>
              <c:numCache>
                <c:formatCode>General</c:formatCode>
                <c:ptCount val="11"/>
                <c:pt idx="0">
                  <c:v>31.2</c:v>
                </c:pt>
                <c:pt idx="1">
                  <c:v>30</c:v>
                </c:pt>
                <c:pt idx="2">
                  <c:v>27.6</c:v>
                </c:pt>
                <c:pt idx="3">
                  <c:v>32</c:v>
                </c:pt>
                <c:pt idx="4">
                  <c:v>28.8</c:v>
                </c:pt>
                <c:pt idx="5">
                  <c:v>33.300000000000004</c:v>
                </c:pt>
                <c:pt idx="6">
                  <c:v>34.700000000000003</c:v>
                </c:pt>
                <c:pt idx="7">
                  <c:v>29.6</c:v>
                </c:pt>
                <c:pt idx="8">
                  <c:v>25.2</c:v>
                </c:pt>
                <c:pt idx="9">
                  <c:v>26.1</c:v>
                </c:pt>
                <c:pt idx="10">
                  <c:v>33.9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AC6E-498D-AA95-1809CD8829F4}"/>
            </c:ext>
          </c:extLst>
        </c:ser>
        <c:ser>
          <c:idx val="6"/>
          <c:order val="6"/>
          <c:tx>
            <c:strRef>
              <c:f>Лист1!$H$1</c:f>
              <c:strCache>
                <c:ptCount val="1"/>
                <c:pt idx="0">
                  <c:v>Пироговский с/с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txPr>
              <a:bodyPr rot="-5400000" vert="horz"/>
              <a:lstStyle/>
              <a:p>
                <a:pPr>
                  <a:defRPr>
                    <a:solidFill>
                      <a:schemeClr val="bg1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Лист1!$A$2:$A$12</c:f>
              <c:numCache>
                <c:formatCode>General</c:formatCode>
                <c:ptCount val="11"/>
                <c:pt idx="0">
                  <c:v>2009</c:v>
                </c:pt>
                <c:pt idx="1">
                  <c:v>2010</c:v>
                </c:pt>
                <c:pt idx="2">
                  <c:v>2011</c:v>
                </c:pt>
                <c:pt idx="3">
                  <c:v>2012</c:v>
                </c:pt>
                <c:pt idx="4">
                  <c:v>2013</c:v>
                </c:pt>
                <c:pt idx="5">
                  <c:v>2014</c:v>
                </c:pt>
                <c:pt idx="6">
                  <c:v>2015</c:v>
                </c:pt>
                <c:pt idx="7">
                  <c:v>2016</c:v>
                </c:pt>
                <c:pt idx="8">
                  <c:v>2017</c:v>
                </c:pt>
                <c:pt idx="9">
                  <c:v>2018</c:v>
                </c:pt>
                <c:pt idx="10">
                  <c:v>2019</c:v>
                </c:pt>
              </c:numCache>
            </c:numRef>
          </c:cat>
          <c:val>
            <c:numRef>
              <c:f>Лист1!$H$2:$H$12</c:f>
              <c:numCache>
                <c:formatCode>General</c:formatCode>
                <c:ptCount val="11"/>
                <c:pt idx="0">
                  <c:v>33.6</c:v>
                </c:pt>
                <c:pt idx="1">
                  <c:v>31.2</c:v>
                </c:pt>
                <c:pt idx="2">
                  <c:v>32.1</c:v>
                </c:pt>
                <c:pt idx="3">
                  <c:v>28.1</c:v>
                </c:pt>
                <c:pt idx="4">
                  <c:v>28.7</c:v>
                </c:pt>
                <c:pt idx="5">
                  <c:v>34.300000000000004</c:v>
                </c:pt>
                <c:pt idx="6">
                  <c:v>36.300000000000004</c:v>
                </c:pt>
                <c:pt idx="7">
                  <c:v>31.9</c:v>
                </c:pt>
                <c:pt idx="8">
                  <c:v>24.4</c:v>
                </c:pt>
                <c:pt idx="9">
                  <c:v>31.1</c:v>
                </c:pt>
                <c:pt idx="10">
                  <c:v>28.1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AC6E-498D-AA95-1809CD8829F4}"/>
            </c:ext>
          </c:extLst>
        </c:ser>
        <c:ser>
          <c:idx val="7"/>
          <c:order val="7"/>
          <c:tx>
            <c:strRef>
              <c:f>Лист1!$I$1</c:f>
              <c:strCache>
                <c:ptCount val="1"/>
                <c:pt idx="0">
                  <c:v>г. Дубровно  </c:v>
                </c:pt>
              </c:strCache>
            </c:strRef>
          </c:tx>
          <c:spPr>
            <a:solidFill>
              <a:srgbClr val="FF99CC"/>
            </a:solidFill>
          </c:spPr>
          <c:dLbls>
            <c:spPr>
              <a:noFill/>
              <a:ln>
                <a:noFill/>
              </a:ln>
              <a:effectLst/>
            </c:spPr>
            <c:txPr>
              <a:bodyPr rot="-5400000" vert="horz"/>
              <a:lstStyle/>
              <a:p>
                <a:pPr>
                  <a:defRPr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Лист1!$A$2:$A$12</c:f>
              <c:numCache>
                <c:formatCode>General</c:formatCode>
                <c:ptCount val="11"/>
                <c:pt idx="0">
                  <c:v>2009</c:v>
                </c:pt>
                <c:pt idx="1">
                  <c:v>2010</c:v>
                </c:pt>
                <c:pt idx="2">
                  <c:v>2011</c:v>
                </c:pt>
                <c:pt idx="3">
                  <c:v>2012</c:v>
                </c:pt>
                <c:pt idx="4">
                  <c:v>2013</c:v>
                </c:pt>
                <c:pt idx="5">
                  <c:v>2014</c:v>
                </c:pt>
                <c:pt idx="6">
                  <c:v>2015</c:v>
                </c:pt>
                <c:pt idx="7">
                  <c:v>2016</c:v>
                </c:pt>
                <c:pt idx="8">
                  <c:v>2017</c:v>
                </c:pt>
                <c:pt idx="9">
                  <c:v>2018</c:v>
                </c:pt>
                <c:pt idx="10">
                  <c:v>2019</c:v>
                </c:pt>
              </c:numCache>
            </c:numRef>
          </c:cat>
          <c:val>
            <c:numRef>
              <c:f>Лист1!$I$2:$I$12</c:f>
              <c:numCache>
                <c:formatCode>General</c:formatCode>
                <c:ptCount val="11"/>
                <c:pt idx="0">
                  <c:v>30.3</c:v>
                </c:pt>
                <c:pt idx="1">
                  <c:v>29.7</c:v>
                </c:pt>
                <c:pt idx="2">
                  <c:v>30.4</c:v>
                </c:pt>
                <c:pt idx="3">
                  <c:v>29.7</c:v>
                </c:pt>
                <c:pt idx="4">
                  <c:v>29.1</c:v>
                </c:pt>
                <c:pt idx="5">
                  <c:v>28.4</c:v>
                </c:pt>
                <c:pt idx="6">
                  <c:v>27.4</c:v>
                </c:pt>
                <c:pt idx="7">
                  <c:v>27.3</c:v>
                </c:pt>
                <c:pt idx="8">
                  <c:v>27.3</c:v>
                </c:pt>
                <c:pt idx="9">
                  <c:v>26.7</c:v>
                </c:pt>
                <c:pt idx="10">
                  <c:v>31.8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AC6E-498D-AA95-1809CD8829F4}"/>
            </c:ext>
          </c:extLst>
        </c:ser>
        <c:shape val="cylinder"/>
        <c:axId val="136338432"/>
        <c:axId val="136364800"/>
        <c:axId val="0"/>
      </c:bar3DChart>
      <c:catAx>
        <c:axId val="136338432"/>
        <c:scaling>
          <c:orientation val="minMax"/>
        </c:scaling>
        <c:axPos val="b"/>
        <c:numFmt formatCode="General" sourceLinked="1"/>
        <c:majorTickMark val="none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36364800"/>
        <c:crosses val="autoZero"/>
        <c:auto val="1"/>
        <c:lblAlgn val="ctr"/>
        <c:lblOffset val="100"/>
      </c:catAx>
      <c:valAx>
        <c:axId val="136364800"/>
        <c:scaling>
          <c:orientation val="minMax"/>
        </c:scaling>
        <c:axPos val="l"/>
        <c:numFmt formatCode="General" sourceLinked="1"/>
        <c:majorTickMark val="none"/>
        <c:tickLblPos val="none"/>
        <c:crossAx val="136338432"/>
        <c:crosses val="autoZero"/>
        <c:crossBetween val="between"/>
      </c:valAx>
    </c:plotArea>
    <c:legend>
      <c:legendPos val="r"/>
      <c:txPr>
        <a:bodyPr/>
        <a:lstStyle/>
        <a:p>
          <a:pPr>
            <a:defRPr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</c:chart>
  <c:spPr>
    <a:ln>
      <a:noFill/>
    </a:ln>
  </c:spPr>
  <c:externalData r:id="rId1"/>
</c:chartSpace>
</file>

<file path=word/charts/chart3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2.7155465037338764E-2"/>
          <c:y val="0"/>
          <c:w val="0.94025797691785451"/>
          <c:h val="0.75216311375712186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2018</c:v>
                </c:pt>
              </c:strCache>
            </c:strRef>
          </c:tx>
          <c:spPr>
            <a:solidFill>
              <a:srgbClr val="FF0000"/>
            </a:solidFill>
          </c:spPr>
          <c:dLbls>
            <c:dLbl>
              <c:idx val="3"/>
              <c:layout>
                <c:manualLayout>
                  <c:x val="9.9500275065762787E-17"/>
                  <c:y val="9.9206349206350228E-2"/>
                </c:manualLayout>
              </c:layout>
              <c:tx>
                <c:rich>
                  <a:bodyPr/>
                  <a:lstStyle/>
                  <a:p>
                    <a:r>
                      <a:rPr lang="en-US">
                        <a:solidFill>
                          <a:schemeClr val="bg1"/>
                        </a:solidFill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51</a:t>
                    </a:r>
                    <a:endParaRPr lang="en-US">
                      <a:solidFill>
                        <a:schemeClr val="bg1"/>
                      </a:solidFill>
                    </a:endParaRPr>
                  </a:p>
                </c:rich>
              </c:tx>
              <c:dLblPos val="outEnd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9AE0-4E31-89E9-D149E03B302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пары и газы</c:v>
                </c:pt>
                <c:pt idx="1">
                  <c:v>вибрация</c:v>
                </c:pt>
                <c:pt idx="2">
                  <c:v>микроклимат</c:v>
                </c:pt>
                <c:pt idx="3">
                  <c:v>Всего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</c:v>
                </c:pt>
                <c:pt idx="1">
                  <c:v>20</c:v>
                </c:pt>
                <c:pt idx="2">
                  <c:v>29</c:v>
                </c:pt>
                <c:pt idx="3">
                  <c:v>51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9AE0-4E31-89E9-D149E03B302C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2019</c:v>
                </c:pt>
              </c:strCache>
            </c:strRef>
          </c:tx>
          <c:spPr>
            <a:solidFill>
              <a:srgbClr val="0000CC"/>
            </a:solidFill>
          </c:spPr>
          <c:dLbls>
            <c:dLbl>
              <c:idx val="3"/>
              <c:layout>
                <c:manualLayout>
                  <c:x val="5.4273504273504294E-3"/>
                  <c:y val="9.5238095238095247E-2"/>
                </c:manualLayout>
              </c:layout>
              <c:tx>
                <c:rich>
                  <a:bodyPr/>
                  <a:lstStyle/>
                  <a:p>
                    <a:r>
                      <a:rPr lang="en-US">
                        <a:solidFill>
                          <a:schemeClr val="bg1"/>
                        </a:solidFill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46</a:t>
                    </a:r>
                    <a:endParaRPr lang="en-US">
                      <a:solidFill>
                        <a:schemeClr val="bg1"/>
                      </a:solidFill>
                    </a:endParaRPr>
                  </a:p>
                </c:rich>
              </c:tx>
              <c:dLblPos val="outEnd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9AE0-4E31-89E9-D149E03B302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пары и газы</c:v>
                </c:pt>
                <c:pt idx="1">
                  <c:v>вибрация</c:v>
                </c:pt>
                <c:pt idx="2">
                  <c:v>микроклимат</c:v>
                </c:pt>
                <c:pt idx="3">
                  <c:v>Всего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1</c:v>
                </c:pt>
                <c:pt idx="1">
                  <c:v>33</c:v>
                </c:pt>
                <c:pt idx="2">
                  <c:v>12</c:v>
                </c:pt>
                <c:pt idx="3">
                  <c:v>46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9AE0-4E31-89E9-D149E03B302C}"/>
            </c:ext>
          </c:extLst>
        </c:ser>
        <c:gapWidth val="75"/>
        <c:overlap val="-25"/>
        <c:axId val="135117056"/>
        <c:axId val="135122944"/>
      </c:barChart>
      <c:catAx>
        <c:axId val="135117056"/>
        <c:scaling>
          <c:orientation val="minMax"/>
        </c:scaling>
        <c:axPos val="b"/>
        <c:numFmt formatCode="General" sourceLinked="0"/>
        <c:majorTickMark val="none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35122944"/>
        <c:crosses val="autoZero"/>
        <c:auto val="1"/>
        <c:lblAlgn val="ctr"/>
        <c:lblOffset val="100"/>
      </c:catAx>
      <c:valAx>
        <c:axId val="135122944"/>
        <c:scaling>
          <c:orientation val="minMax"/>
        </c:scaling>
        <c:delete val="1"/>
        <c:axPos val="l"/>
        <c:numFmt formatCode="General" sourceLinked="1"/>
        <c:majorTickMark val="none"/>
        <c:tickLblPos val="nextTo"/>
        <c:crossAx val="135117056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39811985823564855"/>
          <c:y val="0.89953937007874019"/>
          <c:w val="0.20376028352871517"/>
          <c:h val="0.10046062992126099"/>
        </c:manualLayout>
      </c:layout>
      <c:txPr>
        <a:bodyPr/>
        <a:lstStyle/>
        <a:p>
          <a:pPr>
            <a:defRPr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</c:chart>
  <c:spPr>
    <a:ln>
      <a:noFill/>
    </a:ln>
  </c:spPr>
  <c:externalData r:id="rId1"/>
</c:chartSpace>
</file>

<file path=word/charts/chart3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2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r>
              <a:rPr lang="ru-RU" sz="1200">
                <a:latin typeface="Times New Roman" panose="02020603050405020304" pitchFamily="18" charset="0"/>
                <a:cs typeface="Times New Roman" panose="02020603050405020304" pitchFamily="18" charset="0"/>
              </a:rPr>
              <a:t>Коммунальный водопровод</a:t>
            </a:r>
          </a:p>
        </c:rich>
      </c:tx>
      <c:layout>
        <c:manualLayout>
          <c:xMode val="edge"/>
          <c:yMode val="edge"/>
          <c:x val="0.25742842144731931"/>
          <c:y val="0"/>
        </c:manualLayout>
      </c:layout>
    </c:title>
    <c:view3D>
      <c:perspective val="30"/>
    </c:view3D>
    <c:plotArea>
      <c:layout>
        <c:manualLayout>
          <c:layoutTarget val="inner"/>
          <c:xMode val="edge"/>
          <c:yMode val="edge"/>
          <c:x val="9.4103637045369309E-2"/>
          <c:y val="0.47085394628701732"/>
          <c:w val="0.58983277090362973"/>
          <c:h val="0.37445372358758466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Коммунальный водопроводов</c:v>
                </c:pt>
              </c:strCache>
            </c:strRef>
          </c:tx>
          <c:explosion val="33"/>
          <c:dLbls>
            <c:dLbl>
              <c:idx val="0"/>
              <c:layout>
                <c:manualLayout>
                  <c:x val="3.8095238095238099E-2"/>
                  <c:y val="-6.0004241894005834E-2"/>
                </c:manualLayout>
              </c:layout>
              <c:dLblPos val="outEnd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B12F-4DA8-A628-FC463EF6A818}"/>
                </c:ext>
              </c:extLst>
            </c:dLbl>
            <c:dLbl>
              <c:idx val="1"/>
              <c:layout>
                <c:manualLayout>
                  <c:x val="8.7619047619047555E-2"/>
                  <c:y val="7.4487895716946941E-3"/>
                </c:manualLayout>
              </c:layout>
              <c:dLblPos val="outEnd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B12F-4DA8-A628-FC463EF6A818}"/>
                </c:ext>
              </c:extLst>
            </c:dLbl>
            <c:dLbl>
              <c:idx val="2"/>
              <c:layout>
                <c:manualLayout>
                  <c:x val="-6.4761904761904784E-2"/>
                  <c:y val="5.2141527001862177E-2"/>
                </c:manualLayout>
              </c:layout>
              <c:dLblPos val="outEnd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B12F-4DA8-A628-FC463EF6A818}"/>
                </c:ext>
              </c:extLst>
            </c:dLbl>
            <c:dLbl>
              <c:idx val="3"/>
              <c:layout>
                <c:manualLayout>
                  <c:x val="-0.12571428571428594"/>
                  <c:y val="-9.6834486598267808E-2"/>
                </c:manualLayout>
              </c:layout>
              <c:dLblPos val="outEnd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B12F-4DA8-A628-FC463EF6A818}"/>
                </c:ext>
              </c:extLst>
            </c:dLbl>
            <c:dLbl>
              <c:idx val="4"/>
              <c:layout>
                <c:manualLayout>
                  <c:x val="-6.8571428571428575E-2"/>
                  <c:y val="-0.10285373419231685"/>
                </c:manualLayout>
              </c:layout>
              <c:dLblPos val="outEnd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B12F-4DA8-A628-FC463EF6A81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Val val="1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12.5</c:v>
                </c:pt>
                <c:pt idx="1">
                  <c:v>9.5</c:v>
                </c:pt>
                <c:pt idx="2">
                  <c:v>8.9</c:v>
                </c:pt>
                <c:pt idx="3">
                  <c:v>2.5</c:v>
                </c:pt>
                <c:pt idx="4">
                  <c:v>2.8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B12F-4DA8-A628-FC463EF6A818}"/>
            </c:ext>
          </c:extLst>
        </c:ser>
      </c:pie3DChart>
    </c:plotArea>
    <c:legend>
      <c:legendPos val="b"/>
      <c:txPr>
        <a:bodyPr/>
        <a:lstStyle/>
        <a:p>
          <a:pPr>
            <a:defRPr sz="100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zero"/>
  </c:chart>
  <c:spPr>
    <a:ln>
      <a:noFill/>
    </a:ln>
  </c:spPr>
  <c:externalData r:id="rId1"/>
</c:chartSpace>
</file>

<file path=word/charts/chart3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layout>
        <c:manualLayout>
          <c:xMode val="edge"/>
          <c:yMode val="edge"/>
          <c:x val="0.24864740880997169"/>
          <c:y val="0"/>
        </c:manualLayout>
      </c:layout>
      <c:txPr>
        <a:bodyPr/>
        <a:lstStyle/>
        <a:p>
          <a:pPr>
            <a:defRPr sz="120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title>
    <c:view3D>
      <c:rotX val="30"/>
      <c:perspective val="30"/>
    </c:view3D>
    <c:plotArea>
      <c:layout>
        <c:manualLayout>
          <c:layoutTarget val="inner"/>
          <c:xMode val="edge"/>
          <c:yMode val="edge"/>
          <c:x val="1.3925152306353482E-2"/>
          <c:y val="0.34861458302842563"/>
          <c:w val="0.76778257556515161"/>
          <c:h val="0.50900220360155513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Ведомственный водопровод</c:v>
                </c:pt>
              </c:strCache>
            </c:strRef>
          </c:tx>
          <c:explosion val="26"/>
          <c:dLbls>
            <c:dLbl>
              <c:idx val="0"/>
              <c:layout>
                <c:manualLayout>
                  <c:x val="5.4740957966764384E-2"/>
                  <c:y val="-4.2780748663101602E-2"/>
                </c:manualLayout>
              </c:layout>
              <c:dLblPos val="outEnd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B686-4365-A222-D37918F1FBC0}"/>
                </c:ext>
              </c:extLst>
            </c:dLbl>
            <c:dLbl>
              <c:idx val="1"/>
              <c:layout>
                <c:manualLayout>
                  <c:x val="2.7370478983382209E-2"/>
                  <c:y val="0.10695187165775401"/>
                </c:manualLayout>
              </c:layout>
              <c:dLblPos val="outEnd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B686-4365-A222-D37918F1FBC0}"/>
                </c:ext>
              </c:extLst>
            </c:dLbl>
            <c:dLbl>
              <c:idx val="2"/>
              <c:layout>
                <c:manualLayout>
                  <c:x val="-3.9100684261974585E-2"/>
                  <c:y val="0"/>
                </c:manualLayout>
              </c:layout>
              <c:dLblPos val="outEnd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B686-4365-A222-D37918F1FBC0}"/>
                </c:ext>
              </c:extLst>
            </c:dLbl>
            <c:dLbl>
              <c:idx val="3"/>
              <c:layout>
                <c:manualLayout>
                  <c:x val="-4.6920821114369467E-2"/>
                  <c:y val="7.1301247771836124E-3"/>
                </c:manualLayout>
              </c:layout>
              <c:dLblPos val="outEnd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B686-4365-A222-D37918F1FBC0}"/>
                </c:ext>
              </c:extLst>
            </c:dLbl>
            <c:dLbl>
              <c:idx val="4"/>
              <c:layout>
                <c:manualLayout>
                  <c:x val="-5.8651026392961866E-2"/>
                  <c:y val="-6.4171122994652399E-2"/>
                </c:manualLayout>
              </c:layout>
              <c:dLblPos val="outEnd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B686-4365-A222-D37918F1FBC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Val val="1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 formatCode="0.0">
                  <c:v>15</c:v>
                </c:pt>
                <c:pt idx="1">
                  <c:v>12.5</c:v>
                </c:pt>
                <c:pt idx="2">
                  <c:v>11.4</c:v>
                </c:pt>
                <c:pt idx="3">
                  <c:v>13.9</c:v>
                </c:pt>
                <c:pt idx="4">
                  <c:v>16.7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B686-4365-A222-D37918F1FBC0}"/>
            </c:ext>
          </c:extLst>
        </c:ser>
      </c:pie3DChart>
    </c:plotArea>
    <c:legend>
      <c:legendPos val="b"/>
      <c:layout>
        <c:manualLayout>
          <c:xMode val="edge"/>
          <c:yMode val="edge"/>
          <c:x val="9.3408167321121394E-2"/>
          <c:y val="0.9002616866200277"/>
          <c:w val="0.90659183267889287"/>
          <c:h val="6.7480022246289836E-2"/>
        </c:manualLayout>
      </c:layout>
      <c:txPr>
        <a:bodyPr/>
        <a:lstStyle/>
        <a:p>
          <a:pPr>
            <a:defRPr sz="100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zero"/>
  </c:chart>
  <c:spPr>
    <a:ln>
      <a:noFill/>
    </a:ln>
  </c:spPr>
  <c:externalData r:id="rId1"/>
</c:chartSpace>
</file>

<file path=word/charts/chart3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н/с  пробы по санитарно-химическим покаателем</c:v>
                </c:pt>
              </c:strCache>
            </c:strRef>
          </c:tx>
          <c:dPt>
            <c:idx val="1"/>
            <c:spPr>
              <a:solidFill>
                <a:srgbClr val="00B0F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F2A5-47AA-80C4-B8B2650E5CBB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0</c:v>
                </c:pt>
                <c:pt idx="1">
                  <c:v>23.2</c:v>
                </c:pt>
                <c:pt idx="2">
                  <c:v>6.7</c:v>
                </c:pt>
                <c:pt idx="3">
                  <c:v>7.9</c:v>
                </c:pt>
                <c:pt idx="4">
                  <c:v>8.3000000000000007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F2A5-47AA-80C4-B8B2650E5CBB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н/с пробы по микробиологическим показателям                         </c:v>
                </c:pt>
              </c:strCache>
            </c:strRef>
          </c:tx>
          <c:spPr>
            <a:solidFill>
              <a:srgbClr val="FF66FF"/>
            </a:solidFill>
          </c:spPr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</c:numCache>
            </c:numRef>
          </c:cat>
          <c:val>
            <c:numRef>
              <c:f>Лист1!$C$2:$C$6</c:f>
              <c:numCache>
                <c:formatCode>0.0</c:formatCode>
                <c:ptCount val="5"/>
                <c:pt idx="0" formatCode="General">
                  <c:v>0</c:v>
                </c:pt>
                <c:pt idx="1">
                  <c:v>25</c:v>
                </c:pt>
                <c:pt idx="2" formatCode="General">
                  <c:v>2.8</c:v>
                </c:pt>
                <c:pt idx="3" formatCode="General">
                  <c:v>10.8</c:v>
                </c:pt>
                <c:pt idx="4" formatCode="General">
                  <c:v>8.3000000000000007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F2A5-47AA-80C4-B8B2650E5CBB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н/с пробы по нитратам </c:v>
                </c:pt>
              </c:strCache>
            </c:strRef>
          </c:tx>
          <c:spPr>
            <a:solidFill>
              <a:srgbClr val="00B050"/>
            </a:solidFill>
          </c:spPr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</c:numCache>
            </c:num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0</c:v>
                </c:pt>
                <c:pt idx="1">
                  <c:v>1.1000000000000001</c:v>
                </c:pt>
                <c:pt idx="2">
                  <c:v>22.2</c:v>
                </c:pt>
                <c:pt idx="3">
                  <c:v>0</c:v>
                </c:pt>
                <c:pt idx="4">
                  <c:v>9.7000000000000011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F2A5-47AA-80C4-B8B2650E5CBB}"/>
            </c:ext>
          </c:extLst>
        </c:ser>
        <c:axId val="135515136"/>
        <c:axId val="135406336"/>
      </c:barChart>
      <c:catAx>
        <c:axId val="135515136"/>
        <c:scaling>
          <c:orientation val="minMax"/>
        </c:scaling>
        <c:axPos val="b"/>
        <c:numFmt formatCode="General" sourceLinked="1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35406336"/>
        <c:crosses val="autoZero"/>
        <c:auto val="1"/>
        <c:lblAlgn val="ctr"/>
        <c:lblOffset val="100"/>
      </c:catAx>
      <c:valAx>
        <c:axId val="135406336"/>
        <c:scaling>
          <c:orientation val="minMax"/>
        </c:scaling>
        <c:axPos val="l"/>
        <c:numFmt formatCode="General" sourceLinked="1"/>
        <c:majorTickMark val="none"/>
        <c:tickLblPos val="none"/>
        <c:crossAx val="135515136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1243813614207315"/>
          <c:y val="0.79167113419333768"/>
          <c:w val="0.79452732044858065"/>
          <c:h val="0.18705227006198694"/>
        </c:manualLayout>
      </c:layout>
    </c:legend>
    <c:plotVisOnly val="1"/>
    <c:dispBlanksAs val="gap"/>
  </c:chart>
  <c:spPr>
    <a:ln>
      <a:noFill/>
    </a:ln>
  </c:spPr>
  <c:externalData r:id="rId1"/>
</c:chartSpace>
</file>

<file path=word/charts/chart3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Процент трудоспособного населения</c:v>
                </c:pt>
              </c:strCache>
            </c:strRef>
          </c:tx>
          <c:spPr>
            <a:solidFill>
              <a:srgbClr val="FF0000"/>
            </a:solidFill>
          </c:spPr>
          <c:dLbls>
            <c:numFmt formatCode="General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solidFill>
                      <a:schemeClr val="bg1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in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51.3</c:v>
                </c:pt>
                <c:pt idx="1">
                  <c:v>50.7</c:v>
                </c:pt>
                <c:pt idx="2">
                  <c:v>50.9</c:v>
                </c:pt>
                <c:pt idx="3">
                  <c:v>51.3</c:v>
                </c:pt>
                <c:pt idx="4">
                  <c:v>51.5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9311-47C8-8B3A-832A736CEB15}"/>
            </c:ext>
          </c:extLst>
        </c:ser>
        <c:overlap val="100"/>
        <c:axId val="135623040"/>
        <c:axId val="135624576"/>
      </c:barChart>
      <c:catAx>
        <c:axId val="135623040"/>
        <c:scaling>
          <c:orientation val="minMax"/>
        </c:scaling>
        <c:axPos val="b"/>
        <c:numFmt formatCode="General" sourceLinked="1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35624576"/>
        <c:crosses val="autoZero"/>
        <c:auto val="1"/>
        <c:lblAlgn val="ctr"/>
        <c:lblOffset val="100"/>
      </c:catAx>
      <c:valAx>
        <c:axId val="135624576"/>
        <c:scaling>
          <c:orientation val="minMax"/>
        </c:scaling>
        <c:axPos val="l"/>
        <c:numFmt formatCode="General" sourceLinked="1"/>
        <c:majorTickMark val="none"/>
        <c:tickLblPos val="none"/>
        <c:crossAx val="135623040"/>
        <c:crosses val="autoZero"/>
        <c:crossBetween val="between"/>
      </c:valAx>
    </c:plotArea>
    <c:legend>
      <c:legendPos val="b"/>
      <c:txPr>
        <a:bodyPr/>
        <a:lstStyle/>
        <a:p>
          <a:pPr>
            <a:defRPr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</c:chart>
  <c:spPr>
    <a:ln>
      <a:noFill/>
    </a:ln>
  </c:spPr>
  <c:externalData r:id="rId2"/>
</c:chartSpace>
</file>

<file path=word/charts/chart3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7.750200495771517E-2"/>
          <c:y val="0.18686007999000126"/>
          <c:w val="0.82527891292069977"/>
          <c:h val="0.71588770153730752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Дубровенский район</c:v>
                </c:pt>
              </c:strCache>
            </c:strRef>
          </c:tx>
          <c:spPr>
            <a:solidFill>
              <a:srgbClr val="00B050"/>
            </a:solidFill>
          </c:spPr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solidFill>
                      <a:sysClr val="windowText" lastClr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in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0.5</c:v>
                </c:pt>
                <c:pt idx="1">
                  <c:v>0.5</c:v>
                </c:pt>
                <c:pt idx="2">
                  <c:v>0.5</c:v>
                </c:pt>
                <c:pt idx="3">
                  <c:v>0.5</c:v>
                </c:pt>
                <c:pt idx="4">
                  <c:v>0.4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5EB-4B0E-9B25-673E00FE76ED}"/>
            </c:ext>
          </c:extLst>
        </c:ser>
        <c:axId val="135456256"/>
        <c:axId val="135457792"/>
      </c:barChart>
      <c:catAx>
        <c:axId val="135456256"/>
        <c:scaling>
          <c:orientation val="minMax"/>
        </c:scaling>
        <c:axPos val="b"/>
        <c:numFmt formatCode="General" sourceLinked="1"/>
        <c:tickLblPos val="nextTo"/>
        <c:crossAx val="135457792"/>
        <c:crosses val="autoZero"/>
        <c:auto val="1"/>
        <c:lblAlgn val="ctr"/>
        <c:lblOffset val="100"/>
      </c:catAx>
      <c:valAx>
        <c:axId val="135457792"/>
        <c:scaling>
          <c:orientation val="minMax"/>
        </c:scaling>
        <c:axPos val="l"/>
        <c:numFmt formatCode="General" sourceLinked="1"/>
        <c:majorTickMark val="none"/>
        <c:tickLblPos val="none"/>
        <c:crossAx val="135456256"/>
        <c:crosses val="autoZero"/>
        <c:crossBetween val="between"/>
      </c:valAx>
      <c:spPr>
        <a:ln>
          <a:noFill/>
        </a:ln>
      </c:spPr>
    </c:plotArea>
    <c:plotVisOnly val="1"/>
    <c:dispBlanksAs val="gap"/>
  </c:chart>
  <c:spPr>
    <a:ln>
      <a:noFill/>
    </a:ln>
  </c:spPr>
  <c:externalData r:id="rId2"/>
</c:chartSpace>
</file>

<file path=word/charts/chart3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view3D>
      <c:perspective val="30"/>
    </c:view3D>
    <c:plotArea>
      <c:layout>
        <c:manualLayout>
          <c:layoutTarget val="inner"/>
          <c:xMode val="edge"/>
          <c:yMode val="edge"/>
          <c:x val="7.6356080489939013E-2"/>
          <c:y val="4.0089363829521434E-2"/>
          <c:w val="0.8497124109486317"/>
          <c:h val="0.8567090306222076"/>
        </c:manualLayout>
      </c:layout>
      <c:bar3DChart>
        <c:barDir val="col"/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число прибывших </c:v>
                </c:pt>
              </c:strCache>
            </c:strRef>
          </c:tx>
          <c:spPr>
            <a:solidFill>
              <a:srgbClr val="1F497D">
                <a:lumMod val="60000"/>
                <a:lumOff val="40000"/>
              </a:srgbClr>
            </a:solidFill>
          </c:spPr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24</c:v>
                </c:pt>
                <c:pt idx="1">
                  <c:v>21</c:v>
                </c:pt>
                <c:pt idx="2">
                  <c:v>17</c:v>
                </c:pt>
                <c:pt idx="3">
                  <c:v>13</c:v>
                </c:pt>
                <c:pt idx="4">
                  <c:v>31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4BB1-4A63-97D2-00190AF9E342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число выбывших</c:v>
                </c:pt>
              </c:strCache>
            </c:strRef>
          </c:tx>
          <c:spPr>
            <a:solidFill>
              <a:srgbClr val="C00000"/>
            </a:solidFill>
          </c:spPr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</c:numCache>
            </c:num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7</c:v>
                </c:pt>
                <c:pt idx="1">
                  <c:v>9</c:v>
                </c:pt>
                <c:pt idx="2">
                  <c:v>5</c:v>
                </c:pt>
                <c:pt idx="3">
                  <c:v>5</c:v>
                </c:pt>
                <c:pt idx="4">
                  <c:v>19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4BB1-4A63-97D2-00190AF9E342}"/>
            </c:ext>
          </c:extLst>
        </c:ser>
        <c:shape val="pyramid"/>
        <c:axId val="135536640"/>
        <c:axId val="135538176"/>
        <c:axId val="135518848"/>
      </c:bar3DChart>
      <c:catAx>
        <c:axId val="135536640"/>
        <c:scaling>
          <c:orientation val="minMax"/>
        </c:scaling>
        <c:axPos val="b"/>
        <c:numFmt formatCode="General" sourceLinked="1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35538176"/>
        <c:crosses val="autoZero"/>
        <c:auto val="1"/>
        <c:lblAlgn val="ctr"/>
        <c:lblOffset val="100"/>
      </c:catAx>
      <c:valAx>
        <c:axId val="135538176"/>
        <c:scaling>
          <c:orientation val="minMax"/>
        </c:scaling>
        <c:axPos val="l"/>
        <c:numFmt formatCode="General" sourceLinked="1"/>
        <c:tickLblPos val="none"/>
        <c:crossAx val="135536640"/>
        <c:crosses val="autoZero"/>
        <c:crossBetween val="between"/>
      </c:valAx>
      <c:serAx>
        <c:axId val="135518848"/>
        <c:scaling>
          <c:orientation val="minMax"/>
        </c:scaling>
        <c:delete val="1"/>
        <c:axPos val="b"/>
        <c:tickLblPos val="nextTo"/>
        <c:crossAx val="135538176"/>
        <c:crosses val="autoZero"/>
      </c:serAx>
    </c:plotArea>
    <c:legend>
      <c:legendPos val="b"/>
      <c:layout>
        <c:manualLayout>
          <c:xMode val="edge"/>
          <c:yMode val="edge"/>
          <c:x val="0.20484580052493581"/>
          <c:y val="0.85404294917680745"/>
          <c:w val="0.56568703769984174"/>
          <c:h val="0.10959341445955695"/>
        </c:manualLayout>
      </c:layout>
      <c:txPr>
        <a:bodyPr/>
        <a:lstStyle/>
        <a:p>
          <a:pPr>
            <a:defRPr sz="120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</c:chart>
  <c:spPr>
    <a:ln>
      <a:noFill/>
    </a:ln>
  </c:spPr>
  <c:externalData r:id="rId2"/>
</c:chartSpace>
</file>

<file path=word/charts/chart3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plotArea>
      <c:layout>
        <c:manualLayout>
          <c:layoutTarget val="inner"/>
          <c:xMode val="edge"/>
          <c:yMode val="edge"/>
          <c:x val="6.7235710119568401E-2"/>
          <c:y val="6.3898887639045124E-2"/>
          <c:w val="0.89082759186351712"/>
          <c:h val="0.66575209348832276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общий прирост</c:v>
                </c:pt>
              </c:strCache>
            </c:strRef>
          </c:tx>
          <c:spPr>
            <a:solidFill>
              <a:srgbClr val="00B0F0"/>
            </a:solidFill>
          </c:spPr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-313</c:v>
                </c:pt>
                <c:pt idx="1">
                  <c:v>-259</c:v>
                </c:pt>
                <c:pt idx="2">
                  <c:v>-182</c:v>
                </c:pt>
                <c:pt idx="3">
                  <c:v>-293</c:v>
                </c:pt>
                <c:pt idx="4">
                  <c:v>-261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427-4AA0-A374-701AB76ABA77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естественный прирост</c:v>
                </c:pt>
              </c:strCache>
            </c:strRef>
          </c:tx>
          <c:spPr>
            <a:solidFill>
              <a:srgbClr val="FF0000"/>
            </a:solidFill>
          </c:spPr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</c:numCache>
            </c:num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-129</c:v>
                </c:pt>
                <c:pt idx="1">
                  <c:v>-147</c:v>
                </c:pt>
                <c:pt idx="2">
                  <c:v>-152</c:v>
                </c:pt>
                <c:pt idx="3">
                  <c:v>-125</c:v>
                </c:pt>
                <c:pt idx="4">
                  <c:v>-165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2427-4AA0-A374-701AB76ABA77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миграционный прирост</c:v>
                </c:pt>
              </c:strCache>
            </c:strRef>
          </c:tx>
          <c:spPr>
            <a:solidFill>
              <a:srgbClr val="00B050"/>
            </a:solidFill>
          </c:spPr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</c:numCache>
            </c:num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-184</c:v>
                </c:pt>
                <c:pt idx="1">
                  <c:v>-112</c:v>
                </c:pt>
                <c:pt idx="2">
                  <c:v>-30</c:v>
                </c:pt>
                <c:pt idx="3">
                  <c:v>-168</c:v>
                </c:pt>
                <c:pt idx="4">
                  <c:v>-96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2427-4AA0-A374-701AB76ABA77}"/>
            </c:ext>
          </c:extLst>
        </c:ser>
        <c:axId val="136651520"/>
        <c:axId val="136653056"/>
      </c:barChart>
      <c:catAx>
        <c:axId val="136651520"/>
        <c:scaling>
          <c:orientation val="minMax"/>
        </c:scaling>
        <c:axPos val="b"/>
        <c:numFmt formatCode="General" sourceLinked="1"/>
        <c:tickLblPos val="low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36653056"/>
        <c:crosses val="autoZero"/>
        <c:auto val="1"/>
        <c:lblAlgn val="ctr"/>
        <c:lblOffset val="100"/>
      </c:catAx>
      <c:valAx>
        <c:axId val="136653056"/>
        <c:scaling>
          <c:orientation val="minMax"/>
        </c:scaling>
        <c:delete val="1"/>
        <c:axPos val="l"/>
        <c:numFmt formatCode="General" sourceLinked="1"/>
        <c:tickLblPos val="nextTo"/>
        <c:crossAx val="136651520"/>
        <c:crosses val="autoZero"/>
        <c:crossBetween val="between"/>
      </c:valAx>
    </c:plotArea>
    <c:legend>
      <c:legendPos val="b"/>
      <c:txPr>
        <a:bodyPr/>
        <a:lstStyle/>
        <a:p>
          <a:pPr>
            <a:defRPr sz="140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</c:chart>
  <c:spPr>
    <a:ln>
      <a:noFill/>
    </a:ln>
  </c:spPr>
  <c:externalData r:id="rId2"/>
</c:chartSpace>
</file>

<file path=word/charts/chart3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18"/>
  <c:chart>
    <c:autoTitleDeleted val="1"/>
    <c:plotArea>
      <c:layout>
        <c:manualLayout>
          <c:layoutTarget val="inner"/>
          <c:xMode val="edge"/>
          <c:yMode val="edge"/>
          <c:x val="0.10790370558519029"/>
          <c:y val="0"/>
          <c:w val="0.63871193520164815"/>
          <c:h val="1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Количество рентгеновских аппаратов в учреждениях здравоохранения Сенненский район по срокам эксплуатации  </c:v>
                </c:pt>
              </c:strCache>
            </c:strRef>
          </c:tx>
          <c:explosion val="25"/>
          <c:dLbls>
            <c:dLbl>
              <c:idx val="0"/>
              <c:dLblPos val="ctr"/>
              <c:showVal val="1"/>
            </c:dLbl>
            <c:dLbl>
              <c:idx val="1"/>
              <c:dLblPos val="ctr"/>
              <c:showVal val="1"/>
            </c:dLbl>
            <c:dLbl>
              <c:idx val="2"/>
              <c:layout>
                <c:manualLayout>
                  <c:x val="9.9146472654424264E-2"/>
                  <c:y val="-2.1725409323834531E-3"/>
                </c:manualLayout>
              </c:layout>
              <c:dLblPos val="bestFit"/>
              <c:showVal val="1"/>
            </c:dLbl>
            <c:showVal val="1"/>
          </c:dLbls>
          <c:cat>
            <c:strRef>
              <c:f>Лист1!$A$2:$A$3</c:f>
              <c:strCache>
                <c:ptCount val="2"/>
                <c:pt idx="0">
                  <c:v>до 10 лет </c:v>
                </c:pt>
                <c:pt idx="1">
                  <c:v>от 10 до 20 лет</c:v>
                </c:pt>
              </c:strCache>
            </c:strRef>
          </c:cat>
          <c:val>
            <c:numRef>
              <c:f>Лист1!$B$2:$B$3</c:f>
              <c:numCache>
                <c:formatCode>0%</c:formatCode>
                <c:ptCount val="2"/>
                <c:pt idx="0">
                  <c:v>0.5</c:v>
                </c:pt>
                <c:pt idx="1">
                  <c:v>0.5</c:v>
                </c:pt>
              </c:numCache>
            </c:numRef>
          </c:val>
        </c:ser>
        <c:firstSliceAng val="0"/>
      </c:pieChart>
    </c:plotArea>
    <c:legend>
      <c:legendPos val="r"/>
      <c:layout>
        <c:manualLayout>
          <c:xMode val="edge"/>
          <c:yMode val="edge"/>
          <c:x val="0.68619961779702165"/>
          <c:y val="0.38437941246648982"/>
          <c:w val="0.31380038220298473"/>
          <c:h val="0.24477718360071304"/>
        </c:manualLayout>
      </c:layout>
    </c:legend>
    <c:plotVisOnly val="1"/>
    <c:dispBlanksAs val="zero"/>
  </c:chart>
  <c:spPr>
    <a:ln>
      <a:noFill/>
    </a:ln>
  </c:spPr>
  <c:externalData r:id="rId1"/>
</c:chartSpace>
</file>

<file path=word/charts/chart3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lineChart>
        <c:grouping val="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ln>
              <a:solidFill>
                <a:srgbClr val="FF0000"/>
              </a:solidFill>
            </a:ln>
          </c:spPr>
          <c:marker>
            <c:spPr>
              <a:ln>
                <a:solidFill>
                  <a:srgbClr val="00B0F0"/>
                </a:solidFill>
              </a:ln>
            </c:spPr>
          </c:marker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t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22829.4</c:v>
                </c:pt>
                <c:pt idx="1">
                  <c:v>22757.4</c:v>
                </c:pt>
                <c:pt idx="2">
                  <c:v>23299.5</c:v>
                </c:pt>
                <c:pt idx="3">
                  <c:v>24309.7</c:v>
                </c:pt>
                <c:pt idx="4">
                  <c:v>24958.6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81C-4BC2-B090-2A6CBBCC7770}"/>
            </c:ext>
          </c:extLst>
        </c:ser>
        <c:marker val="1"/>
        <c:axId val="136686976"/>
        <c:axId val="136709248"/>
      </c:lineChart>
      <c:catAx>
        <c:axId val="136686976"/>
        <c:scaling>
          <c:orientation val="minMax"/>
        </c:scaling>
        <c:axPos val="b"/>
        <c:numFmt formatCode="General" sourceLinked="1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36709248"/>
        <c:crosses val="autoZero"/>
        <c:auto val="1"/>
        <c:lblAlgn val="ctr"/>
        <c:lblOffset val="100"/>
      </c:catAx>
      <c:valAx>
        <c:axId val="136709248"/>
        <c:scaling>
          <c:orientation val="minMax"/>
        </c:scaling>
        <c:delete val="1"/>
        <c:axPos val="l"/>
        <c:numFmt formatCode="General" sourceLinked="1"/>
        <c:tickLblPos val="nextTo"/>
        <c:crossAx val="136686976"/>
        <c:crosses val="autoZero"/>
        <c:crossBetween val="between"/>
      </c:valAx>
    </c:plotArea>
    <c:plotVisOnly val="1"/>
    <c:dispBlanksAs val="zero"/>
  </c:chart>
  <c:spPr>
    <a:ln>
      <a:noFill/>
    </a:ln>
  </c:spPr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>
        <c:manualLayout>
          <c:layoutTarget val="inner"/>
          <c:xMode val="edge"/>
          <c:yMode val="edge"/>
          <c:x val="0.10082367308253189"/>
          <c:y val="0.14088288963879514"/>
          <c:w val="0.74849464129484056"/>
          <c:h val="0.42626521684789431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мужчины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Моложе трудоспособного возраста</c:v>
                </c:pt>
                <c:pt idx="1">
                  <c:v>Трудоспособное население</c:v>
                </c:pt>
                <c:pt idx="2">
                  <c:v>Старше трудоспособного возраста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1213</c:v>
                </c:pt>
                <c:pt idx="1">
                  <c:v>4036</c:v>
                </c:pt>
                <c:pt idx="2">
                  <c:v>1298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женщины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Моложе трудоспособного возраста</c:v>
                </c:pt>
                <c:pt idx="1">
                  <c:v>Трудоспособное население</c:v>
                </c:pt>
                <c:pt idx="2">
                  <c:v>Старше трудоспособного возраста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1170</c:v>
                </c:pt>
                <c:pt idx="1">
                  <c:v>3054</c:v>
                </c:pt>
                <c:pt idx="2">
                  <c:v>3008</c:v>
                </c:pt>
              </c:numCache>
            </c:numRef>
          </c:val>
        </c:ser>
        <c:axId val="136375680"/>
        <c:axId val="105743488"/>
      </c:barChart>
      <c:catAx>
        <c:axId val="136375680"/>
        <c:scaling>
          <c:orientation val="minMax"/>
        </c:scaling>
        <c:axPos val="b"/>
        <c:tickLblPos val="nextTo"/>
        <c:crossAx val="105743488"/>
        <c:crosses val="autoZero"/>
        <c:auto val="1"/>
        <c:lblAlgn val="ctr"/>
        <c:lblOffset val="100"/>
      </c:catAx>
      <c:valAx>
        <c:axId val="105743488"/>
        <c:scaling>
          <c:orientation val="minMax"/>
        </c:scaling>
        <c:axPos val="l"/>
        <c:numFmt formatCode="General" sourceLinked="1"/>
        <c:tickLblPos val="nextTo"/>
        <c:crossAx val="136375680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84931831437736949"/>
          <c:y val="0.18836245469316407"/>
          <c:w val="0.1367927967337417"/>
          <c:h val="0.16613223347081621"/>
        </c:manualLayout>
      </c:layout>
    </c:legend>
    <c:plotVisOnly val="1"/>
  </c:chart>
  <c:spPr>
    <a:ln>
      <a:noFill/>
    </a:ln>
  </c:spPr>
  <c:externalData r:id="rId1"/>
</c:chartSpace>
</file>

<file path=word/charts/chart4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18"/>
  <c:chart>
    <c:autoTitleDeleted val="1"/>
    <c:plotArea>
      <c:layout>
        <c:manualLayout>
          <c:layoutTarget val="inner"/>
          <c:xMode val="edge"/>
          <c:yMode val="edge"/>
          <c:x val="9.8857007718940237E-2"/>
          <c:y val="6.4402190207186807E-2"/>
          <c:w val="0.87947878745585162"/>
          <c:h val="0.45055317985051468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solidFill>
                      <a:schemeClr val="bg1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in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Лист1!$A$2:$A$8</c:f>
              <c:strCache>
                <c:ptCount val="7"/>
                <c:pt idx="0">
                  <c:v>медицинские работники</c:v>
                </c:pt>
                <c:pt idx="1">
                  <c:v>дети от 6 мес до 3 лет</c:v>
                </c:pt>
                <c:pt idx="2">
                  <c:v>дети и взрослые с хроническими заболеваниями</c:v>
                </c:pt>
                <c:pt idx="3">
                  <c:v>лица старше 65 лет</c:v>
                </c:pt>
                <c:pt idx="4">
                  <c:v>беременные</c:v>
                </c:pt>
                <c:pt idx="5">
                  <c:v>лица с иммуносупрессией</c:v>
                </c:pt>
                <c:pt idx="6">
                  <c:v>дети и взрослые из учреждений с круглосуточным пребыванием</c:v>
                </c:pt>
              </c:strCache>
            </c:str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100</c:v>
                </c:pt>
                <c:pt idx="1">
                  <c:v>76.5</c:v>
                </c:pt>
                <c:pt idx="2">
                  <c:v>76.3</c:v>
                </c:pt>
                <c:pt idx="3">
                  <c:v>39.200000000000003</c:v>
                </c:pt>
                <c:pt idx="4">
                  <c:v>71</c:v>
                </c:pt>
                <c:pt idx="5">
                  <c:v>14.3</c:v>
                </c:pt>
                <c:pt idx="6">
                  <c:v>100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C8A3-4DF9-975E-AD5217762831}"/>
            </c:ext>
          </c:extLst>
        </c:ser>
        <c:axId val="136737152"/>
        <c:axId val="136738688"/>
      </c:barChart>
      <c:catAx>
        <c:axId val="136737152"/>
        <c:scaling>
          <c:orientation val="minMax"/>
        </c:scaling>
        <c:axPos val="b"/>
        <c:numFmt formatCode="General" sourceLinked="0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36738688"/>
        <c:crosses val="autoZero"/>
        <c:auto val="1"/>
        <c:lblAlgn val="ctr"/>
        <c:lblOffset val="100"/>
      </c:catAx>
      <c:valAx>
        <c:axId val="136738688"/>
        <c:scaling>
          <c:orientation val="minMax"/>
        </c:scaling>
        <c:delete val="1"/>
        <c:axPos val="l"/>
        <c:numFmt formatCode="General" sourceLinked="1"/>
        <c:tickLblPos val="nextTo"/>
        <c:crossAx val="136737152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</c:chart>
  <c:spPr>
    <a:ln>
      <a:noFill/>
    </a:ln>
  </c:spPr>
  <c:externalData r:id="rId1"/>
</c:chartSpace>
</file>

<file path=word/charts/chart4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lineChart>
        <c:grouping val="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заболеваемость</c:v>
                </c:pt>
              </c:strCache>
            </c:strRef>
          </c:tx>
          <c:spPr>
            <a:ln>
              <a:solidFill>
                <a:srgbClr val="00B050"/>
              </a:solidFill>
            </a:ln>
          </c:spPr>
          <c:marker>
            <c:spPr>
              <a:solidFill>
                <a:srgbClr val="00B050"/>
              </a:solidFill>
            </c:spPr>
          </c:marker>
          <c:dLbls>
            <c:dLbl>
              <c:idx val="1"/>
              <c:layout>
                <c:manualLayout>
                  <c:x val="2.3148148148148147E-2"/>
                  <c:y val="1.1904761904761921E-2"/>
                </c:manualLayout>
              </c:layout>
              <c:dLblPos val="t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1F18-4767-9338-2F9F83A4B42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t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81.73</c:v>
                </c:pt>
                <c:pt idx="1">
                  <c:v>32.68</c:v>
                </c:pt>
                <c:pt idx="2">
                  <c:v>27.330000000000005</c:v>
                </c:pt>
                <c:pt idx="3">
                  <c:v>20.91</c:v>
                </c:pt>
                <c:pt idx="4">
                  <c:v>35.51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1F18-4767-9338-2F9F83A4B427}"/>
            </c:ext>
          </c:extLst>
        </c:ser>
        <c:marker val="1"/>
        <c:axId val="136861184"/>
        <c:axId val="136862720"/>
      </c:lineChart>
      <c:catAx>
        <c:axId val="136861184"/>
        <c:scaling>
          <c:orientation val="minMax"/>
        </c:scaling>
        <c:axPos val="b"/>
        <c:numFmt formatCode="General" sourceLinked="1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36862720"/>
        <c:crosses val="autoZero"/>
        <c:auto val="1"/>
        <c:lblAlgn val="ctr"/>
        <c:lblOffset val="100"/>
      </c:catAx>
      <c:valAx>
        <c:axId val="136862720"/>
        <c:scaling>
          <c:orientation val="minMax"/>
        </c:scaling>
        <c:delete val="1"/>
        <c:axPos val="l"/>
        <c:numFmt formatCode="General" sourceLinked="1"/>
        <c:tickLblPos val="nextTo"/>
        <c:crossAx val="136861184"/>
        <c:crosses val="autoZero"/>
        <c:crossBetween val="between"/>
      </c:valAx>
    </c:plotArea>
    <c:plotVisOnly val="1"/>
    <c:dispBlanksAs val="zero"/>
  </c:chart>
  <c:spPr>
    <a:ln>
      <a:noFill/>
    </a:ln>
  </c:spPr>
  <c:externalData r:id="rId1"/>
</c:chartSpace>
</file>

<file path=word/charts/chart4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9.8341295573347504E-2"/>
          <c:y val="6.9841547584329741E-2"/>
          <c:w val="0.28631801373481797"/>
          <c:h val="0.86031746031746037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Lbls>
            <c:dLbl>
              <c:idx val="0"/>
              <c:layout>
                <c:manualLayout>
                  <c:x val="-2.0168067226890758E-2"/>
                  <c:y val="-7.8817733990148534E-2"/>
                </c:manualLayout>
              </c:layout>
              <c:dLblPos val="inEnd"/>
              <c:showVal val="1"/>
            </c:dLbl>
            <c:dLblPos val="inEnd"/>
            <c:showVal val="1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половой путь</c:v>
                </c:pt>
                <c:pt idx="1">
                  <c:v>парентеральный</c:v>
                </c:pt>
                <c:pt idx="2">
                  <c:v>не установлен механизм заражения</c:v>
                </c:pt>
              </c:strCache>
            </c:strRef>
          </c:cat>
          <c:val>
            <c:numRef>
              <c:f>Лист1!$B$2:$B$4</c:f>
              <c:numCache>
                <c:formatCode>0.0%</c:formatCode>
                <c:ptCount val="3"/>
                <c:pt idx="0">
                  <c:v>0.74000000000000365</c:v>
                </c:pt>
                <c:pt idx="1">
                  <c:v>0.18500000000000041</c:v>
                </c:pt>
                <c:pt idx="2">
                  <c:v>7.3999999999999996E-2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62E5-4F16-A1FB-D78C9419BB62}"/>
            </c:ext>
          </c:extLst>
        </c:ser>
        <c:firstSliceAng val="0"/>
      </c:pieChart>
    </c:plotArea>
    <c:legend>
      <c:legendPos val="r"/>
      <c:layout>
        <c:manualLayout>
          <c:xMode val="edge"/>
          <c:yMode val="edge"/>
          <c:x val="0.52940129237092115"/>
          <c:y val="0.21270641169853771"/>
          <c:w val="0.45792042228488189"/>
          <c:h val="0.57458717660292458"/>
        </c:manualLayout>
      </c:layout>
    </c:legend>
    <c:plotVisOnly val="1"/>
    <c:dispBlanksAs val="zero"/>
  </c:chart>
  <c:spPr>
    <a:ln>
      <a:noFill/>
    </a:ln>
  </c:spPr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1.8924731182795709E-2"/>
          <c:y val="5.8432934926959265E-2"/>
          <c:w val="0.96215053763441194"/>
          <c:h val="0.66834436532086872"/>
        </c:manualLayout>
      </c:layout>
      <c:lineChart>
        <c:grouping val="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Дубровенский район</c:v>
                </c:pt>
              </c:strCache>
            </c:strRef>
          </c:tx>
          <c:marker>
            <c:symbol val="diamond"/>
            <c:size val="6"/>
          </c:marker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t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10.6</c:v>
                </c:pt>
                <c:pt idx="1">
                  <c:v>10.3</c:v>
                </c:pt>
                <c:pt idx="2">
                  <c:v>9.9</c:v>
                </c:pt>
                <c:pt idx="3">
                  <c:v>9.7000000000000011</c:v>
                </c:pt>
                <c:pt idx="4">
                  <c:v>8.9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3610-494C-8031-D40197D58A7B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Витебская область</c:v>
                </c:pt>
              </c:strCache>
            </c:strRef>
          </c:tx>
          <c:marker>
            <c:symbol val="diamond"/>
            <c:size val="6"/>
          </c:marker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t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</c:numCache>
            </c:num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11.2</c:v>
                </c:pt>
                <c:pt idx="1">
                  <c:v>11.1</c:v>
                </c:pt>
                <c:pt idx="2">
                  <c:v>9.6</c:v>
                </c:pt>
                <c:pt idx="3">
                  <c:v>8.7000000000000011</c:v>
                </c:pt>
                <c:pt idx="4">
                  <c:v>8.3000000000000007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3610-494C-8031-D40197D58A7B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Республика Беларусь</c:v>
                </c:pt>
              </c:strCache>
            </c:strRef>
          </c:tx>
          <c:marker>
            <c:symbol val="diamond"/>
            <c:size val="6"/>
          </c:marker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t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</c:numCache>
            </c:num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12.5</c:v>
                </c:pt>
                <c:pt idx="1">
                  <c:v>12.4</c:v>
                </c:pt>
                <c:pt idx="2">
                  <c:v>10.8</c:v>
                </c:pt>
                <c:pt idx="3">
                  <c:v>9.9</c:v>
                </c:pt>
                <c:pt idx="4">
                  <c:v>9.3000000000000007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3610-494C-8031-D40197D58A7B}"/>
            </c:ext>
          </c:extLst>
        </c:ser>
        <c:marker val="1"/>
        <c:axId val="136581504"/>
        <c:axId val="136583040"/>
      </c:lineChart>
      <c:catAx>
        <c:axId val="136581504"/>
        <c:scaling>
          <c:orientation val="minMax"/>
        </c:scaling>
        <c:axPos val="b"/>
        <c:numFmt formatCode="General" sourceLinked="1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36583040"/>
        <c:crosses val="autoZero"/>
        <c:auto val="1"/>
        <c:lblAlgn val="ctr"/>
        <c:lblOffset val="100"/>
      </c:catAx>
      <c:valAx>
        <c:axId val="136583040"/>
        <c:scaling>
          <c:orientation val="minMax"/>
        </c:scaling>
        <c:axPos val="l"/>
        <c:numFmt formatCode="General" sourceLinked="1"/>
        <c:majorTickMark val="none"/>
        <c:tickLblPos val="none"/>
        <c:crossAx val="136581504"/>
        <c:crosses val="autoZero"/>
        <c:crossBetween val="between"/>
      </c:valAx>
      <c:spPr>
        <a:ln>
          <a:noFill/>
        </a:ln>
      </c:spPr>
    </c:plotArea>
    <c:legend>
      <c:legendPos val="b"/>
      <c:layout>
        <c:manualLayout>
          <c:xMode val="edge"/>
          <c:yMode val="edge"/>
          <c:x val="0.17345552451104901"/>
          <c:y val="0.86738819002206358"/>
          <c:w val="0.66857282194564349"/>
          <c:h val="0.10605138501113656"/>
        </c:manualLayout>
      </c:layout>
      <c:txPr>
        <a:bodyPr/>
        <a:lstStyle/>
        <a:p>
          <a:pPr>
            <a:defRPr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zero"/>
  </c:chart>
  <c:spPr>
    <a:ln>
      <a:noFill/>
    </a:ln>
  </c:spPr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18"/>
  <c:chart>
    <c:autoTitleDeleted val="1"/>
    <c:plotArea>
      <c:layout>
        <c:manualLayout>
          <c:layoutTarget val="inner"/>
          <c:xMode val="edge"/>
          <c:yMode val="edge"/>
          <c:x val="7.4733199333689923E-2"/>
          <c:y val="7.6857606539640924E-2"/>
          <c:w val="0.78012908222538035"/>
          <c:h val="0.57902732746641961"/>
        </c:manualLayout>
      </c:layout>
      <c:lineChart>
        <c:grouping val="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Дубровенский район</c:v>
                </c:pt>
              </c:strCache>
            </c:strRef>
          </c:tx>
          <c:spPr>
            <a:ln w="31750">
              <a:solidFill>
                <a:srgbClr val="3333FF"/>
              </a:solidFill>
            </a:ln>
          </c:spPr>
          <c:marker>
            <c:symbol val="circle"/>
            <c:size val="6"/>
            <c:spPr>
              <a:solidFill>
                <a:srgbClr val="3333FF"/>
              </a:solidFill>
            </c:spPr>
          </c:marker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t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19.3</c:v>
                </c:pt>
                <c:pt idx="1">
                  <c:v>20.399999999999999</c:v>
                </c:pt>
                <c:pt idx="2">
                  <c:v>20.6</c:v>
                </c:pt>
                <c:pt idx="3">
                  <c:v>19.399999999999999</c:v>
                </c:pt>
                <c:pt idx="4">
                  <c:v>20.8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841B-4E68-AEE8-B992B1AFE718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Витебская область</c:v>
                </c:pt>
              </c:strCache>
            </c:strRef>
          </c:tx>
          <c:spPr>
            <a:ln w="31750">
              <a:solidFill>
                <a:schemeClr val="accent2"/>
              </a:solidFill>
            </a:ln>
          </c:spPr>
          <c:marker>
            <c:symbol val="circle"/>
            <c:size val="6"/>
            <c:spPr>
              <a:solidFill>
                <a:srgbClr val="C00000"/>
              </a:solidFill>
            </c:spPr>
          </c:marker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t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</c:numCache>
            </c:num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14.7</c:v>
                </c:pt>
                <c:pt idx="1">
                  <c:v>14.7</c:v>
                </c:pt>
                <c:pt idx="2">
                  <c:v>14.4</c:v>
                </c:pt>
                <c:pt idx="3">
                  <c:v>14.6</c:v>
                </c:pt>
                <c:pt idx="4">
                  <c:v>15.1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841B-4E68-AEE8-B992B1AFE718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Республика Беларусь</c:v>
                </c:pt>
              </c:strCache>
            </c:strRef>
          </c:tx>
          <c:spPr>
            <a:ln w="31750">
              <a:solidFill>
                <a:srgbClr val="00B050"/>
              </a:solidFill>
            </a:ln>
          </c:spPr>
          <c:marker>
            <c:symbol val="circle"/>
            <c:size val="6"/>
            <c:spPr>
              <a:solidFill>
                <a:srgbClr val="00B050"/>
              </a:solidFill>
            </c:spPr>
          </c:marker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t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</c:numCache>
            </c:num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12.6</c:v>
                </c:pt>
                <c:pt idx="1">
                  <c:v>12.6</c:v>
                </c:pt>
                <c:pt idx="2">
                  <c:v>12.6</c:v>
                </c:pt>
                <c:pt idx="3">
                  <c:v>12.7</c:v>
                </c:pt>
                <c:pt idx="4">
                  <c:v>12.8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841B-4E68-AEE8-B992B1AFE718}"/>
            </c:ext>
          </c:extLst>
        </c:ser>
        <c:marker val="1"/>
        <c:axId val="136638464"/>
        <c:axId val="136640000"/>
      </c:lineChart>
      <c:catAx>
        <c:axId val="136638464"/>
        <c:scaling>
          <c:orientation val="minMax"/>
        </c:scaling>
        <c:axPos val="b"/>
        <c:numFmt formatCode="General" sourceLinked="1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36640000"/>
        <c:crosses val="autoZero"/>
        <c:auto val="1"/>
        <c:lblAlgn val="ctr"/>
        <c:lblOffset val="100"/>
      </c:catAx>
      <c:valAx>
        <c:axId val="136640000"/>
        <c:scaling>
          <c:orientation val="minMax"/>
        </c:scaling>
        <c:axPos val="l"/>
        <c:numFmt formatCode="General" sourceLinked="1"/>
        <c:majorTickMark val="none"/>
        <c:tickLblPos val="none"/>
        <c:crossAx val="136638464"/>
        <c:crosses val="autoZero"/>
        <c:crossBetween val="between"/>
      </c:valAx>
      <c:spPr>
        <a:noFill/>
        <a:ln>
          <a:noFill/>
        </a:ln>
      </c:spPr>
    </c:plotArea>
    <c:legend>
      <c:legendPos val="b"/>
      <c:layout>
        <c:manualLayout>
          <c:xMode val="edge"/>
          <c:yMode val="edge"/>
          <c:x val="0.1648900524602567"/>
          <c:y val="0.82555833461993711"/>
          <c:w val="0.67021989507949165"/>
          <c:h val="0.1345614739334054"/>
        </c:manualLayout>
      </c:layout>
      <c:txPr>
        <a:bodyPr/>
        <a:lstStyle/>
        <a:p>
          <a:pPr>
            <a:defRPr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zero"/>
  </c:chart>
  <c:spPr>
    <a:ln>
      <a:noFill/>
    </a:ln>
  </c:spPr>
  <c:externalData r:id="rId1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plotArea>
      <c:layout/>
      <c:lineChart>
        <c:grouping val="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Дубровенский район</c:v>
                </c:pt>
              </c:strCache>
            </c:strRef>
          </c:tx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t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</c:numCache>
            </c:numRef>
          </c:cat>
          <c:val>
            <c:numRef>
              <c:f>Лист1!$B$2:$B$6</c:f>
              <c:numCache>
                <c:formatCode>0.0</c:formatCode>
                <c:ptCount val="5"/>
                <c:pt idx="0">
                  <c:v>0</c:v>
                </c:pt>
                <c:pt idx="1">
                  <c:v>6.7</c:v>
                </c:pt>
                <c:pt idx="2">
                  <c:v>7</c:v>
                </c:pt>
                <c:pt idx="3">
                  <c:v>0</c:v>
                </c:pt>
                <c:pt idx="4">
                  <c:v>6.8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22A-4B62-A078-F168598964CA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Витебская область</c:v>
                </c:pt>
              </c:strCache>
            </c:strRef>
          </c:tx>
          <c:spPr>
            <a:ln>
              <a:solidFill>
                <a:srgbClr val="00B050"/>
              </a:solidFill>
            </a:ln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t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</c:numCache>
            </c:numRef>
          </c:cat>
          <c:val>
            <c:numRef>
              <c:f>Лист1!$C$2:$C$6</c:f>
              <c:numCache>
                <c:formatCode>0.0</c:formatCode>
                <c:ptCount val="5"/>
                <c:pt idx="0">
                  <c:v>4.8</c:v>
                </c:pt>
                <c:pt idx="1">
                  <c:v>2.8</c:v>
                </c:pt>
                <c:pt idx="2">
                  <c:v>2.8</c:v>
                </c:pt>
                <c:pt idx="3">
                  <c:v>2.2000000000000002</c:v>
                </c:pt>
                <c:pt idx="4">
                  <c:v>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E22A-4B62-A078-F168598964CA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Республика беларусь</c:v>
                </c:pt>
              </c:strCache>
            </c:strRef>
          </c:tx>
          <c:spPr>
            <a:ln>
              <a:solidFill>
                <a:srgbClr val="FF0000"/>
              </a:solidFill>
            </a:ln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t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</c:numCache>
            </c:numRef>
          </c:cat>
          <c:val>
            <c:numRef>
              <c:f>Лист1!$D$2:$D$6</c:f>
              <c:numCache>
                <c:formatCode>0.0</c:formatCode>
                <c:ptCount val="5"/>
                <c:pt idx="0">
                  <c:v>3</c:v>
                </c:pt>
                <c:pt idx="1">
                  <c:v>3.2</c:v>
                </c:pt>
                <c:pt idx="2">
                  <c:v>3.2</c:v>
                </c:pt>
                <c:pt idx="3">
                  <c:v>2.5</c:v>
                </c:pt>
                <c:pt idx="4">
                  <c:v>2.4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E22A-4B62-A078-F168598964CA}"/>
            </c:ext>
          </c:extLst>
        </c:ser>
        <c:dLbls>
          <c:showVal val="1"/>
        </c:dLbls>
        <c:marker val="1"/>
        <c:axId val="133836160"/>
        <c:axId val="133850240"/>
      </c:lineChart>
      <c:catAx>
        <c:axId val="133836160"/>
        <c:scaling>
          <c:orientation val="minMax"/>
        </c:scaling>
        <c:axPos val="b"/>
        <c:numFmt formatCode="General" sourceLinked="1"/>
        <c:tickLblPos val="nextTo"/>
        <c:crossAx val="133850240"/>
        <c:crosses val="autoZero"/>
        <c:auto val="1"/>
        <c:lblAlgn val="ctr"/>
        <c:lblOffset val="100"/>
      </c:catAx>
      <c:valAx>
        <c:axId val="133850240"/>
        <c:scaling>
          <c:orientation val="minMax"/>
        </c:scaling>
        <c:axPos val="l"/>
        <c:numFmt formatCode="0.0" sourceLinked="1"/>
        <c:majorTickMark val="none"/>
        <c:tickLblPos val="none"/>
        <c:crossAx val="133836160"/>
        <c:crosses val="autoZero"/>
        <c:crossBetween val="between"/>
      </c:valAx>
    </c:plotArea>
    <c:legend>
      <c:legendPos val="b"/>
      <c:txPr>
        <a:bodyPr/>
        <a:lstStyle/>
        <a:p>
          <a:pPr>
            <a:defRPr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zero"/>
  </c:chart>
  <c:spPr>
    <a:noFill/>
    <a:ln>
      <a:noFill/>
    </a:ln>
  </c:spPr>
  <c:externalData r:id="rId2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>
        <c:manualLayout>
          <c:layoutTarget val="inner"/>
          <c:xMode val="edge"/>
          <c:yMode val="edge"/>
          <c:x val="7.3168528352560588E-2"/>
          <c:y val="8.178651701686461E-2"/>
          <c:w val="0.85835516860603855"/>
          <c:h val="0.53698242265171403"/>
        </c:manualLayout>
      </c:layout>
      <c:lineChart>
        <c:grouping val="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Дубровенский район</c:v>
                </c:pt>
              </c:strCache>
            </c:strRef>
          </c:tx>
          <c:spPr>
            <a:ln>
              <a:solidFill>
                <a:srgbClr val="00B0F0"/>
              </a:solidFill>
            </a:ln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t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167.2</c:v>
                </c:pt>
                <c:pt idx="1">
                  <c:v>252.8</c:v>
                </c:pt>
                <c:pt idx="2">
                  <c:v>326.89999999999969</c:v>
                </c:pt>
                <c:pt idx="3">
                  <c:v>204.3</c:v>
                </c:pt>
                <c:pt idx="4">
                  <c:v>287.7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CF30-4BD1-B05C-439A1477B32D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Витебская области</c:v>
                </c:pt>
              </c:strCache>
            </c:strRef>
          </c:tx>
          <c:spPr>
            <a:ln>
              <a:solidFill>
                <a:srgbClr val="FF6600"/>
              </a:solidFill>
            </a:ln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t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</c:numCache>
            </c:num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209.5</c:v>
                </c:pt>
                <c:pt idx="1">
                  <c:v>211.8</c:v>
                </c:pt>
                <c:pt idx="2">
                  <c:v>215.2</c:v>
                </c:pt>
                <c:pt idx="3">
                  <c:v>223.8</c:v>
                </c:pt>
                <c:pt idx="4">
                  <c:v>225.2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CF30-4BD1-B05C-439A1477B32D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Республика Беларусь</c:v>
                </c:pt>
              </c:strCache>
            </c:strRef>
          </c:tx>
          <c:spPr>
            <a:ln>
              <a:solidFill>
                <a:srgbClr val="33CC33"/>
              </a:solidFill>
            </a:ln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t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</c:numCache>
            </c:num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186.6</c:v>
                </c:pt>
                <c:pt idx="1">
                  <c:v>188.7</c:v>
                </c:pt>
                <c:pt idx="2" formatCode="0.0">
                  <c:v>196</c:v>
                </c:pt>
                <c:pt idx="3">
                  <c:v>198.7</c:v>
                </c:pt>
                <c:pt idx="4">
                  <c:v>200.6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CF30-4BD1-B05C-439A1477B32D}"/>
            </c:ext>
          </c:extLst>
        </c:ser>
        <c:dLbls>
          <c:showVal val="1"/>
        </c:dLbls>
        <c:marker val="1"/>
        <c:axId val="133831680"/>
        <c:axId val="133882624"/>
      </c:lineChart>
      <c:catAx>
        <c:axId val="133831680"/>
        <c:scaling>
          <c:orientation val="minMax"/>
        </c:scaling>
        <c:axPos val="b"/>
        <c:numFmt formatCode="General" sourceLinked="1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33882624"/>
        <c:crosses val="autoZero"/>
        <c:auto val="1"/>
        <c:lblAlgn val="ctr"/>
        <c:lblOffset val="100"/>
      </c:catAx>
      <c:valAx>
        <c:axId val="133882624"/>
        <c:scaling>
          <c:orientation val="minMax"/>
        </c:scaling>
        <c:delete val="1"/>
        <c:axPos val="l"/>
        <c:numFmt formatCode="General" sourceLinked="1"/>
        <c:tickLblPos val="nextTo"/>
        <c:crossAx val="133831680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1.7173798927307995E-2"/>
          <c:y val="0.85720420326520563"/>
          <c:w val="0.95985530069611624"/>
          <c:h val="0.11391493030880165"/>
        </c:manualLayout>
      </c:layout>
      <c:txPr>
        <a:bodyPr/>
        <a:lstStyle/>
        <a:p>
          <a:pPr>
            <a:defRPr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zero"/>
  </c:chart>
  <c:spPr>
    <a:ln>
      <a:noFill/>
    </a:ln>
  </c:spPr>
  <c:externalData r:id="rId1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>
        <c:manualLayout>
          <c:layoutTarget val="inner"/>
          <c:xMode val="edge"/>
          <c:yMode val="edge"/>
          <c:x val="0.13518410198725159"/>
          <c:y val="9.7290280575393198E-2"/>
          <c:w val="0.8273474837384458"/>
          <c:h val="0.52002848481149155"/>
        </c:manualLayout>
      </c:layout>
      <c:lineChart>
        <c:grouping val="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Дубровенский район</c:v>
                </c:pt>
              </c:strCache>
            </c:strRef>
          </c:tx>
          <c:spPr>
            <a:ln>
              <a:solidFill>
                <a:srgbClr val="00B0F0"/>
              </a:solidFill>
            </a:ln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solidFill>
                      <a:sysClr val="windowText" lastClr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t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</c:numCache>
            </c:numRef>
          </c:cat>
          <c:val>
            <c:numRef>
              <c:f>Лист1!$B$2:$B$6</c:f>
              <c:numCache>
                <c:formatCode>0.0</c:formatCode>
                <c:ptCount val="5"/>
                <c:pt idx="0">
                  <c:v>903</c:v>
                </c:pt>
                <c:pt idx="1">
                  <c:v>888.2</c:v>
                </c:pt>
                <c:pt idx="2">
                  <c:v>869.4</c:v>
                </c:pt>
                <c:pt idx="3">
                  <c:v>915.8</c:v>
                </c:pt>
                <c:pt idx="4">
                  <c:v>985.4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D0F-4E37-AF0A-4EEC15EECAB3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Витебская области</c:v>
                </c:pt>
              </c:strCache>
            </c:strRef>
          </c:tx>
          <c:spPr>
            <a:ln>
              <a:solidFill>
                <a:srgbClr val="FF6600"/>
              </a:solidFill>
            </a:ln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solidFill>
                      <a:sysClr val="windowText" lastClr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t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</c:numCache>
            </c:numRef>
          </c:cat>
          <c:val>
            <c:numRef>
              <c:f>Лист1!$C$2:$C$6</c:f>
              <c:numCache>
                <c:formatCode>0.0</c:formatCode>
                <c:ptCount val="5"/>
                <c:pt idx="0">
                  <c:v>636</c:v>
                </c:pt>
                <c:pt idx="1">
                  <c:v>636.6</c:v>
                </c:pt>
                <c:pt idx="2">
                  <c:v>642.29999999999995</c:v>
                </c:pt>
                <c:pt idx="3">
                  <c:v>700.9</c:v>
                </c:pt>
                <c:pt idx="4">
                  <c:v>794.1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2D0F-4E37-AF0A-4EEC15EECAB3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Республика Беларусь</c:v>
                </c:pt>
              </c:strCache>
            </c:strRef>
          </c:tx>
          <c:spPr>
            <a:ln>
              <a:solidFill>
                <a:srgbClr val="33CC33"/>
              </a:solidFill>
            </a:ln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solidFill>
                      <a:sysClr val="windowText" lastClr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t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</c:numCache>
            </c:numRef>
          </c:cat>
          <c:val>
            <c:numRef>
              <c:f>Лист1!$D$2:$D$6</c:f>
              <c:numCache>
                <c:formatCode>0.0</c:formatCode>
                <c:ptCount val="5"/>
                <c:pt idx="0">
                  <c:v>700.3</c:v>
                </c:pt>
                <c:pt idx="1">
                  <c:v>694</c:v>
                </c:pt>
                <c:pt idx="2">
                  <c:v>697.7</c:v>
                </c:pt>
                <c:pt idx="3">
                  <c:v>718</c:v>
                </c:pt>
                <c:pt idx="4">
                  <c:v>750.3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2D0F-4E37-AF0A-4EEC15EECAB3}"/>
            </c:ext>
          </c:extLst>
        </c:ser>
        <c:dLbls>
          <c:showVal val="1"/>
        </c:dLbls>
        <c:marker val="1"/>
        <c:axId val="134122112"/>
        <c:axId val="134132096"/>
      </c:lineChart>
      <c:catAx>
        <c:axId val="134122112"/>
        <c:scaling>
          <c:orientation val="minMax"/>
        </c:scaling>
        <c:axPos val="b"/>
        <c:numFmt formatCode="General" sourceLinked="1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34132096"/>
        <c:crosses val="autoZero"/>
        <c:auto val="1"/>
        <c:lblAlgn val="ctr"/>
        <c:lblOffset val="100"/>
      </c:catAx>
      <c:valAx>
        <c:axId val="134132096"/>
        <c:scaling>
          <c:orientation val="minMax"/>
        </c:scaling>
        <c:delete val="1"/>
        <c:axPos val="l"/>
        <c:numFmt formatCode="0.0" sourceLinked="1"/>
        <c:tickLblPos val="nextTo"/>
        <c:crossAx val="134122112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11574701022294391"/>
          <c:y val="0.85720420326520563"/>
          <c:w val="0.88425278552242825"/>
          <c:h val="0.11391493030880165"/>
        </c:manualLayout>
      </c:layout>
      <c:txPr>
        <a:bodyPr/>
        <a:lstStyle/>
        <a:p>
          <a:pPr>
            <a:defRPr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zero"/>
  </c:chart>
  <c:spPr>
    <a:ln>
      <a:noFill/>
    </a:ln>
  </c:sp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2906B9-7738-4D63-B09A-5223E6A7B1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28021</Words>
  <Characters>159726</Characters>
  <Application>Microsoft Office Word</Application>
  <DocSecurity>0</DocSecurity>
  <Lines>1331</Lines>
  <Paragraphs>374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187373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</dc:creator>
  <cp:lastModifiedBy>Дарья</cp:lastModifiedBy>
  <cp:revision>4</cp:revision>
  <cp:lastPrinted>2020-10-22T11:08:00Z</cp:lastPrinted>
  <dcterms:created xsi:type="dcterms:W3CDTF">2020-12-14T10:10:00Z</dcterms:created>
  <dcterms:modified xsi:type="dcterms:W3CDTF">2020-12-14T10:11:00Z</dcterms:modified>
</cp:coreProperties>
</file>