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2B417F" w:rsidTr="002B417F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5B9A" w:rsidRPr="004C2695" w:rsidRDefault="002B417F">
            <w:pPr>
              <w:rPr>
                <w:b/>
                <w:sz w:val="28"/>
                <w:szCs w:val="28"/>
              </w:rPr>
            </w:pPr>
            <w:bookmarkStart w:id="0" w:name="_Toc272929171"/>
            <w:r w:rsidRPr="004C2695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</w:p>
          <w:p w:rsidR="002B417F" w:rsidRPr="00F85B9A" w:rsidRDefault="00F85B9A" w:rsidP="00F85B9A">
            <w:pPr>
              <w:rPr>
                <w:color w:val="0000FF"/>
                <w:sz w:val="32"/>
                <w:szCs w:val="32"/>
                <w:vertAlign w:val="superscript"/>
              </w:rPr>
            </w:pPr>
            <w:r w:rsidRPr="004C2695">
              <w:rPr>
                <w:b/>
                <w:sz w:val="28"/>
                <w:szCs w:val="28"/>
              </w:rPr>
              <w:t xml:space="preserve">16.6.1 Получение решения о переводе жилого помещения </w:t>
            </w:r>
            <w:proofErr w:type="gramStart"/>
            <w:r w:rsidRPr="004C2695">
              <w:rPr>
                <w:b/>
                <w:sz w:val="28"/>
                <w:szCs w:val="28"/>
              </w:rPr>
              <w:t>в</w:t>
            </w:r>
            <w:proofErr w:type="gramEnd"/>
            <w:r w:rsidRPr="004C2695">
              <w:rPr>
                <w:b/>
                <w:sz w:val="28"/>
                <w:szCs w:val="28"/>
              </w:rPr>
              <w:t xml:space="preserve"> нежилое</w:t>
            </w:r>
            <w:r>
              <w:rPr>
                <w:color w:val="0000FF"/>
                <w:sz w:val="32"/>
                <w:szCs w:val="32"/>
              </w:rPr>
              <w:t xml:space="preserve"> </w:t>
            </w:r>
          </w:p>
        </w:tc>
      </w:tr>
      <w:tr w:rsidR="002B417F" w:rsidTr="002B417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417F" w:rsidRPr="002B6FA0" w:rsidRDefault="002B417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2B6FA0">
              <w:tc>
                <w:tcPr>
                  <w:tcW w:w="10605" w:type="dxa"/>
                  <w:shd w:val="clear" w:color="auto" w:fill="D9D9D9"/>
                  <w:hideMark/>
                </w:tcPr>
                <w:p w:rsidR="002B417F" w:rsidRPr="002B6FA0" w:rsidRDefault="002B417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2B6FA0">
                    <w:rPr>
                      <w:b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B417F" w:rsidRPr="002B6FA0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lang w:eastAsia="en-US"/>
                    </w:rPr>
                  </w:pPr>
                  <w:r w:rsidRPr="002B6FA0">
                    <w:rPr>
                      <w:b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B417F" w:rsidRPr="002B6FA0">
              <w:tc>
                <w:tcPr>
                  <w:tcW w:w="10605" w:type="dxa"/>
                </w:tcPr>
                <w:p w:rsidR="002B417F" w:rsidRPr="002B6FA0" w:rsidRDefault="002B417F">
                  <w:pPr>
                    <w:spacing w:line="276" w:lineRule="auto"/>
                    <w:ind w:left="-74"/>
                    <w:jc w:val="center"/>
                  </w:pPr>
                </w:p>
                <w:p w:rsidR="00B06531" w:rsidRPr="002B6FA0" w:rsidRDefault="00B06531" w:rsidP="00B06531">
                  <w:pPr>
                    <w:spacing w:line="276" w:lineRule="auto"/>
                    <w:jc w:val="center"/>
                  </w:pPr>
                  <w:r w:rsidRPr="002B6FA0"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10EA6" w:rsidRPr="002B6FA0">
                    <w:rPr>
                      <w:b/>
                    </w:rPr>
                    <w:t>Сычёва Анна Григорьевна</w:t>
                  </w:r>
                </w:p>
                <w:p w:rsidR="00B06531" w:rsidRPr="002B6FA0" w:rsidRDefault="00B06531" w:rsidP="00B06531">
                  <w:pPr>
                    <w:spacing w:line="276" w:lineRule="auto"/>
                    <w:jc w:val="center"/>
                  </w:pPr>
                  <w:r w:rsidRPr="002B6FA0">
                    <w:t>1 этаж, кабинет № 19, телефон 8 (02137) 5 45 15</w:t>
                  </w:r>
                </w:p>
                <w:p w:rsidR="00B06531" w:rsidRPr="002B6FA0" w:rsidRDefault="00B06531" w:rsidP="00B06531">
                  <w:pPr>
                    <w:spacing w:line="276" w:lineRule="auto"/>
                    <w:jc w:val="center"/>
                  </w:pPr>
                </w:p>
                <w:p w:rsidR="00451C28" w:rsidRPr="002B6FA0" w:rsidRDefault="00451C28" w:rsidP="00451C28">
                  <w:pPr>
                    <w:spacing w:line="276" w:lineRule="auto"/>
                    <w:jc w:val="center"/>
                    <w:rPr>
                      <w:b/>
                      <w:u w:val="single"/>
                    </w:rPr>
                  </w:pPr>
                  <w:r w:rsidRPr="002B6FA0">
                    <w:rPr>
                      <w:b/>
                      <w:u w:val="single"/>
                    </w:rPr>
                    <w:t xml:space="preserve">Время приема: </w:t>
                  </w:r>
                  <w:proofErr w:type="spellStart"/>
                  <w:r w:rsidRPr="002B6FA0">
                    <w:rPr>
                      <w:b/>
                      <w:u w:val="single"/>
                    </w:rPr>
                    <w:t>пн</w:t>
                  </w:r>
                  <w:proofErr w:type="spellEnd"/>
                  <w:r w:rsidRPr="002B6FA0">
                    <w:rPr>
                      <w:b/>
                      <w:u w:val="single"/>
                    </w:rPr>
                    <w:t>.</w:t>
                  </w:r>
                  <w:proofErr w:type="gramStart"/>
                  <w:r w:rsidRPr="002B6FA0">
                    <w:rPr>
                      <w:b/>
                      <w:u w:val="single"/>
                    </w:rPr>
                    <w:t>,</w:t>
                  </w:r>
                  <w:proofErr w:type="spellStart"/>
                  <w:r w:rsidRPr="002B6FA0">
                    <w:rPr>
                      <w:b/>
                      <w:u w:val="single"/>
                    </w:rPr>
                    <w:t>в</w:t>
                  </w:r>
                  <w:proofErr w:type="gramEnd"/>
                  <w:r w:rsidRPr="002B6FA0">
                    <w:rPr>
                      <w:b/>
                      <w:u w:val="single"/>
                    </w:rPr>
                    <w:t>т</w:t>
                  </w:r>
                  <w:proofErr w:type="spellEnd"/>
                  <w:r w:rsidRPr="002B6FA0">
                    <w:rPr>
                      <w:b/>
                      <w:u w:val="single"/>
                    </w:rPr>
                    <w:t>.,</w:t>
                  </w:r>
                  <w:proofErr w:type="spellStart"/>
                  <w:r w:rsidRPr="002B6FA0">
                    <w:rPr>
                      <w:b/>
                      <w:u w:val="single"/>
                    </w:rPr>
                    <w:t>чт</w:t>
                  </w:r>
                  <w:proofErr w:type="spellEnd"/>
                  <w:r w:rsidRPr="002B6FA0">
                    <w:rPr>
                      <w:b/>
                      <w:u w:val="single"/>
                    </w:rPr>
                    <w:t>.,пт</w:t>
                  </w:r>
                  <w:r w:rsidR="00697C71" w:rsidRPr="002B6FA0">
                    <w:rPr>
                      <w:b/>
                      <w:u w:val="single"/>
                    </w:rPr>
                    <w:t>. с 8.00 до 13.00, с 14.00 до 17</w:t>
                  </w:r>
                  <w:r w:rsidR="00C141B4">
                    <w:rPr>
                      <w:b/>
                      <w:u w:val="single"/>
                    </w:rPr>
                    <w:t>.00, ср.11.00 до 14.00, с 15</w:t>
                  </w:r>
                  <w:bookmarkStart w:id="1" w:name="_GoBack"/>
                  <w:bookmarkEnd w:id="1"/>
                  <w:r w:rsidRPr="002B6FA0">
                    <w:rPr>
                      <w:b/>
                      <w:u w:val="single"/>
                    </w:rPr>
                    <w:t>.00 до 20.00, суббота с 9.00 до 12.00 (по предварительной записи),</w:t>
                  </w:r>
                  <w:r w:rsidRPr="002B6FA0">
                    <w:rPr>
                      <w:rStyle w:val="apple-converted-space"/>
                      <w:b/>
                      <w:color w:val="484848"/>
                      <w:u w:val="single"/>
                      <w:shd w:val="clear" w:color="auto" w:fill="FFFFFF"/>
                    </w:rPr>
                    <w:t xml:space="preserve"> </w:t>
                  </w:r>
                  <w:r w:rsidRPr="002B6FA0">
                    <w:rPr>
                      <w:b/>
                      <w:u w:val="single"/>
                    </w:rPr>
                    <w:t>выходной день –воскресенье</w:t>
                  </w:r>
                </w:p>
                <w:p w:rsidR="002B417F" w:rsidRPr="002B6FA0" w:rsidRDefault="002B417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2B417F" w:rsidRDefault="002B417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2B417F" w:rsidTr="002B417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2B6FA0">
              <w:tc>
                <w:tcPr>
                  <w:tcW w:w="10600" w:type="dxa"/>
                  <w:shd w:val="clear" w:color="auto" w:fill="D9D9D9"/>
                  <w:hideMark/>
                </w:tcPr>
                <w:p w:rsidR="002B417F" w:rsidRPr="002B6FA0" w:rsidRDefault="002B417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2B6FA0">
                    <w:rPr>
                      <w:b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B417F" w:rsidRPr="002B6FA0">
              <w:tc>
                <w:tcPr>
                  <w:tcW w:w="10600" w:type="dxa"/>
                  <w:hideMark/>
                </w:tcPr>
                <w:p w:rsidR="003952D7" w:rsidRPr="002B6FA0" w:rsidRDefault="003952D7" w:rsidP="003952D7">
                  <w:pPr>
                    <w:jc w:val="center"/>
                  </w:pPr>
                </w:p>
                <w:p w:rsidR="003952D7" w:rsidRPr="002B6FA0" w:rsidRDefault="003952D7" w:rsidP="003952D7">
                  <w:pPr>
                    <w:jc w:val="center"/>
                  </w:pPr>
                  <w:r w:rsidRPr="002B6FA0">
                    <w:t xml:space="preserve">главный специалист отдела архитектуры и строительства, </w:t>
                  </w:r>
                </w:p>
                <w:p w:rsidR="003952D7" w:rsidRPr="002B6FA0" w:rsidRDefault="003952D7" w:rsidP="003952D7">
                  <w:pPr>
                    <w:jc w:val="center"/>
                  </w:pPr>
                  <w:r w:rsidRPr="002B6FA0">
                    <w:t xml:space="preserve">жилищно-коммунального райисполкома – </w:t>
                  </w:r>
                </w:p>
                <w:p w:rsidR="003952D7" w:rsidRPr="002B6FA0" w:rsidRDefault="00510EA6" w:rsidP="003952D7">
                  <w:pPr>
                    <w:spacing w:line="276" w:lineRule="auto"/>
                    <w:ind w:left="-74"/>
                    <w:jc w:val="center"/>
                  </w:pPr>
                  <w:proofErr w:type="spellStart"/>
                  <w:r w:rsidRPr="002B6FA0">
                    <w:rPr>
                      <w:b/>
                    </w:rPr>
                    <w:t>Курпатова</w:t>
                  </w:r>
                  <w:proofErr w:type="spellEnd"/>
                  <w:r w:rsidRPr="002B6FA0">
                    <w:rPr>
                      <w:b/>
                    </w:rPr>
                    <w:t xml:space="preserve"> Алена Дмитриевна</w:t>
                  </w:r>
                  <w:r w:rsidR="00B4498D" w:rsidRPr="002B6FA0">
                    <w:t>, 2</w:t>
                  </w:r>
                  <w:r w:rsidR="003952D7" w:rsidRPr="002B6FA0">
                    <w:t xml:space="preserve"> </w:t>
                  </w:r>
                  <w:r w:rsidR="00B4498D" w:rsidRPr="002B6FA0">
                    <w:t>этаж, кабинет № 39</w:t>
                  </w:r>
                  <w:r w:rsidR="003952D7" w:rsidRPr="002B6FA0">
                    <w:t xml:space="preserve">, телефон 8 (02137) </w:t>
                  </w:r>
                  <w:r w:rsidR="00B06531" w:rsidRPr="002B6FA0">
                    <w:t>5 45 18</w:t>
                  </w:r>
                </w:p>
                <w:p w:rsidR="003952D7" w:rsidRPr="002B6FA0" w:rsidRDefault="003952D7" w:rsidP="003952D7">
                  <w:pPr>
                    <w:ind w:left="-74"/>
                    <w:jc w:val="center"/>
                  </w:pPr>
                </w:p>
                <w:p w:rsidR="003952D7" w:rsidRPr="002B6FA0" w:rsidRDefault="003952D7" w:rsidP="003952D7">
                  <w:pPr>
                    <w:ind w:left="-74"/>
                    <w:jc w:val="center"/>
                  </w:pPr>
                  <w:r w:rsidRPr="002B6FA0">
                    <w:t xml:space="preserve">начальник отдела архитектуры и строительства, </w:t>
                  </w:r>
                </w:p>
                <w:p w:rsidR="003952D7" w:rsidRPr="002B6FA0" w:rsidRDefault="003952D7" w:rsidP="003952D7">
                  <w:pPr>
                    <w:ind w:left="-74"/>
                    <w:jc w:val="center"/>
                  </w:pPr>
                  <w:r w:rsidRPr="002B6FA0">
                    <w:t xml:space="preserve">жилищно-коммунального хозяйства райисполкома – </w:t>
                  </w:r>
                </w:p>
                <w:p w:rsidR="003952D7" w:rsidRPr="002B6FA0" w:rsidRDefault="003952D7" w:rsidP="003952D7">
                  <w:pPr>
                    <w:spacing w:line="276" w:lineRule="auto"/>
                    <w:ind w:left="-74"/>
                    <w:jc w:val="center"/>
                  </w:pPr>
                  <w:proofErr w:type="spellStart"/>
                  <w:r w:rsidRPr="002B6FA0">
                    <w:rPr>
                      <w:b/>
                    </w:rPr>
                    <w:t>Сапегина</w:t>
                  </w:r>
                  <w:proofErr w:type="spellEnd"/>
                  <w:r w:rsidRPr="002B6FA0">
                    <w:rPr>
                      <w:b/>
                    </w:rPr>
                    <w:t xml:space="preserve"> Тамара Владимировна</w:t>
                  </w:r>
                  <w:r w:rsidRPr="002B6FA0">
                    <w:t xml:space="preserve">, 2 этаж, кабинет № 32, телефон 8 (02137) </w:t>
                  </w:r>
                  <w:r w:rsidR="00B06531" w:rsidRPr="002B6FA0">
                    <w:t>5 45 17</w:t>
                  </w:r>
                </w:p>
                <w:p w:rsidR="003952D7" w:rsidRPr="002B6FA0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u w:val="single"/>
                    </w:rPr>
                  </w:pPr>
                </w:p>
                <w:p w:rsidR="003952D7" w:rsidRPr="002B6FA0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u w:val="single"/>
                    </w:rPr>
                  </w:pPr>
                  <w:r w:rsidRPr="002B6FA0">
                    <w:rPr>
                      <w:b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52D7" w:rsidRPr="002B6FA0" w:rsidRDefault="003952D7" w:rsidP="003952D7">
                  <w:pPr>
                    <w:spacing w:line="276" w:lineRule="auto"/>
                    <w:jc w:val="center"/>
                    <w:rPr>
                      <w:b/>
                      <w:u w:val="single"/>
                    </w:rPr>
                  </w:pPr>
                  <w:r w:rsidRPr="002B6FA0">
                    <w:rPr>
                      <w:b/>
                      <w:u w:val="single"/>
                    </w:rPr>
                    <w:t>выходные дни – суббота, воскресенье</w:t>
                  </w:r>
                </w:p>
                <w:p w:rsidR="003952D7" w:rsidRPr="002B6FA0" w:rsidRDefault="003952D7" w:rsidP="003952D7"/>
                <w:p w:rsidR="002B417F" w:rsidRPr="002B6FA0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  <w:tr w:rsidR="002B417F" w:rsidRPr="002B6FA0">
              <w:tc>
                <w:tcPr>
                  <w:tcW w:w="10600" w:type="dxa"/>
                  <w:shd w:val="clear" w:color="auto" w:fill="D9D9D9"/>
                </w:tcPr>
                <w:p w:rsidR="002B417F" w:rsidRPr="002B6FA0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  <w:tr w:rsidR="002B417F" w:rsidRPr="002B6FA0">
              <w:tc>
                <w:tcPr>
                  <w:tcW w:w="10600" w:type="dxa"/>
                </w:tcPr>
                <w:p w:rsidR="002B417F" w:rsidRPr="002B6FA0" w:rsidRDefault="002B417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2B417F" w:rsidRPr="002B6FA0" w:rsidRDefault="002B417F">
            <w:pPr>
              <w:ind w:left="-191" w:firstLine="130"/>
              <w:jc w:val="center"/>
              <w:rPr>
                <w:b/>
                <w:i/>
              </w:rPr>
            </w:pPr>
          </w:p>
        </w:tc>
      </w:tr>
      <w:tr w:rsidR="002B417F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Default="002B417F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B417F" w:rsidRDefault="002B417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5B9A" w:rsidRDefault="00455C17" w:rsidP="00F85B9A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85B9A" w:rsidRPr="002B6FA0">
              <w:rPr>
                <w:rFonts w:ascii="Times New Roman" w:hAnsi="Times New Roman" w:cs="Times New Roman"/>
              </w:rPr>
              <w:t>аявление</w:t>
            </w:r>
          </w:p>
          <w:p w:rsidR="00455C17" w:rsidRPr="002B6FA0" w:rsidRDefault="00455C17" w:rsidP="00F85B9A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</w:p>
          <w:p w:rsidR="00F85B9A" w:rsidRDefault="00455C17" w:rsidP="00F85B9A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F85B9A" w:rsidRPr="002B6FA0">
              <w:rPr>
                <w:rFonts w:ascii="Times New Roman" w:hAnsi="Times New Roman" w:cs="Times New Roman"/>
              </w:rPr>
              <w:t>ехнический паспорт</w:t>
            </w:r>
          </w:p>
          <w:p w:rsidR="00455C17" w:rsidRPr="002B6FA0" w:rsidRDefault="00455C17" w:rsidP="00F85B9A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</w:p>
          <w:p w:rsidR="00455C17" w:rsidRDefault="00F85B9A" w:rsidP="00F85B9A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  <w:r w:rsidRPr="002B6FA0">
              <w:rPr>
                <w:rFonts w:ascii="Times New Roman" w:hAnsi="Times New Roman" w:cs="Times New Roman"/>
              </w:rPr>
              <w:t>письменное согласие всех собственников жилого помещения, находящегося в общей собственности</w:t>
            </w:r>
          </w:p>
          <w:p w:rsidR="00F85B9A" w:rsidRPr="002B6FA0" w:rsidRDefault="00F85B9A" w:rsidP="00F85B9A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2B6FA0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:rsidR="00F85B9A" w:rsidRDefault="00F85B9A" w:rsidP="00F85B9A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  <w:r w:rsidRPr="002B6FA0">
              <w:rPr>
                <w:rFonts w:ascii="Times New Roman" w:hAnsi="Times New Roman" w:cs="Times New Roman"/>
              </w:rPr>
              <w:t>письменное согласие третьих лиц (в случае, если право собственности на переводимое жилое помещение обременено правами третьих лиц)</w:t>
            </w:r>
          </w:p>
          <w:p w:rsidR="00455C17" w:rsidRPr="002B6FA0" w:rsidRDefault="00455C17" w:rsidP="00F85B9A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</w:p>
          <w:p w:rsidR="00F85B9A" w:rsidRDefault="00F85B9A" w:rsidP="00F85B9A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B6FA0">
              <w:rPr>
                <w:rFonts w:ascii="Times New Roman" w:hAnsi="Times New Roman" w:cs="Times New Roman"/>
              </w:rPr>
              <w:t>письменное согласие совершеннолетних граждан (в случае, если при переводе жилого помещения в нежилое в одноквартирном жилом доме или квартире сохраняются иные жилые помещения)</w:t>
            </w:r>
            <w:proofErr w:type="gramEnd"/>
          </w:p>
          <w:p w:rsidR="00455C17" w:rsidRPr="002B6FA0" w:rsidRDefault="00455C17" w:rsidP="00F85B9A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</w:p>
          <w:p w:rsidR="002B417F" w:rsidRPr="002B6FA0" w:rsidRDefault="00F85B9A" w:rsidP="00F85B9A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6FA0">
              <w:rPr>
                <w:rFonts w:ascii="Times New Roman" w:hAnsi="Times New Roman" w:cs="Times New Roman"/>
              </w:rPr>
              <w:lastRenderedPageBreak/>
              <w:t>согласие органа опеки и попечительства (в случае, если в жилом помещении проживают или имеют право на проживание несовершеннолетние, признанные находящимися в социально опасном положении либо признанные нуждающимися в                       государственной защите, или в жилом помещении проживают граждане, признанные недееспособными или ограниченные в дееспособности судом, или это жилое помещение закреплено за детьми-сиротами или детьми, оставшимися без попечения родителей)</w:t>
            </w:r>
            <w:proofErr w:type="gramEnd"/>
          </w:p>
        </w:tc>
      </w:tr>
      <w:tr w:rsidR="002B417F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Default="002B417F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2B417F" w:rsidRDefault="002B417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2B417F" w:rsidRDefault="002B417F">
            <w:pPr>
              <w:pStyle w:val="2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2B6FA0" w:rsidRDefault="00C65B5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6FA0">
              <w:rPr>
                <w:rFonts w:ascii="Times New Roman" w:hAnsi="Times New Roman" w:cs="Times New Roman"/>
                <w:color w:val="000000"/>
              </w:rPr>
              <w:t>н</w:t>
            </w:r>
            <w:r w:rsidR="002B417F" w:rsidRPr="002B6FA0">
              <w:rPr>
                <w:rFonts w:ascii="Times New Roman" w:hAnsi="Times New Roman" w:cs="Times New Roman"/>
                <w:color w:val="000000"/>
              </w:rPr>
              <w:t>е запрашиваются</w:t>
            </w:r>
          </w:p>
        </w:tc>
      </w:tr>
      <w:tr w:rsidR="002B417F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417F" w:rsidRDefault="002B417F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2B6FA0" w:rsidRDefault="002B6FA0" w:rsidP="00F85B9A">
            <w:pPr>
              <w:pStyle w:val="snoski"/>
              <w:spacing w:line="260" w:lineRule="exact"/>
              <w:ind w:firstLine="0"/>
              <w:rPr>
                <w:sz w:val="24"/>
                <w:szCs w:val="24"/>
              </w:rPr>
            </w:pPr>
            <w:r w:rsidRPr="002B6FA0">
              <w:rPr>
                <w:sz w:val="24"/>
                <w:szCs w:val="24"/>
              </w:rPr>
              <w:t>бесплатно</w:t>
            </w:r>
          </w:p>
        </w:tc>
      </w:tr>
      <w:tr w:rsidR="002B417F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Default="002B417F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2B417F" w:rsidRDefault="002B417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2B6FA0" w:rsidRDefault="00F85B9A" w:rsidP="003247FD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2B6FA0">
              <w:rPr>
                <w:rFonts w:ascii="Times New Roman" w:hAnsi="Times New Roman" w:cs="Times New Roman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2B417F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Default="002B417F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2B417F" w:rsidRDefault="002B417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2B6FA0" w:rsidRDefault="002B417F">
            <w:pPr>
              <w:pStyle w:val="table100"/>
              <w:rPr>
                <w:rFonts w:ascii="Times New Roman" w:hAnsi="Times New Roman" w:cs="Times New Roman"/>
              </w:rPr>
            </w:pPr>
            <w:r w:rsidRPr="002B6FA0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2B417F" w:rsidTr="002B417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Default="002B417F">
            <w:pPr>
              <w:jc w:val="both"/>
            </w:pPr>
          </w:p>
        </w:tc>
      </w:tr>
      <w:tr w:rsidR="002B417F" w:rsidTr="002B417F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Default="002B417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Default="002B417F">
            <w:pPr>
              <w:pStyle w:val="newncpi"/>
              <w:ind w:firstLine="0"/>
              <w:jc w:val="left"/>
            </w:pPr>
          </w:p>
        </w:tc>
      </w:tr>
    </w:tbl>
    <w:p w:rsidR="002B417F" w:rsidRDefault="002B417F" w:rsidP="002B417F">
      <w:pPr>
        <w:pStyle w:val="newncpi"/>
        <w:ind w:firstLine="0"/>
        <w:rPr>
          <w:sz w:val="30"/>
          <w:szCs w:val="30"/>
        </w:rPr>
      </w:pPr>
    </w:p>
    <w:p w:rsidR="002B417F" w:rsidRDefault="002B417F" w:rsidP="002B417F">
      <w:pPr>
        <w:jc w:val="center"/>
        <w:rPr>
          <w:b/>
          <w:vertAlign w:val="superscript"/>
        </w:rPr>
      </w:pPr>
      <w:r>
        <w:rPr>
          <w:sz w:val="30"/>
          <w:szCs w:val="30"/>
        </w:rPr>
        <w:br w:type="page"/>
      </w:r>
    </w:p>
    <w:p w:rsidR="00F85B9A" w:rsidRPr="00F85B9A" w:rsidRDefault="00F85B9A" w:rsidP="00CE2C55">
      <w:pPr>
        <w:jc w:val="center"/>
        <w:rPr>
          <w:sz w:val="28"/>
          <w:szCs w:val="28"/>
        </w:rPr>
      </w:pPr>
      <w:r w:rsidRPr="00F85B9A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F85B9A" w:rsidRPr="00F85B9A" w:rsidRDefault="00F85B9A" w:rsidP="00F85B9A">
      <w:pPr>
        <w:rPr>
          <w:sz w:val="28"/>
          <w:szCs w:val="28"/>
        </w:rPr>
      </w:pPr>
    </w:p>
    <w:p w:rsidR="002B417F" w:rsidRPr="00F85B9A" w:rsidRDefault="002B417F" w:rsidP="002B417F">
      <w:pPr>
        <w:pStyle w:val="ConsPlusNonformat"/>
        <w:widowControl/>
        <w:ind w:left="-540"/>
        <w:rPr>
          <w:b/>
          <w:sz w:val="28"/>
          <w:szCs w:val="28"/>
        </w:rPr>
      </w:pPr>
    </w:p>
    <w:p w:rsidR="002B417F" w:rsidRPr="00F85B9A" w:rsidRDefault="002B417F" w:rsidP="002B417F">
      <w:pPr>
        <w:ind w:left="4500" w:right="-185"/>
        <w:rPr>
          <w:sz w:val="28"/>
          <w:szCs w:val="28"/>
        </w:rPr>
      </w:pPr>
      <w:r w:rsidRPr="00F85B9A">
        <w:rPr>
          <w:sz w:val="28"/>
          <w:szCs w:val="28"/>
        </w:rPr>
        <w:t>Дубровенский районный  исполнительный комитет</w:t>
      </w:r>
    </w:p>
    <w:p w:rsidR="00F85B9A" w:rsidRDefault="00F85B9A" w:rsidP="00F85B9A">
      <w:pPr>
        <w:jc w:val="center"/>
        <w:rPr>
          <w:i/>
          <w:sz w:val="28"/>
          <w:szCs w:val="28"/>
        </w:rPr>
      </w:pPr>
      <w:r w:rsidRPr="00F85B9A">
        <w:rPr>
          <w:i/>
          <w:sz w:val="28"/>
          <w:szCs w:val="28"/>
        </w:rPr>
        <w:t xml:space="preserve"> </w:t>
      </w:r>
    </w:p>
    <w:p w:rsidR="00F85B9A" w:rsidRPr="00F85B9A" w:rsidRDefault="00F85B9A" w:rsidP="00F85B9A">
      <w:pPr>
        <w:jc w:val="center"/>
        <w:rPr>
          <w:i/>
          <w:sz w:val="28"/>
          <w:szCs w:val="28"/>
        </w:rPr>
      </w:pPr>
    </w:p>
    <w:p w:rsidR="00F85B9A" w:rsidRPr="00F85B9A" w:rsidRDefault="00F85B9A" w:rsidP="00F85B9A">
      <w:pPr>
        <w:jc w:val="center"/>
        <w:rPr>
          <w:sz w:val="28"/>
          <w:szCs w:val="28"/>
        </w:rPr>
      </w:pPr>
      <w:r w:rsidRPr="00F85B9A">
        <w:rPr>
          <w:sz w:val="28"/>
          <w:szCs w:val="28"/>
        </w:rPr>
        <w:t>ЗАЯВЛЕНИЕ</w:t>
      </w:r>
    </w:p>
    <w:p w:rsidR="00F85B9A" w:rsidRDefault="00F85B9A" w:rsidP="00F85B9A">
      <w:pPr>
        <w:spacing w:line="360" w:lineRule="auto"/>
        <w:jc w:val="center"/>
        <w:rPr>
          <w:sz w:val="30"/>
          <w:szCs w:val="28"/>
        </w:rPr>
      </w:pPr>
    </w:p>
    <w:p w:rsidR="00F85B9A" w:rsidRDefault="00F85B9A" w:rsidP="00F85B9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85B9A" w:rsidRDefault="00F85B9A" w:rsidP="00F85B9A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F85B9A" w:rsidRDefault="00F85B9A" w:rsidP="00F85B9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85B9A" w:rsidRDefault="00F85B9A" w:rsidP="00F85B9A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F85B9A" w:rsidRDefault="00F85B9A" w:rsidP="00F85B9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85B9A" w:rsidRDefault="00F85B9A" w:rsidP="00F85B9A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F85B9A" w:rsidRDefault="00F85B9A" w:rsidP="00F85B9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85B9A" w:rsidRDefault="00F85B9A" w:rsidP="00F85B9A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F85B9A" w:rsidRDefault="00F85B9A" w:rsidP="00F85B9A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F85B9A" w:rsidRDefault="00F85B9A" w:rsidP="00F85B9A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F85B9A" w:rsidRDefault="00F85B9A" w:rsidP="00F85B9A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F85B9A" w:rsidRPr="00F85B9A" w:rsidRDefault="00F85B9A" w:rsidP="00F85B9A">
      <w:pPr>
        <w:ind w:firstLine="709"/>
        <w:jc w:val="both"/>
        <w:rPr>
          <w:sz w:val="28"/>
          <w:szCs w:val="28"/>
        </w:rPr>
      </w:pPr>
      <w:r w:rsidRPr="00F85B9A">
        <w:rPr>
          <w:sz w:val="28"/>
          <w:szCs w:val="28"/>
        </w:rPr>
        <w:t xml:space="preserve">Прошу выдать решение о переводе жилого помещения </w:t>
      </w:r>
      <w:proofErr w:type="gramStart"/>
      <w:r w:rsidRPr="00F85B9A">
        <w:rPr>
          <w:sz w:val="28"/>
          <w:szCs w:val="28"/>
        </w:rPr>
        <w:t>в</w:t>
      </w:r>
      <w:proofErr w:type="gramEnd"/>
      <w:r w:rsidRPr="00F85B9A">
        <w:rPr>
          <w:sz w:val="28"/>
          <w:szCs w:val="28"/>
        </w:rPr>
        <w:t xml:space="preserve"> нежилое.</w:t>
      </w:r>
    </w:p>
    <w:p w:rsidR="00F85B9A" w:rsidRPr="00F85B9A" w:rsidRDefault="00F85B9A" w:rsidP="00F85B9A">
      <w:pPr>
        <w:ind w:firstLine="709"/>
        <w:jc w:val="both"/>
        <w:rPr>
          <w:sz w:val="28"/>
          <w:szCs w:val="28"/>
        </w:rPr>
      </w:pPr>
    </w:p>
    <w:p w:rsidR="00F85B9A" w:rsidRDefault="00F85B9A" w:rsidP="00F85B9A">
      <w:pPr>
        <w:pStyle w:val="undline"/>
        <w:ind w:firstLine="709"/>
        <w:jc w:val="left"/>
        <w:rPr>
          <w:sz w:val="30"/>
          <w:szCs w:val="30"/>
        </w:rPr>
      </w:pPr>
      <w:r w:rsidRPr="00F85B9A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_____________________________________________________________</w:t>
      </w:r>
    </w:p>
    <w:p w:rsidR="00F85B9A" w:rsidRDefault="00F85B9A" w:rsidP="00F85B9A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F85B9A" w:rsidRDefault="00F85B9A" w:rsidP="00F85B9A">
      <w:pPr>
        <w:pStyle w:val="undline"/>
        <w:jc w:val="left"/>
        <w:rPr>
          <w:sz w:val="30"/>
          <w:szCs w:val="30"/>
        </w:rPr>
      </w:pPr>
    </w:p>
    <w:p w:rsidR="00F85B9A" w:rsidRDefault="00F85B9A" w:rsidP="00F85B9A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F85B9A" w:rsidTr="00F85B9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5B9A" w:rsidRDefault="00F85B9A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85B9A" w:rsidRDefault="00F85B9A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85B9A" w:rsidRDefault="00F85B9A">
            <w:pPr>
              <w:pStyle w:val="newncpi0"/>
              <w:jc w:val="right"/>
            </w:pPr>
            <w:r>
              <w:t>__________________</w:t>
            </w:r>
          </w:p>
        </w:tc>
      </w:tr>
      <w:tr w:rsidR="00F85B9A" w:rsidRPr="00F85B9A" w:rsidTr="00F85B9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5B9A" w:rsidRDefault="00F85B9A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5B9A" w:rsidRPr="00F85B9A" w:rsidRDefault="00F85B9A">
            <w:pPr>
              <w:pStyle w:val="table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B9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5B9A" w:rsidRPr="00F85B9A" w:rsidRDefault="00F85B9A">
            <w:pPr>
              <w:pStyle w:val="table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B9A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F85B9A" w:rsidRDefault="00F85B9A" w:rsidP="00F85B9A">
      <w:pPr>
        <w:pStyle w:val="newncpi0"/>
      </w:pPr>
      <w:r>
        <w:t>____ _______________ 20____ г.</w:t>
      </w:r>
    </w:p>
    <w:p w:rsidR="00F85B9A" w:rsidRDefault="00F85B9A" w:rsidP="00F85B9A">
      <w:pPr>
        <w:rPr>
          <w:b/>
          <w:sz w:val="30"/>
          <w:szCs w:val="30"/>
        </w:rPr>
      </w:pPr>
    </w:p>
    <w:p w:rsidR="00F85B9A" w:rsidRDefault="00F85B9A" w:rsidP="00F85B9A"/>
    <w:p w:rsidR="00F85B9A" w:rsidRDefault="00F85B9A" w:rsidP="00F85B9A"/>
    <w:p w:rsidR="003952D7" w:rsidRDefault="003952D7" w:rsidP="00F85B9A">
      <w:pPr>
        <w:pStyle w:val="ConsNonformat"/>
        <w:widowControl/>
        <w:ind w:left="4500" w:right="-185"/>
        <w:jc w:val="center"/>
      </w:pPr>
    </w:p>
    <w:sectPr w:rsidR="003952D7" w:rsidSect="0016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17F"/>
    <w:rsid w:val="0016175F"/>
    <w:rsid w:val="00214908"/>
    <w:rsid w:val="00220472"/>
    <w:rsid w:val="002B417F"/>
    <w:rsid w:val="002B6FA0"/>
    <w:rsid w:val="003247FD"/>
    <w:rsid w:val="003952D7"/>
    <w:rsid w:val="00451C28"/>
    <w:rsid w:val="00455C17"/>
    <w:rsid w:val="004C2695"/>
    <w:rsid w:val="00510EA6"/>
    <w:rsid w:val="00647455"/>
    <w:rsid w:val="00697C71"/>
    <w:rsid w:val="00A246C9"/>
    <w:rsid w:val="00B06531"/>
    <w:rsid w:val="00B4498D"/>
    <w:rsid w:val="00B713E4"/>
    <w:rsid w:val="00C141B4"/>
    <w:rsid w:val="00C65B59"/>
    <w:rsid w:val="00CE2C55"/>
    <w:rsid w:val="00EC521D"/>
    <w:rsid w:val="00EF2CE3"/>
    <w:rsid w:val="00F8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4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417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17F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2B4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417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2B417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B417F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2B417F"/>
    <w:pPr>
      <w:ind w:firstLine="567"/>
      <w:jc w:val="both"/>
    </w:pPr>
  </w:style>
  <w:style w:type="character" w:customStyle="1" w:styleId="table10">
    <w:name w:val="table10 Знак"/>
    <w:link w:val="table100"/>
    <w:locked/>
    <w:rsid w:val="002B417F"/>
    <w:rPr>
      <w:sz w:val="24"/>
      <w:szCs w:val="24"/>
    </w:rPr>
  </w:style>
  <w:style w:type="paragraph" w:customStyle="1" w:styleId="table100">
    <w:name w:val="table10"/>
    <w:basedOn w:val="a"/>
    <w:link w:val="table10"/>
    <w:rsid w:val="002B417F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2B4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B41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7455"/>
  </w:style>
  <w:style w:type="paragraph" w:customStyle="1" w:styleId="snoski">
    <w:name w:val="snoski"/>
    <w:basedOn w:val="a"/>
    <w:rsid w:val="00F85B9A"/>
    <w:pPr>
      <w:ind w:firstLine="567"/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F85B9A"/>
    <w:pPr>
      <w:spacing w:before="160" w:after="160"/>
      <w:jc w:val="both"/>
    </w:pPr>
  </w:style>
  <w:style w:type="paragraph" w:customStyle="1" w:styleId="undline">
    <w:name w:val="undline"/>
    <w:basedOn w:val="a"/>
    <w:rsid w:val="00F85B9A"/>
    <w:pPr>
      <w:spacing w:before="160" w:after="1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23</cp:revision>
  <cp:lastPrinted>2023-01-19T06:20:00Z</cp:lastPrinted>
  <dcterms:created xsi:type="dcterms:W3CDTF">2018-05-22T02:57:00Z</dcterms:created>
  <dcterms:modified xsi:type="dcterms:W3CDTF">2023-07-28T07:07:00Z</dcterms:modified>
</cp:coreProperties>
</file>