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E3425B" w14:paraId="75B18EB1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6541E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53D5FADC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3059C6B" w14:textId="77777777" w:rsidR="00E3425B" w:rsidRPr="00E3425B" w:rsidRDefault="001A456F" w:rsidP="00E3425B">
            <w:pPr>
              <w:jc w:val="center"/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</w:pPr>
            <w:hyperlink r:id="rId5" w:history="1">
              <w:r w:rsidR="00E3425B" w:rsidRPr="00E3425B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Выдача даведкі</w:t>
              </w:r>
            </w:hyperlink>
          </w:p>
          <w:p w14:paraId="194E8E30" w14:textId="77777777" w:rsidR="00FB4DD5" w:rsidRPr="00051088" w:rsidRDefault="001A456F" w:rsidP="00E3425B">
            <w:pPr>
              <w:jc w:val="center"/>
              <w:rPr>
                <w:b/>
                <w:sz w:val="36"/>
                <w:szCs w:val="36"/>
                <w:lang w:val="be-BY"/>
              </w:rPr>
            </w:pPr>
            <w:hyperlink r:id="rId6" w:history="1">
              <w:r w:rsidR="00E3425B" w:rsidRPr="00E3425B">
                <w:rPr>
                  <w:rStyle w:val="a5"/>
                  <w:color w:val="FF0000"/>
                  <w:sz w:val="36"/>
                  <w:szCs w:val="36"/>
                  <w:u w:val="none"/>
                  <w:lang w:val="be-BY"/>
                </w:rPr>
                <w:t>аб памеры пачасовых плацяжоў па пакрыцці шкоды, прычыненай жыццю або здароўю фізічнай асобы, не звязанай з выкананнем ёй працоўных абавязкаў, назначаных у сувязі з ліквідацыяй юрыдычнай асобы або спыненнем дзейнасці індывідуальнага прадпрымальніка, адказных за шкоду, з прычыны прызнання іх эканамічна неплацежаздольнымі (банкрутамі)</w:t>
              </w:r>
            </w:hyperlink>
          </w:p>
        </w:tc>
      </w:tr>
      <w:tr w:rsidR="00BB443B" w14:paraId="452003E3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7BC128A" w14:textId="77777777" w:rsidR="00BB443B" w:rsidRPr="00554AF3" w:rsidRDefault="00376372" w:rsidP="00E3425B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E3425B">
              <w:rPr>
                <w:color w:val="0000FF"/>
                <w:sz w:val="42"/>
                <w:szCs w:val="42"/>
                <w:lang w:val="be-BY"/>
              </w:rPr>
              <w:t>42</w:t>
            </w:r>
          </w:p>
        </w:tc>
      </w:tr>
      <w:tr w:rsidR="00812E18" w:rsidRPr="00812E18" w14:paraId="4E08376B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41E770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358BAF0" w14:textId="77777777" w:rsidR="00812E18" w:rsidRPr="00812E18" w:rsidRDefault="00812E18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812E18">
              <w:rPr>
                <w:sz w:val="30"/>
                <w:szCs w:val="30"/>
                <w:lang w:val="be-BY" w:eastAsia="en-US"/>
              </w:rPr>
              <w:t>- пашпарт або іншы дакумент, які сведчыць асобу</w:t>
            </w:r>
          </w:p>
        </w:tc>
      </w:tr>
      <w:tr w:rsidR="00812E18" w:rsidRPr="00862A09" w14:paraId="2FBB57A9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42E07C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CAABC02" w14:textId="77777777" w:rsidR="00812E18" w:rsidRPr="00812E18" w:rsidRDefault="00812E18">
            <w:pPr>
              <w:spacing w:line="260" w:lineRule="exact"/>
              <w:jc w:val="center"/>
              <w:rPr>
                <w:b/>
                <w:sz w:val="30"/>
                <w:szCs w:val="30"/>
              </w:rPr>
            </w:pPr>
            <w:r w:rsidRPr="00812E18">
              <w:rPr>
                <w:b/>
                <w:i/>
                <w:sz w:val="30"/>
                <w:szCs w:val="30"/>
              </w:rPr>
              <w:t>---</w:t>
            </w:r>
          </w:p>
          <w:p w14:paraId="5CFB4CBA" w14:textId="77777777" w:rsidR="00812E18" w:rsidRDefault="00812E18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812E18" w14:paraId="540C54BC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1EAAF0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0908A09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812E18" w:rsidRPr="00812E18" w14:paraId="027F342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1B857D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2DCFA67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у дзень звароту</w:t>
            </w:r>
          </w:p>
        </w:tc>
      </w:tr>
      <w:tr w:rsidR="00812E18" w14:paraId="06526E3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FFD9B6" w14:textId="77777777" w:rsidR="00812E18" w:rsidRPr="005C11A6" w:rsidRDefault="00812E18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6500166" w14:textId="77777777" w:rsidR="00812E18" w:rsidRPr="00812E18" w:rsidRDefault="00812E18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812E18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235AE463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70F86A7A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519B339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5FD5092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2208DA1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8A3712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138EC57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3FCF9328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94D3F4C" w14:textId="77777777" w:rsidR="003121CA" w:rsidRDefault="003121CA">
      <w:pPr>
        <w:rPr>
          <w:sz w:val="20"/>
          <w:szCs w:val="20"/>
          <w:lang w:val="be-BY"/>
        </w:rPr>
      </w:pPr>
      <w:r>
        <w:rPr>
          <w:lang w:val="be-BY"/>
        </w:rPr>
        <w:br w:type="page"/>
      </w: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24BC7"/>
    <w:rsid w:val="00051088"/>
    <w:rsid w:val="000931E7"/>
    <w:rsid w:val="000A00F9"/>
    <w:rsid w:val="000A0F0D"/>
    <w:rsid w:val="00125ADB"/>
    <w:rsid w:val="00196C3D"/>
    <w:rsid w:val="001A456F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87992"/>
    <w:rsid w:val="00AF6FD5"/>
    <w:rsid w:val="00B054DB"/>
    <w:rsid w:val="00B400D2"/>
    <w:rsid w:val="00B85462"/>
    <w:rsid w:val="00BB443B"/>
    <w:rsid w:val="00BD1B6B"/>
    <w:rsid w:val="00C4429D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0792"/>
  <w15:docId w15:val="{7E8E318C-DC63-46F3-88CE-AA9022A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uiPriority w:val="99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tebsk.vitebsk-region.gov.by/sites/default/files/imce-files/10-08-2022-056.doc" TargetMode="External"/><Relationship Id="rId5" Type="http://schemas.openxmlformats.org/officeDocument/2006/relationships/hyperlink" Target="https://www.vitebsk.vitebsk-region.gov.by/sites/default/files/imce-files/10-08-2022-05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2023-03-17T13:46:00Z</dcterms:created>
  <dcterms:modified xsi:type="dcterms:W3CDTF">2023-03-17T13:46:00Z</dcterms:modified>
</cp:coreProperties>
</file>