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C6" w:rsidRPr="008767AB" w:rsidRDefault="00552AB5" w:rsidP="0064168B">
      <w:pPr>
        <w:rPr>
          <w:i/>
        </w:rPr>
      </w:pPr>
      <w:r w:rsidRPr="00552AB5"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5.05pt;margin-top:0;width:222.1pt;height:129.95pt;z-index:251656704" stroked="f">
            <v:textbox style="mso-next-textbox:#_x0000_s1027">
              <w:txbxContent>
                <w:p w:rsidR="00317411" w:rsidRPr="003B5DB4" w:rsidRDefault="003B5DB4" w:rsidP="00853C1F">
                  <w:pPr>
                    <w:ind w:right="-120"/>
                    <w:jc w:val="both"/>
                    <w:rPr>
                      <w:sz w:val="28"/>
                      <w:szCs w:val="28"/>
                      <w:lang w:val="be-BY"/>
                    </w:rPr>
                  </w:pPr>
                  <w:r w:rsidRPr="003B5DB4">
                    <w:rPr>
                      <w:sz w:val="28"/>
                      <w:szCs w:val="28"/>
                      <w:lang w:val="be-BY"/>
                    </w:rPr>
                    <w:t>Приложение 2</w:t>
                  </w:r>
                </w:p>
                <w:p w:rsidR="00ED6304" w:rsidRPr="003B5DB4" w:rsidRDefault="00ED6304" w:rsidP="00853C1F">
                  <w:pPr>
                    <w:ind w:right="-120"/>
                    <w:jc w:val="both"/>
                    <w:rPr>
                      <w:sz w:val="28"/>
                      <w:szCs w:val="28"/>
                      <w:lang w:val="be-BY"/>
                    </w:rPr>
                  </w:pPr>
                  <w:r w:rsidRPr="003B5DB4">
                    <w:rPr>
                      <w:sz w:val="28"/>
                      <w:szCs w:val="28"/>
                      <w:lang w:val="be-BY"/>
                    </w:rPr>
                    <w:t xml:space="preserve">к решению Дубровенского районного исполнительного    комитета № </w:t>
                  </w:r>
                  <w:r w:rsidR="00D83E16" w:rsidRPr="003B5DB4">
                    <w:rPr>
                      <w:sz w:val="28"/>
                      <w:szCs w:val="28"/>
                      <w:lang w:val="be-BY"/>
                    </w:rPr>
                    <w:t xml:space="preserve"> </w:t>
                  </w:r>
                  <w:r w:rsidR="003B5DB4" w:rsidRPr="003B5DB4">
                    <w:rPr>
                      <w:sz w:val="28"/>
                      <w:szCs w:val="28"/>
                      <w:lang w:val="be-BY"/>
                    </w:rPr>
                    <w:t>295</w:t>
                  </w:r>
                  <w:r w:rsidR="00D83E16" w:rsidRPr="003B5DB4">
                    <w:rPr>
                      <w:sz w:val="28"/>
                      <w:szCs w:val="28"/>
                      <w:lang w:val="be-BY"/>
                    </w:rPr>
                    <w:t xml:space="preserve">  </w:t>
                  </w:r>
                  <w:r w:rsidRPr="003B5DB4">
                    <w:rPr>
                      <w:sz w:val="28"/>
                      <w:szCs w:val="28"/>
                      <w:lang w:val="be-BY"/>
                    </w:rPr>
                    <w:t xml:space="preserve"> от </w:t>
                  </w:r>
                  <w:r w:rsidR="003B5DB4" w:rsidRPr="003B5DB4">
                    <w:rPr>
                      <w:sz w:val="28"/>
                      <w:szCs w:val="28"/>
                      <w:lang w:val="be-BY"/>
                    </w:rPr>
                    <w:t>7</w:t>
                  </w:r>
                  <w:r w:rsidR="00D83E16" w:rsidRPr="003B5DB4">
                    <w:rPr>
                      <w:sz w:val="28"/>
                      <w:szCs w:val="28"/>
                      <w:lang w:val="be-BY"/>
                    </w:rPr>
                    <w:t xml:space="preserve"> </w:t>
                  </w:r>
                  <w:r w:rsidR="003B5DB4" w:rsidRPr="003B5DB4">
                    <w:rPr>
                      <w:sz w:val="28"/>
                      <w:szCs w:val="28"/>
                      <w:lang w:val="be-BY"/>
                    </w:rPr>
                    <w:t>ма</w:t>
                  </w:r>
                  <w:r w:rsidR="00D83E16" w:rsidRPr="003B5DB4">
                    <w:rPr>
                      <w:sz w:val="28"/>
                      <w:szCs w:val="28"/>
                      <w:lang w:val="be-BY"/>
                    </w:rPr>
                    <w:t>я</w:t>
                  </w:r>
                  <w:r w:rsidRPr="003B5DB4">
                    <w:rPr>
                      <w:sz w:val="28"/>
                      <w:szCs w:val="28"/>
                      <w:lang w:val="be-BY"/>
                    </w:rPr>
                    <w:t xml:space="preserve"> 20</w:t>
                  </w:r>
                  <w:r w:rsidR="003B5DB4" w:rsidRPr="003B5DB4">
                    <w:rPr>
                      <w:sz w:val="28"/>
                      <w:szCs w:val="28"/>
                      <w:lang w:val="be-BY"/>
                    </w:rPr>
                    <w:t>18</w:t>
                  </w:r>
                  <w:r w:rsidRPr="003B5DB4">
                    <w:rPr>
                      <w:sz w:val="28"/>
                      <w:szCs w:val="28"/>
                      <w:lang w:val="be-BY"/>
                    </w:rPr>
                    <w:t xml:space="preserve"> г.</w:t>
                  </w:r>
                </w:p>
                <w:p w:rsidR="003B5DB4" w:rsidRPr="00853C1F" w:rsidRDefault="003B5DB4" w:rsidP="00853C1F">
                  <w:pPr>
                    <w:ind w:right="-120"/>
                    <w:jc w:val="both"/>
                    <w:rPr>
                      <w:sz w:val="28"/>
                      <w:szCs w:val="28"/>
                      <w:lang w:val="be-BY"/>
                    </w:rPr>
                  </w:pPr>
                  <w:r w:rsidRPr="009E0F45">
                    <w:rPr>
                      <w:sz w:val="28"/>
                      <w:szCs w:val="28"/>
                      <w:lang w:val="be-BY"/>
                    </w:rPr>
                    <w:t>(</w:t>
                  </w:r>
                  <w:r w:rsidR="00853C1F" w:rsidRPr="00853C1F">
                    <w:rPr>
                      <w:sz w:val="28"/>
                      <w:szCs w:val="28"/>
                      <w:lang w:val="be-BY"/>
                    </w:rPr>
                    <w:t xml:space="preserve">в редакции решения № </w:t>
                  </w:r>
                  <w:r w:rsidR="002A6D61">
                    <w:rPr>
                      <w:sz w:val="28"/>
                      <w:szCs w:val="28"/>
                      <w:lang w:val="be-BY"/>
                    </w:rPr>
                    <w:t xml:space="preserve">272          </w:t>
                  </w:r>
                  <w:r w:rsidRPr="00853C1F">
                    <w:rPr>
                      <w:sz w:val="28"/>
                      <w:szCs w:val="28"/>
                      <w:lang w:val="be-BY"/>
                    </w:rPr>
                    <w:t xml:space="preserve">от </w:t>
                  </w:r>
                  <w:r w:rsidR="002A6D61">
                    <w:rPr>
                      <w:sz w:val="28"/>
                      <w:szCs w:val="28"/>
                      <w:lang w:val="be-BY"/>
                    </w:rPr>
                    <w:t>26</w:t>
                  </w:r>
                  <w:r w:rsidR="005E4970">
                    <w:rPr>
                      <w:sz w:val="28"/>
                      <w:szCs w:val="28"/>
                      <w:lang w:val="be-BY"/>
                    </w:rPr>
                    <w:t xml:space="preserve"> </w:t>
                  </w:r>
                  <w:r w:rsidR="002A6D61">
                    <w:rPr>
                      <w:sz w:val="28"/>
                      <w:szCs w:val="28"/>
                      <w:lang w:val="be-BY"/>
                    </w:rPr>
                    <w:t>а</w:t>
                  </w:r>
                  <w:r w:rsidR="00853C1F" w:rsidRPr="00853C1F">
                    <w:rPr>
                      <w:sz w:val="28"/>
                      <w:szCs w:val="28"/>
                      <w:lang w:val="be-BY"/>
                    </w:rPr>
                    <w:t>преля</w:t>
                  </w:r>
                  <w:r w:rsidRPr="00853C1F">
                    <w:rPr>
                      <w:sz w:val="28"/>
                      <w:szCs w:val="28"/>
                      <w:lang w:val="be-BY"/>
                    </w:rPr>
                    <w:t xml:space="preserve"> 202</w:t>
                  </w:r>
                  <w:r w:rsidR="005E4970">
                    <w:rPr>
                      <w:sz w:val="28"/>
                      <w:szCs w:val="28"/>
                      <w:lang w:val="be-BY"/>
                    </w:rPr>
                    <w:t>5</w:t>
                  </w:r>
                  <w:r w:rsidRPr="00853C1F">
                    <w:rPr>
                      <w:sz w:val="28"/>
                      <w:szCs w:val="28"/>
                      <w:lang w:val="be-BY"/>
                    </w:rPr>
                    <w:t xml:space="preserve"> г.)</w:t>
                  </w:r>
                </w:p>
                <w:p w:rsidR="00ED6304" w:rsidRPr="00ED6304" w:rsidRDefault="00ED6304" w:rsidP="00853C1F">
                  <w:pPr>
                    <w:ind w:right="-120"/>
                    <w:jc w:val="both"/>
                    <w:rPr>
                      <w:sz w:val="28"/>
                      <w:szCs w:val="28"/>
                      <w:lang w:val="be-BY"/>
                    </w:rPr>
                  </w:pPr>
                </w:p>
              </w:txbxContent>
            </v:textbox>
          </v:shape>
        </w:pict>
      </w:r>
      <w:r w:rsidRPr="00552AB5">
        <w:rPr>
          <w:noProof/>
          <w:sz w:val="30"/>
          <w:szCs w:val="30"/>
        </w:rPr>
        <w:pict>
          <v:shape id="_x0000_s1028" type="#_x0000_t202" style="position:absolute;margin-left:-193.8pt;margin-top:-99.45pt;width:205.5pt;height:36pt;z-index:251657728" stroked="f">
            <v:textbox style="mso-next-textbox:#_x0000_s1028">
              <w:txbxContent>
                <w:p w:rsidR="00317411" w:rsidRPr="00233FFC" w:rsidRDefault="00317411" w:rsidP="0064168B">
                  <w:pPr>
                    <w:rPr>
                      <w:rFonts w:ascii="Arial" w:hAnsi="Arial" w:cs="Arial"/>
                      <w:b/>
                      <w:sz w:val="36"/>
                      <w:szCs w:val="36"/>
                      <w:lang w:val="be-BY"/>
                    </w:rPr>
                  </w:pPr>
                </w:p>
              </w:txbxContent>
            </v:textbox>
          </v:shape>
        </w:pict>
      </w:r>
      <w:r w:rsidR="004E2118" w:rsidRPr="008767AB">
        <w:t xml:space="preserve">                            </w:t>
      </w:r>
      <w:r w:rsidR="00ED6304">
        <w:t xml:space="preserve">                                                            ПРИЛОЖЕНИ 2Пи</w:t>
      </w:r>
    </w:p>
    <w:p w:rsidR="004F72D8" w:rsidRPr="000C070F" w:rsidRDefault="0064168B" w:rsidP="00A464C6">
      <w:pPr>
        <w:tabs>
          <w:tab w:val="left" w:pos="3675"/>
        </w:tabs>
        <w:spacing w:after="120" w:line="260" w:lineRule="exact"/>
        <w:ind w:hanging="28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</w:t>
      </w:r>
    </w:p>
    <w:p w:rsidR="001F6DA9" w:rsidRPr="008767AB" w:rsidRDefault="001F6DA9" w:rsidP="001F6DA9">
      <w:pPr>
        <w:pStyle w:val="1"/>
        <w:tabs>
          <w:tab w:val="clear" w:pos="709"/>
        </w:tabs>
        <w:ind w:right="-1"/>
        <w:rPr>
          <w:i w:val="0"/>
          <w:color w:val="auto"/>
        </w:rPr>
      </w:pPr>
      <w:r w:rsidRPr="008767AB">
        <w:rPr>
          <w:i w:val="0"/>
          <w:color w:val="auto"/>
        </w:rPr>
        <w:t xml:space="preserve">                                                                            к решению </w:t>
      </w:r>
    </w:p>
    <w:p w:rsidR="00ED6304" w:rsidRDefault="00ED6304" w:rsidP="001F6DA9">
      <w:pPr>
        <w:spacing w:line="280" w:lineRule="exact"/>
        <w:jc w:val="both"/>
        <w:rPr>
          <w:sz w:val="30"/>
          <w:szCs w:val="30"/>
        </w:rPr>
      </w:pPr>
    </w:p>
    <w:p w:rsidR="00ED6304" w:rsidRDefault="00ED6304" w:rsidP="001F6DA9">
      <w:pPr>
        <w:spacing w:line="280" w:lineRule="exact"/>
        <w:jc w:val="both"/>
        <w:rPr>
          <w:sz w:val="30"/>
          <w:szCs w:val="30"/>
        </w:rPr>
      </w:pPr>
    </w:p>
    <w:p w:rsidR="00ED6304" w:rsidRDefault="00ED6304" w:rsidP="001F6DA9">
      <w:pPr>
        <w:spacing w:line="280" w:lineRule="exact"/>
        <w:jc w:val="both"/>
        <w:rPr>
          <w:sz w:val="30"/>
          <w:szCs w:val="30"/>
        </w:rPr>
      </w:pPr>
    </w:p>
    <w:p w:rsidR="00ED6304" w:rsidRDefault="00ED6304" w:rsidP="001F6DA9">
      <w:pPr>
        <w:spacing w:line="280" w:lineRule="exact"/>
        <w:jc w:val="both"/>
        <w:rPr>
          <w:sz w:val="30"/>
          <w:szCs w:val="30"/>
        </w:rPr>
      </w:pPr>
    </w:p>
    <w:p w:rsidR="00ED6304" w:rsidRDefault="00ED6304" w:rsidP="001F6DA9">
      <w:pPr>
        <w:spacing w:line="280" w:lineRule="exact"/>
        <w:jc w:val="both"/>
        <w:rPr>
          <w:sz w:val="30"/>
          <w:szCs w:val="30"/>
        </w:rPr>
      </w:pPr>
    </w:p>
    <w:p w:rsidR="00ED6304" w:rsidRDefault="00ED6304" w:rsidP="001F6DA9">
      <w:pPr>
        <w:spacing w:line="280" w:lineRule="exact"/>
        <w:jc w:val="both"/>
        <w:rPr>
          <w:sz w:val="30"/>
          <w:szCs w:val="30"/>
        </w:rPr>
      </w:pPr>
    </w:p>
    <w:p w:rsidR="001F6DA9" w:rsidRPr="00F725AA" w:rsidRDefault="0064168B" w:rsidP="001F6DA9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F6DA9" w:rsidRPr="00F725AA">
        <w:rPr>
          <w:sz w:val="30"/>
          <w:szCs w:val="30"/>
        </w:rPr>
        <w:t>ОЛОЖЕНИЕ</w:t>
      </w:r>
    </w:p>
    <w:p w:rsidR="001F6DA9" w:rsidRPr="00F725AA" w:rsidRDefault="001F6DA9" w:rsidP="001F6DA9">
      <w:pPr>
        <w:spacing w:line="280" w:lineRule="exact"/>
        <w:ind w:right="4111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о    постоянно    действующей    комиссии</w:t>
      </w:r>
    </w:p>
    <w:p w:rsidR="001F6DA9" w:rsidRPr="00F725AA" w:rsidRDefault="001F6DA9" w:rsidP="001F6DA9">
      <w:pPr>
        <w:spacing w:line="280" w:lineRule="exact"/>
        <w:ind w:right="4111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по  координации   работы  по  содействию</w:t>
      </w:r>
    </w:p>
    <w:p w:rsidR="001F6DA9" w:rsidRDefault="001F6DA9" w:rsidP="001F6DA9">
      <w:pPr>
        <w:spacing w:line="280" w:lineRule="exact"/>
        <w:ind w:right="4111"/>
        <w:jc w:val="both"/>
        <w:rPr>
          <w:sz w:val="30"/>
          <w:szCs w:val="30"/>
        </w:rPr>
      </w:pPr>
      <w:r w:rsidRPr="00F725AA">
        <w:rPr>
          <w:sz w:val="30"/>
          <w:szCs w:val="30"/>
        </w:rPr>
        <w:t xml:space="preserve">занятости населения в </w:t>
      </w:r>
      <w:r>
        <w:rPr>
          <w:sz w:val="30"/>
          <w:szCs w:val="30"/>
        </w:rPr>
        <w:t xml:space="preserve">Дубровенском </w:t>
      </w:r>
      <w:r w:rsidRPr="00F725AA">
        <w:rPr>
          <w:sz w:val="30"/>
          <w:szCs w:val="30"/>
        </w:rPr>
        <w:t>районе</w:t>
      </w:r>
    </w:p>
    <w:p w:rsidR="001F6DA9" w:rsidRPr="00F725AA" w:rsidRDefault="001F6DA9" w:rsidP="001F6DA9">
      <w:pPr>
        <w:spacing w:line="240" w:lineRule="exact"/>
        <w:jc w:val="both"/>
        <w:rPr>
          <w:sz w:val="30"/>
          <w:szCs w:val="30"/>
        </w:rPr>
      </w:pPr>
    </w:p>
    <w:p w:rsidR="001F6DA9" w:rsidRPr="00841B17" w:rsidRDefault="001F6DA9" w:rsidP="001F6DA9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pacing w:val="-4"/>
          <w:sz w:val="30"/>
          <w:szCs w:val="30"/>
        </w:rPr>
      </w:pPr>
      <w:r w:rsidRPr="00841B17">
        <w:rPr>
          <w:sz w:val="30"/>
          <w:szCs w:val="30"/>
        </w:rPr>
        <w:t>Комиссия     является     постоянно    действующим     коллегиальным</w:t>
      </w:r>
      <w:r>
        <w:rPr>
          <w:sz w:val="30"/>
          <w:szCs w:val="30"/>
        </w:rPr>
        <w:t xml:space="preserve"> </w:t>
      </w:r>
      <w:r w:rsidRPr="00841B17">
        <w:rPr>
          <w:sz w:val="30"/>
          <w:szCs w:val="30"/>
        </w:rPr>
        <w:t xml:space="preserve">органом, который осуществляет свою деятельность в соответствии </w:t>
      </w:r>
      <w:r w:rsidRPr="00841B17">
        <w:rPr>
          <w:spacing w:val="-4"/>
          <w:sz w:val="30"/>
          <w:szCs w:val="30"/>
        </w:rPr>
        <w:t>с утвержденным Дубровенским районным исполнительным</w:t>
      </w:r>
      <w:r w:rsidRPr="00841B17"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 xml:space="preserve">комитетом </w:t>
      </w:r>
      <w:r w:rsidRPr="00841B17">
        <w:rPr>
          <w:spacing w:val="-8"/>
          <w:sz w:val="30"/>
          <w:szCs w:val="30"/>
        </w:rPr>
        <w:t xml:space="preserve">(далее </w:t>
      </w:r>
      <w:r w:rsidRPr="00841B17">
        <w:rPr>
          <w:sz w:val="30"/>
          <w:szCs w:val="30"/>
        </w:rPr>
        <w:t xml:space="preserve">– </w:t>
      </w:r>
      <w:r w:rsidRPr="00841B17">
        <w:rPr>
          <w:spacing w:val="-8"/>
          <w:sz w:val="30"/>
          <w:szCs w:val="30"/>
        </w:rPr>
        <w:t>райисполком) положением о постоянно действующей</w:t>
      </w:r>
      <w:r w:rsidRPr="00841B17">
        <w:rPr>
          <w:sz w:val="30"/>
          <w:szCs w:val="30"/>
        </w:rPr>
        <w:t xml:space="preserve"> комиссии по координации работы по содействию занятости населения, решениями райисполкома </w:t>
      </w:r>
      <w:r w:rsidRPr="00841B17">
        <w:rPr>
          <w:spacing w:val="-4"/>
          <w:sz w:val="30"/>
          <w:szCs w:val="30"/>
        </w:rPr>
        <w:t xml:space="preserve">и </w:t>
      </w:r>
      <w:r w:rsidR="006E041D">
        <w:rPr>
          <w:spacing w:val="-4"/>
          <w:sz w:val="30"/>
          <w:szCs w:val="30"/>
        </w:rPr>
        <w:t>другими актами законодательства</w:t>
      </w:r>
      <w:r w:rsidRPr="00841B17">
        <w:rPr>
          <w:spacing w:val="-4"/>
          <w:sz w:val="30"/>
          <w:szCs w:val="30"/>
        </w:rPr>
        <w:t>.</w:t>
      </w:r>
    </w:p>
    <w:p w:rsidR="001F6DA9" w:rsidRPr="00841B17" w:rsidRDefault="001F6DA9" w:rsidP="001F6DA9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30"/>
          <w:szCs w:val="30"/>
        </w:rPr>
      </w:pPr>
      <w:r w:rsidRPr="00841B17">
        <w:rPr>
          <w:sz w:val="30"/>
          <w:szCs w:val="30"/>
        </w:rPr>
        <w:t>Обеспечение деятельности комиссии</w:t>
      </w:r>
      <w:r>
        <w:rPr>
          <w:sz w:val="30"/>
          <w:szCs w:val="30"/>
        </w:rPr>
        <w:t xml:space="preserve"> </w:t>
      </w:r>
      <w:r w:rsidRPr="00841B17">
        <w:rPr>
          <w:sz w:val="30"/>
          <w:szCs w:val="30"/>
        </w:rPr>
        <w:t>осуществляется райисполкомом, которым она создана.</w:t>
      </w:r>
    </w:p>
    <w:p w:rsidR="001F6DA9" w:rsidRPr="00841B17" w:rsidRDefault="001F6DA9" w:rsidP="001F6DA9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30"/>
          <w:szCs w:val="30"/>
        </w:rPr>
      </w:pPr>
      <w:r w:rsidRPr="00841B17">
        <w:rPr>
          <w:sz w:val="30"/>
          <w:szCs w:val="30"/>
        </w:rPr>
        <w:t xml:space="preserve">Основной   задачей    комиссии   является   координация   работы   по реализации норм Декрета Президента Республики Беларусь от 2 апреля </w:t>
      </w:r>
      <w:r w:rsidRPr="00841B17">
        <w:rPr>
          <w:spacing w:val="-6"/>
          <w:sz w:val="30"/>
          <w:szCs w:val="30"/>
        </w:rPr>
        <w:t>2015 г. № 3</w:t>
      </w:r>
      <w:r w:rsidRPr="00841B17">
        <w:rPr>
          <w:sz w:val="30"/>
          <w:szCs w:val="30"/>
        </w:rPr>
        <w:t>, в том числе посредством: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 xml:space="preserve">организации работы по оказанию трудоспособным гражданам, </w:t>
      </w:r>
      <w:r w:rsidRPr="00F725AA">
        <w:rPr>
          <w:sz w:val="30"/>
          <w:szCs w:val="30"/>
        </w:rPr>
        <w:br/>
        <w:t xml:space="preserve">не занятым в экономике, содействия в трудоустройстве; 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оказания консультативной, методической и правовой помощи по вопросам трудоустройства и (или) самозанятости;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trike/>
          <w:sz w:val="30"/>
          <w:szCs w:val="30"/>
        </w:rPr>
      </w:pPr>
      <w:r w:rsidRPr="00F725AA">
        <w:rPr>
          <w:sz w:val="30"/>
          <w:szCs w:val="30"/>
        </w:rPr>
        <w:t xml:space="preserve">организации работы по информированию (уведомлению) граждан о том, что информация о них содержится в </w:t>
      </w:r>
      <w:r w:rsidRPr="00F725AA">
        <w:rPr>
          <w:rFonts w:eastAsia="Calibri"/>
          <w:sz w:val="30"/>
          <w:szCs w:val="30"/>
        </w:rPr>
        <w:t>базе данных трудоспособных граждан, не занятых в экономике (далее – база данных)</w:t>
      </w:r>
      <w:r w:rsidRPr="00F725AA">
        <w:rPr>
          <w:sz w:val="30"/>
          <w:szCs w:val="30"/>
        </w:rPr>
        <w:t>;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color w:val="FF0000"/>
          <w:sz w:val="30"/>
          <w:szCs w:val="30"/>
        </w:rPr>
      </w:pPr>
      <w:r w:rsidRPr="00F725AA">
        <w:rPr>
          <w:sz w:val="30"/>
          <w:szCs w:val="30"/>
        </w:rPr>
        <w:t xml:space="preserve">формирования </w:t>
      </w:r>
      <w:r w:rsidR="006E041D">
        <w:rPr>
          <w:sz w:val="30"/>
          <w:szCs w:val="30"/>
        </w:rPr>
        <w:t xml:space="preserve">в электронном виде </w:t>
      </w:r>
      <w:r w:rsidRPr="00F725AA">
        <w:rPr>
          <w:sz w:val="30"/>
          <w:szCs w:val="30"/>
        </w:rPr>
        <w:t>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– услуги с возмещением затрат)</w:t>
      </w:r>
      <w:r w:rsidR="00E81755">
        <w:rPr>
          <w:sz w:val="30"/>
          <w:szCs w:val="30"/>
        </w:rPr>
        <w:t>, и списка трудоспособных граждан, не занятых в экономике, выехавших за пределы Республики Беларусь, оплачивающих услуги с возмещением затрат</w:t>
      </w:r>
      <w:r w:rsidRPr="00F725AA">
        <w:rPr>
          <w:sz w:val="30"/>
          <w:szCs w:val="30"/>
        </w:rPr>
        <w:t>;</w:t>
      </w:r>
      <w:r w:rsidRPr="00F725AA">
        <w:rPr>
          <w:color w:val="FF0000"/>
          <w:sz w:val="30"/>
          <w:szCs w:val="30"/>
        </w:rPr>
        <w:t xml:space="preserve"> </w:t>
      </w:r>
    </w:p>
    <w:p w:rsidR="001F6DA9" w:rsidRDefault="001F6DA9" w:rsidP="001F6DA9">
      <w:pPr>
        <w:widowControl w:val="0"/>
        <w:autoSpaceDE w:val="0"/>
        <w:autoSpaceDN w:val="0"/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F725AA">
        <w:rPr>
          <w:rFonts w:eastAsia="Calibri"/>
          <w:sz w:val="30"/>
          <w:szCs w:val="30"/>
          <w:lang w:eastAsia="en-US"/>
        </w:rPr>
        <w:t xml:space="preserve">рассмотрения заявлений трудоспособных граждан, не занятых в экономике, или членов их семей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– заявления), представленных по форме, утвержденной  </w:t>
      </w:r>
      <w:r w:rsidRPr="00F725AA">
        <w:rPr>
          <w:sz w:val="30"/>
          <w:szCs w:val="30"/>
        </w:rPr>
        <w:t xml:space="preserve">постановлением Совета </w:t>
      </w:r>
      <w:r w:rsidRPr="00F725AA">
        <w:rPr>
          <w:sz w:val="30"/>
          <w:szCs w:val="30"/>
        </w:rPr>
        <w:lastRenderedPageBreak/>
        <w:t>Министров Республики Беларусь от 31 марта 2018 </w:t>
      </w:r>
      <w:r>
        <w:rPr>
          <w:sz w:val="30"/>
          <w:szCs w:val="30"/>
        </w:rPr>
        <w:t xml:space="preserve">г. </w:t>
      </w:r>
      <w:r w:rsidRPr="00F725AA">
        <w:rPr>
          <w:sz w:val="30"/>
          <w:szCs w:val="30"/>
        </w:rPr>
        <w:t xml:space="preserve">№ 240 </w:t>
      </w:r>
      <w:r>
        <w:rPr>
          <w:sz w:val="30"/>
          <w:szCs w:val="30"/>
        </w:rPr>
        <w:t>«</w:t>
      </w:r>
      <w:r w:rsidR="005E4970">
        <w:rPr>
          <w:bCs/>
          <w:color w:val="000000"/>
          <w:sz w:val="30"/>
          <w:szCs w:val="30"/>
        </w:rPr>
        <w:t>О постоянно действующей комиссии по координации работы по содействию</w:t>
      </w:r>
      <w:proofErr w:type="gramEnd"/>
      <w:r w:rsidR="005E4970">
        <w:rPr>
          <w:bCs/>
          <w:color w:val="000000"/>
          <w:sz w:val="30"/>
          <w:szCs w:val="30"/>
        </w:rPr>
        <w:t xml:space="preserve"> занятости населения</w:t>
      </w:r>
      <w:r>
        <w:rPr>
          <w:sz w:val="30"/>
          <w:szCs w:val="30"/>
        </w:rPr>
        <w:t>»</w:t>
      </w:r>
      <w:r w:rsidRPr="00F725AA">
        <w:rPr>
          <w:rFonts w:eastAsia="Calibri"/>
          <w:sz w:val="30"/>
          <w:szCs w:val="30"/>
          <w:lang w:eastAsia="en-US"/>
        </w:rPr>
        <w:t>, в соответствии с законодательством об административных процедурах;</w:t>
      </w:r>
    </w:p>
    <w:p w:rsidR="001F6DA9" w:rsidRPr="00F725AA" w:rsidRDefault="001F6DA9" w:rsidP="001F6DA9">
      <w:pPr>
        <w:pStyle w:val="3"/>
        <w:shd w:val="clear" w:color="auto" w:fill="auto"/>
        <w:spacing w:line="240" w:lineRule="auto"/>
        <w:ind w:left="62" w:right="40" w:firstLine="561"/>
        <w:jc w:val="both"/>
        <w:rPr>
          <w:rFonts w:eastAsia="Calibri"/>
          <w:sz w:val="30"/>
          <w:szCs w:val="30"/>
          <w:lang w:eastAsia="en-US"/>
        </w:rPr>
      </w:pPr>
      <w:r w:rsidRPr="008767AB">
        <w:rPr>
          <w:spacing w:val="0"/>
          <w:sz w:val="30"/>
          <w:szCs w:val="30"/>
        </w:rPr>
        <w:t>рассмотрения запросов районных, городских исполнительных и распорядительных органов, местных администраций, иных государ</w:t>
      </w:r>
      <w:r>
        <w:rPr>
          <w:spacing w:val="0"/>
          <w:sz w:val="30"/>
          <w:szCs w:val="30"/>
        </w:rPr>
        <w:t>ственных органов (организаций)</w:t>
      </w:r>
      <w:r w:rsidRPr="008767AB">
        <w:rPr>
          <w:spacing w:val="0"/>
          <w:sz w:val="30"/>
          <w:szCs w:val="30"/>
        </w:rPr>
        <w:t xml:space="preserve"> для целей предоставления льготных кредитов на строительство (реконструкцию) или приобретение жилых помещений (далее </w:t>
      </w:r>
      <w:r w:rsidRPr="008767AB">
        <w:rPr>
          <w:rStyle w:val="11"/>
          <w:spacing w:val="0"/>
          <w:sz w:val="30"/>
          <w:szCs w:val="30"/>
        </w:rPr>
        <w:t xml:space="preserve">- </w:t>
      </w:r>
      <w:r w:rsidRPr="008767AB">
        <w:rPr>
          <w:spacing w:val="0"/>
          <w:sz w:val="30"/>
          <w:szCs w:val="30"/>
        </w:rPr>
        <w:t xml:space="preserve">льготные кредиты), одноразовых субсидий на строительство (реконструкцию) или приобретение жилых помещений (далее </w:t>
      </w:r>
      <w:r w:rsidRPr="008767AB">
        <w:rPr>
          <w:rFonts w:eastAsia="Tahoma"/>
          <w:spacing w:val="0"/>
          <w:sz w:val="30"/>
          <w:szCs w:val="30"/>
        </w:rPr>
        <w:t xml:space="preserve">- </w:t>
      </w:r>
      <w:r w:rsidRPr="008767AB">
        <w:rPr>
          <w:spacing w:val="0"/>
          <w:sz w:val="30"/>
          <w:szCs w:val="30"/>
        </w:rPr>
        <w:t xml:space="preserve">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</w:t>
      </w:r>
      <w:r w:rsidRPr="008767AB">
        <w:rPr>
          <w:rFonts w:eastAsia="Tahoma"/>
          <w:spacing w:val="0"/>
          <w:sz w:val="30"/>
          <w:szCs w:val="30"/>
        </w:rPr>
        <w:t xml:space="preserve">- </w:t>
      </w:r>
      <w:r w:rsidRPr="008767AB">
        <w:rPr>
          <w:spacing w:val="0"/>
          <w:sz w:val="30"/>
          <w:szCs w:val="30"/>
        </w:rPr>
        <w:t>субсидия на уплату части процентов (субсидии);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 xml:space="preserve">координации широкомасштабной информационной работы по </w:t>
      </w:r>
      <w:r w:rsidRPr="00F725AA">
        <w:rPr>
          <w:spacing w:val="-4"/>
          <w:sz w:val="30"/>
          <w:szCs w:val="30"/>
        </w:rPr>
        <w:t>разъяснению социально-трудовых гарантий, предоставляемых государством</w:t>
      </w:r>
      <w:r w:rsidRPr="00F725AA">
        <w:rPr>
          <w:sz w:val="30"/>
          <w:szCs w:val="30"/>
        </w:rPr>
        <w:t xml:space="preserve"> гражданам, ориентации граждан на осуществление легальной деятельности;</w:t>
      </w:r>
      <w:r w:rsidRPr="00F725AA">
        <w:rPr>
          <w:color w:val="FF0000"/>
          <w:sz w:val="30"/>
          <w:szCs w:val="30"/>
        </w:rPr>
        <w:t xml:space="preserve"> 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1F6DA9" w:rsidRPr="00F725AA" w:rsidRDefault="001F6DA9" w:rsidP="001F6DA9">
      <w:pPr>
        <w:widowControl w:val="0"/>
        <w:tabs>
          <w:tab w:val="left" w:pos="8239"/>
        </w:tabs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 xml:space="preserve">проведения иных мероприятий в рамках реализации Декрета </w:t>
      </w:r>
      <w:r w:rsidR="006E041D">
        <w:rPr>
          <w:sz w:val="30"/>
          <w:szCs w:val="30"/>
        </w:rPr>
        <w:t xml:space="preserve">Президента Республики Беларусь от 2 апреля 2015 г. </w:t>
      </w:r>
      <w:r w:rsidRPr="00F725AA">
        <w:rPr>
          <w:sz w:val="30"/>
          <w:szCs w:val="30"/>
        </w:rPr>
        <w:t>№ 3.</w:t>
      </w:r>
      <w:r w:rsidRPr="00F725AA">
        <w:rPr>
          <w:sz w:val="30"/>
          <w:szCs w:val="30"/>
        </w:rPr>
        <w:tab/>
      </w:r>
    </w:p>
    <w:p w:rsidR="001F6DA9" w:rsidRPr="00F725AA" w:rsidRDefault="001F6DA9" w:rsidP="001F6DA9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Для реализации возложенных задач комиссия имеет право:</w:t>
      </w:r>
    </w:p>
    <w:p w:rsidR="001F6DA9" w:rsidRDefault="001F6DA9" w:rsidP="001F6DA9">
      <w:pPr>
        <w:widowControl w:val="0"/>
        <w:tabs>
          <w:tab w:val="left" w:pos="8239"/>
        </w:tabs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 xml:space="preserve">принимать решения о полном или частичном освобождении трудоспособных граждан, не занятых в экономике, от оплаты услуг </w:t>
      </w:r>
      <w:r w:rsidRPr="00F725AA">
        <w:rPr>
          <w:sz w:val="30"/>
          <w:szCs w:val="30"/>
        </w:rPr>
        <w:br/>
        <w:t>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1F6DA9" w:rsidRPr="00DF30C6" w:rsidRDefault="001F6DA9" w:rsidP="001F6DA9">
      <w:pPr>
        <w:pStyle w:val="3"/>
        <w:shd w:val="clear" w:color="auto" w:fill="auto"/>
        <w:spacing w:line="240" w:lineRule="auto"/>
        <w:ind w:left="62" w:right="40" w:firstLine="561"/>
        <w:jc w:val="both"/>
        <w:rPr>
          <w:sz w:val="30"/>
          <w:szCs w:val="30"/>
        </w:rPr>
      </w:pPr>
      <w:r w:rsidRPr="00DF30C6">
        <w:rPr>
          <w:sz w:val="30"/>
          <w:szCs w:val="30"/>
        </w:rPr>
        <w:t xml:space="preserve">по запросам государственных органов и организаций, указанных в абзаце седьмом пункта </w:t>
      </w:r>
      <w:r>
        <w:rPr>
          <w:sz w:val="30"/>
          <w:szCs w:val="30"/>
        </w:rPr>
        <w:t>3</w:t>
      </w:r>
      <w:r w:rsidRPr="00DF30C6">
        <w:rPr>
          <w:sz w:val="30"/>
          <w:szCs w:val="30"/>
        </w:rPr>
        <w:t xml:space="preserve">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семей:</w:t>
      </w:r>
    </w:p>
    <w:p w:rsidR="001F6DA9" w:rsidRPr="00DF30C6" w:rsidRDefault="001F6DA9" w:rsidP="001F6DA9">
      <w:pPr>
        <w:pStyle w:val="3"/>
        <w:shd w:val="clear" w:color="auto" w:fill="auto"/>
        <w:spacing w:line="240" w:lineRule="auto"/>
        <w:ind w:left="62" w:right="40" w:firstLine="561"/>
        <w:jc w:val="both"/>
        <w:rPr>
          <w:sz w:val="30"/>
          <w:szCs w:val="30"/>
        </w:rPr>
      </w:pPr>
      <w:r w:rsidRPr="00DF30C6">
        <w:rPr>
          <w:sz w:val="30"/>
          <w:szCs w:val="30"/>
        </w:rPr>
        <w:t>трудоспособными гражданами, не занятыми в экономике, находящимися в трудной жизненной ситуации;</w:t>
      </w:r>
    </w:p>
    <w:p w:rsidR="001F6DA9" w:rsidRPr="00F725AA" w:rsidRDefault="001F6DA9" w:rsidP="001F6DA9">
      <w:pPr>
        <w:pStyle w:val="3"/>
        <w:shd w:val="clear" w:color="auto" w:fill="auto"/>
        <w:spacing w:line="240" w:lineRule="auto"/>
        <w:ind w:left="62" w:right="40" w:firstLine="561"/>
        <w:jc w:val="both"/>
        <w:rPr>
          <w:sz w:val="30"/>
          <w:szCs w:val="30"/>
        </w:rPr>
      </w:pPr>
      <w:r w:rsidRPr="00DF30C6">
        <w:rPr>
          <w:sz w:val="30"/>
          <w:szCs w:val="30"/>
        </w:rPr>
        <w:t xml:space="preserve">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</w:t>
      </w:r>
      <w:r w:rsidRPr="00DF30C6">
        <w:rPr>
          <w:sz w:val="30"/>
          <w:szCs w:val="30"/>
        </w:rPr>
        <w:lastRenderedPageBreak/>
        <w:t>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 г. № 240);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 xml:space="preserve">направлять трудоспособных граждан, не занятых в экономике, </w:t>
      </w:r>
      <w:r w:rsidRPr="00F725AA">
        <w:rPr>
          <w:sz w:val="30"/>
          <w:szCs w:val="30"/>
        </w:rPr>
        <w:br/>
        <w:t>в управление по труду, занятости и социальной защите райисполкома для оказания им содействия в трудоустройстве;</w:t>
      </w:r>
    </w:p>
    <w:p w:rsidR="00017C68" w:rsidRDefault="00017C68" w:rsidP="00017C68">
      <w:pPr>
        <w:ind w:right="-5" w:firstLine="708"/>
        <w:jc w:val="both"/>
        <w:rPr>
          <w:bCs/>
          <w:color w:val="000000"/>
          <w:sz w:val="30"/>
          <w:szCs w:val="30"/>
        </w:rPr>
      </w:pPr>
      <w:r w:rsidRPr="008767AB">
        <w:rPr>
          <w:bCs/>
          <w:color w:val="000000"/>
          <w:sz w:val="30"/>
          <w:szCs w:val="30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 г. № 239;</w:t>
      </w:r>
    </w:p>
    <w:p w:rsidR="005E4970" w:rsidRPr="005E4970" w:rsidRDefault="005E4970" w:rsidP="005E49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4970">
        <w:rPr>
          <w:rFonts w:ascii="Times New Roman" w:hAnsi="Times New Roman" w:cs="Times New Roman"/>
          <w:sz w:val="30"/>
          <w:szCs w:val="30"/>
        </w:rPr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20-1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</w:t>
      </w:r>
      <w:proofErr w:type="gramEnd"/>
      <w:r w:rsidRPr="005E4970">
        <w:rPr>
          <w:rFonts w:ascii="Times New Roman" w:hAnsi="Times New Roman" w:cs="Times New Roman"/>
          <w:sz w:val="30"/>
          <w:szCs w:val="30"/>
        </w:rPr>
        <w:t xml:space="preserve">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D83E16" w:rsidRDefault="00D83E16" w:rsidP="005E4970">
      <w:pPr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proofErr w:type="gramStart"/>
      <w:r w:rsidRPr="00D83E16">
        <w:rPr>
          <w:sz w:val="30"/>
          <w:szCs w:val="30"/>
        </w:rPr>
        <w:t xml:space="preserve"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– списки за прошлые периоды), путем включения в них трудоспособных граждан, не занятых в экономике, в соответствии с </w:t>
      </w:r>
      <w:r w:rsidRPr="00D83E16">
        <w:rPr>
          <w:spacing w:val="-4"/>
          <w:sz w:val="30"/>
          <w:szCs w:val="30"/>
        </w:rPr>
        <w:t>законодательством, действовавшим на дату формирования</w:t>
      </w:r>
      <w:proofErr w:type="gramEnd"/>
      <w:r w:rsidRPr="00D83E16">
        <w:rPr>
          <w:spacing w:val="-4"/>
          <w:sz w:val="30"/>
          <w:szCs w:val="30"/>
        </w:rPr>
        <w:t xml:space="preserve"> таких списков;</w:t>
      </w:r>
    </w:p>
    <w:p w:rsidR="005E4970" w:rsidRPr="005E4970" w:rsidRDefault="005E4970" w:rsidP="00CA27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4970">
        <w:rPr>
          <w:rFonts w:ascii="Times New Roman" w:hAnsi="Times New Roman" w:cs="Times New Roman"/>
          <w:sz w:val="30"/>
          <w:szCs w:val="30"/>
        </w:rPr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1F6DA9" w:rsidRPr="00F725AA" w:rsidRDefault="005E4970" w:rsidP="001F6DA9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з</w:t>
      </w:r>
      <w:r w:rsidR="001F6DA9" w:rsidRPr="00F725AA">
        <w:rPr>
          <w:rFonts w:eastAsia="Calibri"/>
          <w:sz w:val="30"/>
          <w:szCs w:val="30"/>
          <w:lang w:eastAsia="en-US"/>
        </w:rPr>
        <w:t xml:space="preserve">апрашивать </w:t>
      </w:r>
      <w:r w:rsidR="00017C68">
        <w:rPr>
          <w:rFonts w:eastAsia="Calibri"/>
          <w:sz w:val="30"/>
          <w:szCs w:val="30"/>
          <w:lang w:eastAsia="en-US"/>
        </w:rPr>
        <w:t xml:space="preserve">на безвозмездной основе </w:t>
      </w:r>
      <w:r w:rsidR="001F6DA9" w:rsidRPr="00F725AA">
        <w:rPr>
          <w:rFonts w:eastAsia="Calibri"/>
          <w:sz w:val="30"/>
          <w:szCs w:val="30"/>
          <w:lang w:eastAsia="en-US"/>
        </w:rPr>
        <w:t>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1F6DA9" w:rsidRDefault="001F6DA9" w:rsidP="00CA270F">
      <w:pPr>
        <w:widowControl w:val="0"/>
        <w:autoSpaceDE w:val="0"/>
        <w:autoSpaceDN w:val="0"/>
        <w:ind w:firstLine="709"/>
        <w:jc w:val="both"/>
        <w:rPr>
          <w:spacing w:val="-4"/>
          <w:sz w:val="30"/>
          <w:szCs w:val="30"/>
        </w:rPr>
      </w:pPr>
      <w:r w:rsidRPr="00F725AA">
        <w:rPr>
          <w:sz w:val="30"/>
          <w:szCs w:val="30"/>
        </w:rPr>
        <w:t xml:space="preserve">взаимодействовать с нанимателями по вопросам трудоустройства на временную и (или) постоянную работу на имеющиеся вакансии и </w:t>
      </w:r>
      <w:r w:rsidRPr="00F725AA">
        <w:rPr>
          <w:spacing w:val="-4"/>
          <w:sz w:val="30"/>
          <w:szCs w:val="30"/>
        </w:rPr>
        <w:t>созданные рабочие места трудоспособных граждан, не занятых в экономике;</w:t>
      </w:r>
    </w:p>
    <w:p w:rsidR="00CA270F" w:rsidRPr="00CA270F" w:rsidRDefault="00CA270F" w:rsidP="00CA27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270F">
        <w:rPr>
          <w:rFonts w:ascii="Times New Roman" w:hAnsi="Times New Roman" w:cs="Times New Roman"/>
          <w:sz w:val="30"/>
          <w:szCs w:val="30"/>
        </w:rPr>
        <w:t xml:space="preserve">взаимодействовать с территориальными органами внутренних дел в проведении профилактической работы, направленной на </w:t>
      </w:r>
      <w:proofErr w:type="spellStart"/>
      <w:r w:rsidRPr="00CA270F">
        <w:rPr>
          <w:rFonts w:ascii="Times New Roman" w:hAnsi="Times New Roman" w:cs="Times New Roman"/>
          <w:sz w:val="30"/>
          <w:szCs w:val="30"/>
        </w:rPr>
        <w:t>ресоциализацию</w:t>
      </w:r>
      <w:proofErr w:type="spellEnd"/>
      <w:r w:rsidRPr="00CA270F">
        <w:rPr>
          <w:rFonts w:ascii="Times New Roman" w:hAnsi="Times New Roman" w:cs="Times New Roman"/>
          <w:sz w:val="30"/>
          <w:szCs w:val="30"/>
        </w:rPr>
        <w:t xml:space="preserve">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1F6DA9" w:rsidRPr="00F725AA" w:rsidRDefault="001F6DA9" w:rsidP="00CA270F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pacing w:val="-8"/>
          <w:sz w:val="30"/>
          <w:szCs w:val="30"/>
        </w:rPr>
        <w:t xml:space="preserve">взаимодействовать с государственными органами, иными организациями </w:t>
      </w:r>
      <w:r w:rsidRPr="00F725AA">
        <w:rPr>
          <w:sz w:val="30"/>
          <w:szCs w:val="30"/>
        </w:rPr>
        <w:t>независимо от формы собственности;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реализовывать иные права в соответствии с законодательством.</w:t>
      </w:r>
    </w:p>
    <w:p w:rsidR="001F6DA9" w:rsidRDefault="001F6DA9" w:rsidP="001F6DA9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30"/>
          <w:szCs w:val="30"/>
        </w:rPr>
      </w:pPr>
      <w:r w:rsidRPr="00F725AA">
        <w:rPr>
          <w:spacing w:val="-4"/>
          <w:sz w:val="30"/>
          <w:szCs w:val="30"/>
        </w:rPr>
        <w:t xml:space="preserve">В состав комиссии </w:t>
      </w:r>
      <w:r w:rsidR="00017C68">
        <w:rPr>
          <w:spacing w:val="-4"/>
          <w:sz w:val="30"/>
          <w:szCs w:val="30"/>
        </w:rPr>
        <w:t>входят</w:t>
      </w:r>
      <w:r w:rsidRPr="00F725AA">
        <w:rPr>
          <w:spacing w:val="-4"/>
          <w:sz w:val="30"/>
          <w:szCs w:val="30"/>
        </w:rPr>
        <w:t xml:space="preserve"> председатель комиссии, его заместител</w:t>
      </w:r>
      <w:r w:rsidR="00CA270F">
        <w:rPr>
          <w:sz w:val="30"/>
          <w:szCs w:val="30"/>
        </w:rPr>
        <w:t>ь</w:t>
      </w:r>
      <w:r w:rsidRPr="00F725AA">
        <w:rPr>
          <w:sz w:val="30"/>
          <w:szCs w:val="30"/>
        </w:rPr>
        <w:t xml:space="preserve"> и иные члены комиссии.</w:t>
      </w:r>
    </w:p>
    <w:p w:rsidR="00420AA3" w:rsidRPr="00420AA3" w:rsidRDefault="00420AA3" w:rsidP="00420AA3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iCs/>
          <w:sz w:val="30"/>
          <w:szCs w:val="30"/>
          <w:lang w:eastAsia="en-US"/>
        </w:rPr>
      </w:pPr>
      <w:r w:rsidRPr="00420AA3">
        <w:rPr>
          <w:rFonts w:eastAsia="Calibri"/>
          <w:iCs/>
          <w:sz w:val="30"/>
          <w:szCs w:val="30"/>
          <w:lang w:eastAsia="en-US"/>
        </w:rPr>
        <w:t>Председа</w:t>
      </w:r>
      <w:r w:rsidR="00CA270F">
        <w:rPr>
          <w:rFonts w:eastAsia="Calibri"/>
          <w:iCs/>
          <w:sz w:val="30"/>
          <w:szCs w:val="30"/>
          <w:lang w:eastAsia="en-US"/>
        </w:rPr>
        <w:t>тель комиссии, его заместитель и</w:t>
      </w:r>
      <w:r w:rsidR="00D42205">
        <w:rPr>
          <w:rFonts w:eastAsia="Calibri"/>
          <w:iCs/>
          <w:sz w:val="30"/>
          <w:szCs w:val="30"/>
          <w:lang w:eastAsia="en-US"/>
        </w:rPr>
        <w:t xml:space="preserve"> члены комиссии</w:t>
      </w:r>
      <w:r w:rsidRPr="00420AA3">
        <w:rPr>
          <w:rFonts w:eastAsia="Calibri"/>
          <w:iCs/>
          <w:sz w:val="30"/>
          <w:szCs w:val="30"/>
          <w:lang w:eastAsia="en-US"/>
        </w:rPr>
        <w:t xml:space="preserve">  исполняют обязанности на общественных началах.</w:t>
      </w:r>
    </w:p>
    <w:p w:rsidR="001F6DA9" w:rsidRPr="00F725AA" w:rsidRDefault="001F6DA9" w:rsidP="001F6DA9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rFonts w:eastAsia="Calibri"/>
          <w:sz w:val="30"/>
          <w:szCs w:val="30"/>
        </w:rPr>
      </w:pPr>
      <w:r w:rsidRPr="00F725AA">
        <w:rPr>
          <w:sz w:val="30"/>
          <w:szCs w:val="30"/>
        </w:rPr>
        <w:t xml:space="preserve">Председателем комиссии является председатель </w:t>
      </w:r>
      <w:r>
        <w:rPr>
          <w:sz w:val="30"/>
          <w:szCs w:val="30"/>
        </w:rPr>
        <w:t>Дубровенского</w:t>
      </w:r>
      <w:r w:rsidRPr="00F725AA">
        <w:rPr>
          <w:sz w:val="30"/>
          <w:szCs w:val="30"/>
        </w:rPr>
        <w:t xml:space="preserve"> районного Совета депутатов.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Председатель комиссии: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руководит работой комиссии и несет персональную ответственность за выполнение возложенных на нее задач;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проводит заседания комиссии и подписывает протоколы заседаний комиссии;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планирует работу комиссии;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вносит предложения в райисполком о персональном составе комиссии, прекращении деятельности ее членов, кандидатуре секретаря;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осуществляет иные функции в соответствии с законодательством.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В период отсутствия председателя комиссии его обязанности выполняет заместитель председателя комиссии.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7. Секретарь комиссии:</w:t>
      </w:r>
    </w:p>
    <w:p w:rsidR="00420AA3" w:rsidRPr="00420AA3" w:rsidRDefault="00420AA3" w:rsidP="00420AA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20AA3">
        <w:rPr>
          <w:rFonts w:eastAsia="Calibri"/>
          <w:sz w:val="30"/>
          <w:szCs w:val="30"/>
          <w:lang w:eastAsia="en-US"/>
        </w:rPr>
        <w:t xml:space="preserve">осуществляет работу с базой данных; </w:t>
      </w:r>
    </w:p>
    <w:p w:rsidR="00420AA3" w:rsidRPr="00420AA3" w:rsidRDefault="00420AA3" w:rsidP="00420AA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20AA3">
        <w:rPr>
          <w:rFonts w:eastAsia="Calibri"/>
          <w:sz w:val="30"/>
          <w:szCs w:val="30"/>
          <w:lang w:eastAsia="en-US"/>
        </w:rPr>
        <w:t>консультирует членов комиссии по работе с базой данных;</w:t>
      </w:r>
    </w:p>
    <w:p w:rsidR="00420AA3" w:rsidRPr="00420AA3" w:rsidRDefault="00420AA3" w:rsidP="00420AA3">
      <w:pPr>
        <w:ind w:firstLine="709"/>
        <w:jc w:val="both"/>
        <w:rPr>
          <w:spacing w:val="-4"/>
          <w:sz w:val="30"/>
          <w:szCs w:val="30"/>
        </w:rPr>
      </w:pPr>
      <w:r w:rsidRPr="00420AA3">
        <w:rPr>
          <w:sz w:val="30"/>
          <w:szCs w:val="30"/>
        </w:rPr>
        <w:t xml:space="preserve"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</w:t>
      </w:r>
      <w:r w:rsidRPr="00420AA3">
        <w:rPr>
          <w:spacing w:val="-4"/>
          <w:sz w:val="30"/>
          <w:szCs w:val="30"/>
        </w:rPr>
        <w:t>пределы Республики Беларусь, оплачивающих услуги с возмещением затрат;</w:t>
      </w:r>
    </w:p>
    <w:p w:rsidR="00420AA3" w:rsidRPr="00420AA3" w:rsidRDefault="00420AA3" w:rsidP="00420AA3">
      <w:pPr>
        <w:ind w:firstLine="709"/>
        <w:jc w:val="both"/>
        <w:rPr>
          <w:sz w:val="30"/>
          <w:szCs w:val="30"/>
        </w:rPr>
      </w:pPr>
      <w:r w:rsidRPr="00420AA3">
        <w:rPr>
          <w:sz w:val="30"/>
          <w:szCs w:val="30"/>
        </w:rPr>
        <w:t xml:space="preserve">подготавливает проекты решений районного исполнительного комитета об утверждении списка трудоспособных граждан, не занятых в </w:t>
      </w:r>
      <w:r w:rsidRPr="00420AA3">
        <w:rPr>
          <w:sz w:val="30"/>
          <w:szCs w:val="30"/>
        </w:rPr>
        <w:lastRenderedPageBreak/>
        <w:t>экономике, оплачивающих услуги с возмещением затрат, и списка труд</w:t>
      </w:r>
      <w:r w:rsidR="00A76C42">
        <w:rPr>
          <w:sz w:val="30"/>
          <w:szCs w:val="30"/>
        </w:rPr>
        <w:t>оспособных граждан,</w:t>
      </w:r>
      <w:r w:rsidRPr="00420AA3">
        <w:rPr>
          <w:sz w:val="30"/>
          <w:szCs w:val="30"/>
        </w:rPr>
        <w:t xml:space="preserve"> не занятых в экономике, выехавших за пределы Республики Беларусь, оплачивающих услуги с возмещением затрат;</w:t>
      </w:r>
    </w:p>
    <w:p w:rsidR="00420AA3" w:rsidRPr="00420AA3" w:rsidRDefault="00420AA3" w:rsidP="00420AA3">
      <w:pPr>
        <w:ind w:firstLine="709"/>
        <w:jc w:val="both"/>
        <w:rPr>
          <w:sz w:val="30"/>
          <w:szCs w:val="30"/>
        </w:rPr>
      </w:pPr>
      <w:r w:rsidRPr="00420AA3">
        <w:rPr>
          <w:sz w:val="30"/>
          <w:szCs w:val="30"/>
        </w:rP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:rsidR="00420AA3" w:rsidRPr="00420AA3" w:rsidRDefault="00420AA3" w:rsidP="00420AA3">
      <w:pPr>
        <w:ind w:firstLine="709"/>
        <w:jc w:val="both"/>
        <w:rPr>
          <w:sz w:val="30"/>
          <w:szCs w:val="30"/>
        </w:rPr>
      </w:pPr>
      <w:r w:rsidRPr="00420AA3">
        <w:rPr>
          <w:sz w:val="30"/>
          <w:szCs w:val="30"/>
        </w:rPr>
        <w:t>подготавливает запросы о предоставлении информации по вопросам, относящимся к деятельности комиссии;</w:t>
      </w:r>
    </w:p>
    <w:p w:rsidR="00420AA3" w:rsidRPr="00420AA3" w:rsidRDefault="00420AA3" w:rsidP="00420AA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420AA3">
        <w:rPr>
          <w:rFonts w:eastAsia="Calibri"/>
          <w:sz w:val="30"/>
          <w:szCs w:val="30"/>
        </w:rPr>
        <w:t xml:space="preserve">обеспечивает отчетность по вопросам деятельности комиссии; </w:t>
      </w:r>
    </w:p>
    <w:p w:rsidR="00420AA3" w:rsidRPr="00420AA3" w:rsidRDefault="00420AA3" w:rsidP="00420AA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420AA3">
        <w:rPr>
          <w:rFonts w:eastAsia="Calibri"/>
          <w:sz w:val="30"/>
          <w:szCs w:val="30"/>
        </w:rPr>
        <w:t>оказывает консультацию гражданам по вопросам реализации Декрета Президента Республики Беларусь от 2 апреля 2015 г. № 3;</w:t>
      </w:r>
    </w:p>
    <w:p w:rsidR="00420AA3" w:rsidRPr="00420AA3" w:rsidRDefault="00420AA3" w:rsidP="00420AA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420AA3">
        <w:rPr>
          <w:rFonts w:eastAsia="Calibri"/>
          <w:sz w:val="30"/>
          <w:szCs w:val="30"/>
        </w:rPr>
        <w:t>осуществляет подготовку материалов для рассмотрения на заседании комиссии;</w:t>
      </w:r>
    </w:p>
    <w:p w:rsidR="00420AA3" w:rsidRPr="00420AA3" w:rsidRDefault="00420AA3" w:rsidP="00420AA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420AA3">
        <w:rPr>
          <w:rFonts w:eastAsia="Calibri"/>
          <w:sz w:val="30"/>
          <w:szCs w:val="30"/>
        </w:rPr>
        <w:t>осуществляет подготовку заседаний комиссии;</w:t>
      </w:r>
    </w:p>
    <w:p w:rsidR="00420AA3" w:rsidRPr="00420AA3" w:rsidRDefault="00420AA3" w:rsidP="00420AA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420AA3">
        <w:rPr>
          <w:rFonts w:eastAsia="Calibri"/>
          <w:sz w:val="30"/>
          <w:szCs w:val="30"/>
        </w:rPr>
        <w:t>оформляет протоколы заседаний и решений комиссии;</w:t>
      </w:r>
    </w:p>
    <w:p w:rsidR="00420AA3" w:rsidRPr="00420AA3" w:rsidRDefault="00420AA3" w:rsidP="00420AA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420AA3">
        <w:rPr>
          <w:rFonts w:eastAsia="Calibri"/>
          <w:sz w:val="30"/>
          <w:szCs w:val="30"/>
        </w:rPr>
        <w:t>ведет делопроизводство в комиссии;</w:t>
      </w:r>
    </w:p>
    <w:p w:rsidR="00420AA3" w:rsidRPr="00420AA3" w:rsidRDefault="00420AA3" w:rsidP="00420AA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420AA3">
        <w:rPr>
          <w:rFonts w:eastAsia="Calibri"/>
          <w:sz w:val="30"/>
          <w:szCs w:val="30"/>
        </w:rPr>
        <w:t>осуществляет иные функции, возложенные на него председателем комиссии.</w:t>
      </w:r>
    </w:p>
    <w:p w:rsidR="00420AA3" w:rsidRPr="00420AA3" w:rsidRDefault="00420AA3" w:rsidP="00420AA3">
      <w:pPr>
        <w:widowControl w:val="0"/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 w:rsidRPr="00420AA3">
        <w:rPr>
          <w:rFonts w:eastAsia="Calibri"/>
          <w:sz w:val="30"/>
          <w:szCs w:val="30"/>
        </w:rPr>
        <w:t>В период отсутствия секретаря комиссии его обязанности выполняет член комиссии, определенный председателем комиссии</w:t>
      </w:r>
      <w:r w:rsidR="001A1A72">
        <w:rPr>
          <w:rFonts w:eastAsia="Calibri"/>
          <w:sz w:val="30"/>
          <w:szCs w:val="30"/>
        </w:rPr>
        <w:t>.</w:t>
      </w:r>
    </w:p>
    <w:p w:rsidR="001F6DA9" w:rsidRPr="00F725AA" w:rsidRDefault="001F6DA9" w:rsidP="00420AA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8. </w:t>
      </w:r>
      <w:r w:rsidRPr="00F725AA">
        <w:rPr>
          <w:spacing w:val="-4"/>
          <w:sz w:val="30"/>
          <w:szCs w:val="30"/>
        </w:rPr>
        <w:t>Персональный состав комиссии утверждается решением райисполкома, которым</w:t>
      </w:r>
      <w:r w:rsidRPr="00F725AA">
        <w:rPr>
          <w:sz w:val="30"/>
          <w:szCs w:val="30"/>
        </w:rPr>
        <w:t xml:space="preserve"> она создана.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F725AA">
        <w:rPr>
          <w:sz w:val="30"/>
          <w:szCs w:val="30"/>
        </w:rPr>
        <w:t xml:space="preserve">. Заседания комиссии созываются секретарем комиссии по согласованию с председателем комиссии по </w:t>
      </w:r>
      <w:r>
        <w:rPr>
          <w:sz w:val="30"/>
          <w:szCs w:val="30"/>
        </w:rPr>
        <w:t>мере необходимости, но не реже двух</w:t>
      </w:r>
      <w:r w:rsidRPr="00F725AA">
        <w:rPr>
          <w:sz w:val="30"/>
          <w:szCs w:val="30"/>
        </w:rPr>
        <w:t xml:space="preserve"> раз в месяц. </w:t>
      </w:r>
    </w:p>
    <w:p w:rsidR="001F6DA9" w:rsidRPr="00F725AA" w:rsidRDefault="001F6DA9" w:rsidP="001F6DA9">
      <w:pPr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 xml:space="preserve">Заседания комиссии считаются правомочными при наличии не менее двух третей ее членов. 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1</w:t>
      </w:r>
      <w:r>
        <w:rPr>
          <w:sz w:val="30"/>
          <w:szCs w:val="30"/>
        </w:rPr>
        <w:t>0</w:t>
      </w:r>
      <w:r w:rsidRPr="00F725AA">
        <w:rPr>
          <w:sz w:val="30"/>
          <w:szCs w:val="30"/>
        </w:rPr>
        <w:t xml:space="preserve">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 </w:t>
      </w:r>
    </w:p>
    <w:p w:rsidR="001F6DA9" w:rsidRPr="00F725AA" w:rsidRDefault="001F6DA9" w:rsidP="001F6DA9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25AA">
        <w:rPr>
          <w:rFonts w:eastAsia="Calibri"/>
          <w:sz w:val="30"/>
          <w:szCs w:val="30"/>
          <w:lang w:eastAsia="en-US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  <w:r w:rsidRPr="00F725AA">
        <w:rPr>
          <w:rFonts w:eastAsia="Calibri"/>
          <w:color w:val="FF0000"/>
          <w:sz w:val="30"/>
          <w:szCs w:val="30"/>
          <w:lang w:eastAsia="en-US"/>
        </w:rPr>
        <w:t xml:space="preserve"> 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725AA">
        <w:rPr>
          <w:sz w:val="30"/>
          <w:szCs w:val="30"/>
        </w:rPr>
        <w:t>. В протоколе заседания комиссии указываются:</w:t>
      </w:r>
    </w:p>
    <w:p w:rsidR="001F6DA9" w:rsidRPr="00F725AA" w:rsidRDefault="001F6DA9" w:rsidP="001F6DA9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25AA">
        <w:rPr>
          <w:rFonts w:eastAsia="Calibri"/>
          <w:sz w:val="30"/>
          <w:szCs w:val="30"/>
          <w:lang w:eastAsia="en-US"/>
        </w:rPr>
        <w:t>дата и место проведения заседания;</w:t>
      </w:r>
    </w:p>
    <w:p w:rsidR="001F6DA9" w:rsidRPr="00F725AA" w:rsidRDefault="001F6DA9" w:rsidP="001F6DA9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30"/>
          <w:szCs w:val="30"/>
          <w:lang w:eastAsia="en-US"/>
        </w:rPr>
      </w:pPr>
      <w:r w:rsidRPr="00F725AA">
        <w:rPr>
          <w:rFonts w:eastAsia="Calibri"/>
          <w:sz w:val="30"/>
          <w:szCs w:val="30"/>
          <w:lang w:eastAsia="en-US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1F6DA9" w:rsidRPr="00F725AA" w:rsidRDefault="001F6DA9" w:rsidP="001F6DA9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25AA">
        <w:rPr>
          <w:rFonts w:eastAsia="Calibri"/>
          <w:sz w:val="30"/>
          <w:szCs w:val="30"/>
          <w:lang w:eastAsia="en-US"/>
        </w:rPr>
        <w:t>председательствующий на заседании;</w:t>
      </w:r>
    </w:p>
    <w:p w:rsidR="001F6DA9" w:rsidRPr="00F725AA" w:rsidRDefault="001F6DA9" w:rsidP="001F6DA9">
      <w:pPr>
        <w:autoSpaceDE w:val="0"/>
        <w:autoSpaceDN w:val="0"/>
        <w:adjustRightInd w:val="0"/>
        <w:ind w:firstLine="709"/>
        <w:jc w:val="both"/>
        <w:rPr>
          <w:rFonts w:eastAsia="Calibri"/>
          <w:smallCaps/>
          <w:sz w:val="30"/>
          <w:szCs w:val="30"/>
          <w:lang w:eastAsia="en-US"/>
        </w:rPr>
      </w:pPr>
      <w:r w:rsidRPr="00F725AA">
        <w:rPr>
          <w:rFonts w:eastAsia="Calibri"/>
          <w:sz w:val="30"/>
          <w:szCs w:val="30"/>
          <w:lang w:eastAsia="en-US"/>
        </w:rPr>
        <w:lastRenderedPageBreak/>
        <w:t>содержание рассматриваемых вопросов с изложением принятых по ним решений и обоснованием мотивов их принятия</w:t>
      </w:r>
      <w:r w:rsidRPr="00F725AA">
        <w:rPr>
          <w:rFonts w:eastAsia="Calibri"/>
          <w:smallCaps/>
          <w:sz w:val="30"/>
          <w:szCs w:val="30"/>
          <w:lang w:eastAsia="en-US"/>
        </w:rPr>
        <w:t>;</w:t>
      </w:r>
    </w:p>
    <w:p w:rsidR="001F6DA9" w:rsidRPr="00F725AA" w:rsidRDefault="001F6DA9" w:rsidP="001F6DA9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25AA">
        <w:rPr>
          <w:rFonts w:eastAsia="Calibri"/>
          <w:sz w:val="30"/>
          <w:szCs w:val="30"/>
          <w:lang w:eastAsia="en-US"/>
        </w:rPr>
        <w:t>результаты голосования и принятые решения.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F725AA">
        <w:rPr>
          <w:sz w:val="30"/>
          <w:szCs w:val="30"/>
        </w:rPr>
        <w:t>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1</w:t>
      </w:r>
      <w:r>
        <w:rPr>
          <w:sz w:val="30"/>
          <w:szCs w:val="30"/>
        </w:rPr>
        <w:t>3</w:t>
      </w:r>
      <w:r w:rsidRPr="00F725AA">
        <w:rPr>
          <w:sz w:val="30"/>
          <w:szCs w:val="30"/>
        </w:rPr>
        <w:t xml:space="preserve">. Протоколы заседаний комиссии, заявления граждан и </w:t>
      </w:r>
      <w:r w:rsidRPr="00F725AA">
        <w:rPr>
          <w:spacing w:val="-4"/>
          <w:sz w:val="30"/>
          <w:szCs w:val="30"/>
        </w:rPr>
        <w:t>приложенные к ним документы, журналы регистрации и другие документы,</w:t>
      </w:r>
      <w:r w:rsidRPr="00F725AA">
        <w:rPr>
          <w:sz w:val="30"/>
          <w:szCs w:val="30"/>
        </w:rPr>
        <w:t xml:space="preserve"> касающиеся работы комиссии, хранятся три года. 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1</w:t>
      </w:r>
      <w:r>
        <w:rPr>
          <w:sz w:val="30"/>
          <w:szCs w:val="30"/>
        </w:rPr>
        <w:t>4</w:t>
      </w:r>
      <w:r w:rsidRPr="00F725AA">
        <w:rPr>
          <w:sz w:val="30"/>
          <w:szCs w:val="30"/>
        </w:rPr>
        <w:t>. </w:t>
      </w:r>
      <w:r w:rsidR="00CA270F" w:rsidRPr="00604301">
        <w:rPr>
          <w:sz w:val="30"/>
          <w:szCs w:val="30"/>
        </w:rPr>
        <w:t>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</w:t>
      </w:r>
      <w:r w:rsidRPr="00F725AA">
        <w:rPr>
          <w:sz w:val="30"/>
          <w:szCs w:val="30"/>
        </w:rPr>
        <w:t xml:space="preserve">. </w:t>
      </w:r>
    </w:p>
    <w:p w:rsidR="001F6DA9" w:rsidRPr="00F725AA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25AA">
        <w:rPr>
          <w:sz w:val="30"/>
          <w:szCs w:val="30"/>
        </w:rPr>
        <w:t>1</w:t>
      </w:r>
      <w:r w:rsidR="00E52B46">
        <w:rPr>
          <w:sz w:val="30"/>
          <w:szCs w:val="30"/>
        </w:rPr>
        <w:t>5</w:t>
      </w:r>
      <w:r w:rsidRPr="00F725AA">
        <w:rPr>
          <w:sz w:val="30"/>
          <w:szCs w:val="30"/>
        </w:rPr>
        <w:t>. </w:t>
      </w:r>
      <w:r w:rsidR="006A5824" w:rsidRPr="006A5824">
        <w:rPr>
          <w:rFonts w:eastAsia="Calibri"/>
          <w:sz w:val="30"/>
          <w:szCs w:val="30"/>
        </w:rPr>
        <w:t>После получения доступа к базе данных комисси</w:t>
      </w:r>
      <w:r w:rsidR="00D42205">
        <w:rPr>
          <w:rFonts w:eastAsia="Calibri"/>
          <w:sz w:val="30"/>
          <w:szCs w:val="30"/>
        </w:rPr>
        <w:t>я ежемесячно формируе</w:t>
      </w:r>
      <w:r w:rsidR="006A5824" w:rsidRPr="006A5824">
        <w:rPr>
          <w:rFonts w:eastAsia="Calibri"/>
          <w:sz w:val="30"/>
          <w:szCs w:val="30"/>
        </w:rPr>
        <w:t>т в электронном виде список трудоспособных граждан, не занятых в экономике, оплачивающих услуги с возмещением затрат, и организу</w:t>
      </w:r>
      <w:r w:rsidR="00CA270F">
        <w:rPr>
          <w:rFonts w:eastAsia="Calibri"/>
          <w:sz w:val="30"/>
          <w:szCs w:val="30"/>
        </w:rPr>
        <w:t>е</w:t>
      </w:r>
      <w:r w:rsidR="006A5824" w:rsidRPr="006A5824">
        <w:rPr>
          <w:rFonts w:eastAsia="Calibri"/>
          <w:sz w:val="30"/>
          <w:szCs w:val="30"/>
        </w:rPr>
        <w:t>т работу с гражданами, сведения о которых содержатся в нем, в том числе рассматривают их заявления</w:t>
      </w:r>
      <w:r w:rsidR="0045334E">
        <w:rPr>
          <w:sz w:val="30"/>
          <w:szCs w:val="30"/>
        </w:rPr>
        <w:t xml:space="preserve">. </w:t>
      </w:r>
    </w:p>
    <w:p w:rsidR="006A5824" w:rsidRPr="006A5824" w:rsidRDefault="001F6DA9" w:rsidP="006A5824">
      <w:pPr>
        <w:widowControl w:val="0"/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 w:rsidRPr="006A5824">
        <w:rPr>
          <w:sz w:val="30"/>
          <w:szCs w:val="30"/>
        </w:rPr>
        <w:t>1</w:t>
      </w:r>
      <w:r w:rsidR="00E52B46" w:rsidRPr="006A5824">
        <w:rPr>
          <w:sz w:val="30"/>
          <w:szCs w:val="30"/>
        </w:rPr>
        <w:t>6</w:t>
      </w:r>
      <w:r w:rsidRPr="006A5824">
        <w:rPr>
          <w:sz w:val="30"/>
          <w:szCs w:val="30"/>
        </w:rPr>
        <w:t>. </w:t>
      </w:r>
      <w:r w:rsidR="006A5824" w:rsidRPr="006A5824">
        <w:rPr>
          <w:rFonts w:eastAsia="Calibri"/>
          <w:sz w:val="30"/>
          <w:szCs w:val="30"/>
        </w:rPr>
        <w:t xml:space="preserve">Сформированный в электронном виде список трудоспособных граждан, не занятых в экономике, оплачивающих услуги с возмещением затрат, ежемесячно: </w:t>
      </w:r>
    </w:p>
    <w:p w:rsidR="006A5824" w:rsidRPr="006A5824" w:rsidRDefault="006A5824" w:rsidP="006A5824">
      <w:pPr>
        <w:widowControl w:val="0"/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 w:rsidRPr="006A5824">
        <w:rPr>
          <w:rFonts w:eastAsia="Calibri"/>
          <w:sz w:val="30"/>
          <w:szCs w:val="30"/>
        </w:rPr>
        <w:t xml:space="preserve">до 26-го числа подписывается в базе данных председателем </w:t>
      </w:r>
      <w:r w:rsidRPr="006A5824">
        <w:rPr>
          <w:rFonts w:eastAsia="Calibri"/>
          <w:spacing w:val="-8"/>
          <w:sz w:val="30"/>
          <w:szCs w:val="30"/>
        </w:rPr>
        <w:t xml:space="preserve">комиссии электронной цифровой подписью, выработанной с использованием </w:t>
      </w:r>
      <w:r w:rsidRPr="006A5824">
        <w:rPr>
          <w:rFonts w:eastAsia="Calibri"/>
          <w:sz w:val="30"/>
          <w:szCs w:val="30"/>
        </w:rPr>
        <w:t xml:space="preserve">личного ключа, сертификат открытого ключа которого издан республиканским </w:t>
      </w:r>
      <w:r w:rsidRPr="006A5824">
        <w:rPr>
          <w:rFonts w:eastAsia="Calibri"/>
          <w:spacing w:val="-8"/>
          <w:sz w:val="30"/>
          <w:szCs w:val="30"/>
        </w:rPr>
        <w:t>удостоверяющим центром Государственной системы управления открытыми</w:t>
      </w:r>
      <w:r w:rsidRPr="006A5824">
        <w:rPr>
          <w:rFonts w:eastAsia="Calibri"/>
          <w:sz w:val="30"/>
          <w:szCs w:val="30"/>
        </w:rPr>
        <w:t xml:space="preserve"> ключами проверки электронной цифровой подписи Республики Беларусь; </w:t>
      </w:r>
    </w:p>
    <w:p w:rsidR="006A5824" w:rsidRPr="006A5824" w:rsidRDefault="006A5824" w:rsidP="006A5824">
      <w:pPr>
        <w:widowControl w:val="0"/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 w:rsidRPr="006A5824">
        <w:rPr>
          <w:rFonts w:eastAsia="Calibri"/>
          <w:sz w:val="30"/>
          <w:szCs w:val="30"/>
        </w:rPr>
        <w:t xml:space="preserve">до конца текущего месяца утверждается решением районного исполнительного комитета и подписывается в базе данных председателем районного исполнительного комитета электронной цифровой подписью, выработанной с использованием личного ключа, сертификат открытого ключа которого издан республиканским </w:t>
      </w:r>
      <w:r w:rsidRPr="006A5824">
        <w:rPr>
          <w:rFonts w:eastAsia="Calibri"/>
          <w:spacing w:val="-8"/>
          <w:sz w:val="30"/>
          <w:szCs w:val="30"/>
        </w:rPr>
        <w:t>удостоверяющим центром Государственной системы управления открытыми</w:t>
      </w:r>
      <w:r w:rsidRPr="006A5824">
        <w:rPr>
          <w:rFonts w:eastAsia="Calibri"/>
          <w:sz w:val="30"/>
          <w:szCs w:val="30"/>
        </w:rPr>
        <w:t xml:space="preserve"> ключами проверки электронной цифровой подписи Республики Беларусь. </w:t>
      </w:r>
    </w:p>
    <w:p w:rsidR="006A5824" w:rsidRPr="006A5824" w:rsidRDefault="006A5824" w:rsidP="006A5824">
      <w:pPr>
        <w:widowControl w:val="0"/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 w:rsidRPr="006A5824">
        <w:rPr>
          <w:rFonts w:eastAsia="Calibri"/>
          <w:sz w:val="30"/>
          <w:szCs w:val="30"/>
        </w:rPr>
        <w:t xml:space="preserve">Информация о включении в список трудоспособных граждан,                        не занятых в экономике, оплачивающих услуги с возмещением затрат, доступна </w:t>
      </w:r>
      <w:bookmarkStart w:id="0" w:name="_Hlk148637532"/>
      <w:r w:rsidRPr="006A5824">
        <w:rPr>
          <w:rFonts w:eastAsia="Calibri"/>
          <w:sz w:val="30"/>
          <w:szCs w:val="30"/>
        </w:rPr>
        <w:t>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bookmarkEnd w:id="0"/>
    <w:p w:rsidR="006A5824" w:rsidRPr="006A5824" w:rsidRDefault="006A5824" w:rsidP="006A5824">
      <w:pPr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 w:rsidRPr="006A5824">
        <w:rPr>
          <w:rFonts w:eastAsia="Calibri"/>
          <w:sz w:val="30"/>
          <w:szCs w:val="30"/>
        </w:rPr>
        <w:t xml:space="preserve"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</w:t>
      </w:r>
      <w:r w:rsidRPr="006A5824">
        <w:rPr>
          <w:rFonts w:eastAsia="Calibri"/>
          <w:sz w:val="30"/>
          <w:szCs w:val="30"/>
        </w:rPr>
        <w:lastRenderedPageBreak/>
        <w:t xml:space="preserve">посредством общегосударственной автоматизированной информационной системы открытому акционерному обществу ”Небанковская кредитно-финансовая организация ”Единое расчетное и информационное пространство“ для обработки в </w:t>
      </w:r>
      <w:r w:rsidRPr="006A5824">
        <w:rPr>
          <w:sz w:val="30"/>
          <w:szCs w:val="30"/>
        </w:rPr>
        <w:t>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 (далее – АИС ”Расчет-ЖКУ“)</w:t>
      </w:r>
      <w:r w:rsidRPr="006A5824">
        <w:rPr>
          <w:rFonts w:eastAsia="Calibri"/>
          <w:sz w:val="30"/>
          <w:szCs w:val="30"/>
        </w:rPr>
        <w:t xml:space="preserve">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6A5824" w:rsidRPr="006A5824" w:rsidRDefault="00E81755" w:rsidP="006A5824">
      <w:pPr>
        <w:widowControl w:val="0"/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>
        <w:rPr>
          <w:spacing w:val="-4"/>
          <w:sz w:val="30"/>
          <w:szCs w:val="30"/>
        </w:rPr>
        <w:t>16</w:t>
      </w:r>
      <w:r>
        <w:rPr>
          <w:spacing w:val="-4"/>
          <w:sz w:val="30"/>
          <w:szCs w:val="30"/>
          <w:vertAlign w:val="superscript"/>
        </w:rPr>
        <w:t>1</w:t>
      </w:r>
      <w:r w:rsidR="00D83E16"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  <w:vertAlign w:val="superscript"/>
        </w:rPr>
        <w:t xml:space="preserve"> </w:t>
      </w:r>
      <w:r w:rsidR="006A5824" w:rsidRPr="006A5824">
        <w:rPr>
          <w:rFonts w:eastAsia="Calibri"/>
          <w:sz w:val="30"/>
          <w:szCs w:val="30"/>
        </w:rPr>
        <w:t>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6A5824" w:rsidRPr="006A5824" w:rsidRDefault="006A5824" w:rsidP="006A5824">
      <w:pPr>
        <w:widowControl w:val="0"/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 w:rsidRPr="006A5824">
        <w:rPr>
          <w:rFonts w:eastAsia="Calibri"/>
          <w:sz w:val="30"/>
          <w:szCs w:val="30"/>
        </w:rPr>
        <w:t xml:space="preserve"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 </w:t>
      </w:r>
    </w:p>
    <w:p w:rsidR="006A5824" w:rsidRPr="006A5824" w:rsidRDefault="006A5824" w:rsidP="006A5824">
      <w:pPr>
        <w:widowControl w:val="0"/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 w:rsidRPr="006A5824">
        <w:rPr>
          <w:rFonts w:eastAsia="Calibri"/>
          <w:sz w:val="30"/>
          <w:szCs w:val="30"/>
        </w:rPr>
        <w:t xml:space="preserve">до 9-го числа утверждается решением районного исполнительного комитета и подписывается в базе данных председателем районного исполнительного комитета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 Беларусь. </w:t>
      </w:r>
    </w:p>
    <w:p w:rsidR="006A5824" w:rsidRDefault="006A5824" w:rsidP="001A247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30"/>
          <w:szCs w:val="30"/>
        </w:rPr>
      </w:pPr>
      <w:r w:rsidRPr="006A5824">
        <w:rPr>
          <w:rFonts w:eastAsia="Calibri"/>
          <w:sz w:val="30"/>
          <w:szCs w:val="30"/>
        </w:rPr>
        <w:t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”Небанковская кредитно-финансовая организация ”Единое расчетное и информационное пространство“ для обработки в ”</w:t>
      </w:r>
      <w:r w:rsidRPr="006A5824">
        <w:rPr>
          <w:sz w:val="30"/>
          <w:szCs w:val="30"/>
        </w:rPr>
        <w:t>АИС ”Расчет-ЖКУ“</w:t>
      </w:r>
      <w:r w:rsidRPr="006A5824">
        <w:rPr>
          <w:rFonts w:eastAsia="Calibri"/>
          <w:sz w:val="30"/>
          <w:szCs w:val="30"/>
        </w:rPr>
        <w:t xml:space="preserve"> в целях начисления платы за жилищно-коммунальные услуги и платы за пользование жилым </w:t>
      </w:r>
      <w:r w:rsidRPr="006A5824">
        <w:rPr>
          <w:rFonts w:eastAsia="Calibri"/>
          <w:spacing w:val="-4"/>
          <w:sz w:val="30"/>
          <w:szCs w:val="30"/>
        </w:rPr>
        <w:t>помещением организациями, осуществляющими учет, расчет и начисление</w:t>
      </w:r>
      <w:r w:rsidRPr="006A5824">
        <w:rPr>
          <w:rFonts w:eastAsia="Calibri"/>
          <w:sz w:val="30"/>
          <w:szCs w:val="30"/>
        </w:rPr>
        <w:t xml:space="preserve"> платы за жилищно-коммунальные услуги и платы за пользование жилым помещением.</w:t>
      </w:r>
    </w:p>
    <w:p w:rsidR="00D83E16" w:rsidRPr="00D83E16" w:rsidRDefault="00D83E16" w:rsidP="006A5824">
      <w:pPr>
        <w:widowControl w:val="0"/>
        <w:autoSpaceDE w:val="0"/>
        <w:autoSpaceDN w:val="0"/>
        <w:ind w:firstLine="709"/>
        <w:jc w:val="both"/>
        <w:rPr>
          <w:spacing w:val="-12"/>
          <w:sz w:val="30"/>
          <w:szCs w:val="30"/>
        </w:rPr>
      </w:pPr>
      <w:r w:rsidRPr="00D83E16">
        <w:rPr>
          <w:spacing w:val="-4"/>
          <w:sz w:val="30"/>
          <w:szCs w:val="30"/>
        </w:rPr>
        <w:t>16</w:t>
      </w:r>
      <w:r w:rsidRPr="00D83E16">
        <w:rPr>
          <w:spacing w:val="-4"/>
          <w:sz w:val="30"/>
          <w:szCs w:val="30"/>
          <w:vertAlign w:val="superscript"/>
        </w:rPr>
        <w:t>2</w:t>
      </w:r>
      <w:r w:rsidRPr="00D83E16">
        <w:rPr>
          <w:spacing w:val="-4"/>
          <w:sz w:val="30"/>
          <w:szCs w:val="30"/>
        </w:rPr>
        <w:t>.</w:t>
      </w:r>
      <w:r w:rsidRPr="00D83E16">
        <w:rPr>
          <w:spacing w:val="-4"/>
          <w:sz w:val="30"/>
          <w:szCs w:val="30"/>
          <w:vertAlign w:val="superscript"/>
        </w:rPr>
        <w:t xml:space="preserve"> </w:t>
      </w:r>
      <w:r w:rsidRPr="00D83E16">
        <w:rPr>
          <w:sz w:val="30"/>
          <w:szCs w:val="30"/>
        </w:rPr>
        <w:t xml:space="preserve">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</w:t>
      </w:r>
      <w:r w:rsidRPr="00D83E16">
        <w:rPr>
          <w:spacing w:val="-12"/>
          <w:sz w:val="30"/>
          <w:szCs w:val="30"/>
        </w:rPr>
        <w:t xml:space="preserve">месяца, с которого указанные граждане </w:t>
      </w:r>
      <w:r w:rsidRPr="00D83E16">
        <w:rPr>
          <w:spacing w:val="-12"/>
          <w:sz w:val="30"/>
          <w:szCs w:val="30"/>
        </w:rPr>
        <w:lastRenderedPageBreak/>
        <w:t>подлежали включению в списки за прошлые периоды.</w:t>
      </w:r>
    </w:p>
    <w:p w:rsidR="00D83E16" w:rsidRDefault="00D83E16" w:rsidP="00CA270F">
      <w:pPr>
        <w:suppressAutoHyphens/>
        <w:ind w:firstLine="709"/>
        <w:jc w:val="both"/>
        <w:rPr>
          <w:sz w:val="30"/>
          <w:szCs w:val="30"/>
        </w:rPr>
      </w:pPr>
      <w:proofErr w:type="gramStart"/>
      <w:r w:rsidRPr="00D83E16">
        <w:rPr>
          <w:sz w:val="30"/>
          <w:szCs w:val="30"/>
        </w:rPr>
        <w:t xml:space="preserve">Включение трудоспособных граждан, не занятых в экономике, в списки за прошлые периоды осуществляется путем формирования </w:t>
      </w:r>
      <w:r w:rsidR="001A2477">
        <w:rPr>
          <w:sz w:val="30"/>
          <w:szCs w:val="30"/>
        </w:rPr>
        <w:t xml:space="preserve">в электронном виде </w:t>
      </w:r>
      <w:r w:rsidRPr="00D83E16">
        <w:rPr>
          <w:sz w:val="30"/>
          <w:szCs w:val="30"/>
        </w:rPr>
        <w:t>дополнительных списков, н</w:t>
      </w:r>
      <w:r w:rsidR="00CA270F">
        <w:rPr>
          <w:sz w:val="30"/>
          <w:szCs w:val="30"/>
        </w:rPr>
        <w:t>азванных в абзаце пятом пункта 3</w:t>
      </w:r>
      <w:r w:rsidRPr="00D83E16">
        <w:rPr>
          <w:sz w:val="30"/>
          <w:szCs w:val="30"/>
        </w:rPr>
        <w:t xml:space="preserve"> настоящего Положения, содержащих сведения об указанных гражданах и периодах перерасчета </w:t>
      </w:r>
      <w:r w:rsidRPr="00D83E16">
        <w:rPr>
          <w:spacing w:val="-12"/>
          <w:sz w:val="30"/>
          <w:szCs w:val="30"/>
        </w:rPr>
        <w:t>платы за жилищно-коммунальные услуги по установленным законодательством</w:t>
      </w:r>
      <w:r w:rsidRPr="00D83E16">
        <w:rPr>
          <w:sz w:val="30"/>
          <w:szCs w:val="30"/>
        </w:rPr>
        <w:t xml:space="preserve"> тарифам (ценам) на жилищно-коммунальные услуги, обеспечивающим полное возмещение экономически обоснованных затрат на их оказание (далее – пересмотренные списки).</w:t>
      </w:r>
      <w:proofErr w:type="gramEnd"/>
    </w:p>
    <w:p w:rsidR="00CA270F" w:rsidRPr="00CA270F" w:rsidRDefault="00CA270F" w:rsidP="00CA270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A270F">
        <w:rPr>
          <w:rFonts w:ascii="Times New Roman" w:hAnsi="Times New Roman" w:cs="Times New Roman"/>
          <w:sz w:val="30"/>
          <w:szCs w:val="30"/>
        </w:rP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1A2477" w:rsidRPr="001A2477" w:rsidRDefault="001A2477" w:rsidP="001A2477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1A2477">
        <w:rPr>
          <w:sz w:val="30"/>
          <w:szCs w:val="30"/>
        </w:rPr>
        <w:t xml:space="preserve">Пересмотренные списки подписываются и утверждаются в месяце их формирования в порядке, установленном </w:t>
      </w:r>
      <w:r w:rsidR="00CA270F">
        <w:rPr>
          <w:sz w:val="30"/>
          <w:szCs w:val="30"/>
        </w:rPr>
        <w:t>частью</w:t>
      </w:r>
      <w:r w:rsidR="001A1A72">
        <w:rPr>
          <w:sz w:val="30"/>
          <w:szCs w:val="30"/>
        </w:rPr>
        <w:t xml:space="preserve"> первой пункта 16</w:t>
      </w:r>
      <w:r w:rsidRPr="001A2477">
        <w:rPr>
          <w:sz w:val="30"/>
          <w:szCs w:val="30"/>
        </w:rPr>
        <w:t xml:space="preserve"> настоящего Положения.</w:t>
      </w:r>
    </w:p>
    <w:p w:rsidR="001A2477" w:rsidRDefault="001A2477" w:rsidP="001A2477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proofErr w:type="gramStart"/>
      <w:r w:rsidRPr="001A2477">
        <w:rPr>
          <w:sz w:val="30"/>
          <w:szCs w:val="30"/>
        </w:rPr>
        <w:t xml:space="preserve"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”Небанковская кредитно-финансовая организация ”Единое расчетное и информационное пространство“ для обработки в ”АИС ”Расчет-ЖКУ“ в целях начисления </w:t>
      </w:r>
      <w:r w:rsidR="00CA270F">
        <w:rPr>
          <w:sz w:val="30"/>
          <w:szCs w:val="30"/>
        </w:rPr>
        <w:t xml:space="preserve">или перерасчета </w:t>
      </w:r>
      <w:r w:rsidRPr="001A2477">
        <w:rPr>
          <w:sz w:val="30"/>
          <w:szCs w:val="30"/>
        </w:rPr>
        <w:t>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</w:t>
      </w:r>
      <w:proofErr w:type="gramEnd"/>
      <w:r w:rsidRPr="001A2477">
        <w:rPr>
          <w:sz w:val="30"/>
          <w:szCs w:val="30"/>
        </w:rPr>
        <w:t xml:space="preserve"> платы за пользование жилым помещением</w:t>
      </w:r>
      <w:r>
        <w:rPr>
          <w:sz w:val="30"/>
          <w:szCs w:val="30"/>
        </w:rPr>
        <w:t>.</w:t>
      </w:r>
    </w:p>
    <w:p w:rsidR="001A2477" w:rsidRPr="001A2477" w:rsidRDefault="001A2477" w:rsidP="001A2477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A1A72">
        <w:rPr>
          <w:sz w:val="30"/>
          <w:szCs w:val="30"/>
        </w:rPr>
        <w:t>6</w:t>
      </w:r>
      <w:r w:rsidR="001A1A72"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. Утвержденные списки хранятся в базе данных три года.</w:t>
      </w:r>
    </w:p>
    <w:p w:rsidR="001F6DA9" w:rsidRPr="00F725AA" w:rsidRDefault="001F6DA9" w:rsidP="001A2477">
      <w:pPr>
        <w:widowControl w:val="0"/>
        <w:autoSpaceDE w:val="0"/>
        <w:autoSpaceDN w:val="0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1</w:t>
      </w:r>
      <w:r w:rsidR="001A1A72">
        <w:rPr>
          <w:spacing w:val="-4"/>
          <w:sz w:val="30"/>
          <w:szCs w:val="30"/>
        </w:rPr>
        <w:t>7</w:t>
      </w:r>
      <w:r w:rsidRPr="00F725AA">
        <w:rPr>
          <w:spacing w:val="-4"/>
          <w:sz w:val="30"/>
          <w:szCs w:val="30"/>
        </w:rPr>
        <w:t>. Комиссия информиру</w:t>
      </w:r>
      <w:r w:rsidR="0045334E">
        <w:rPr>
          <w:spacing w:val="-4"/>
          <w:sz w:val="30"/>
          <w:szCs w:val="30"/>
        </w:rPr>
        <w:t>е</w:t>
      </w:r>
      <w:r w:rsidRPr="00F725AA">
        <w:rPr>
          <w:spacing w:val="-4"/>
          <w:sz w:val="30"/>
          <w:szCs w:val="30"/>
        </w:rPr>
        <w:t>т граждан о</w:t>
      </w:r>
      <w:r w:rsidR="0045334E">
        <w:rPr>
          <w:spacing w:val="-4"/>
          <w:sz w:val="30"/>
          <w:szCs w:val="30"/>
        </w:rPr>
        <w:t>б оплате услуг с возмещением затрат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1F6DA9" w:rsidRDefault="00E52B46" w:rsidP="001A2477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A1A72">
        <w:rPr>
          <w:sz w:val="30"/>
          <w:szCs w:val="30"/>
        </w:rPr>
        <w:t>8</w:t>
      </w:r>
      <w:r w:rsidR="001F6DA9" w:rsidRPr="00F725AA">
        <w:rPr>
          <w:sz w:val="30"/>
          <w:szCs w:val="30"/>
        </w:rPr>
        <w:t>. </w:t>
      </w:r>
      <w:r w:rsidR="001A2477" w:rsidRPr="001A2477">
        <w:rPr>
          <w:sz w:val="30"/>
          <w:szCs w:val="30"/>
        </w:rPr>
        <w:t>По результатам работы комиссия информирует оператора базы данных о выявленных некорректных данных путем отражения информации в базе данных</w:t>
      </w:r>
      <w:r w:rsidR="001F6DA9" w:rsidRPr="001A2477">
        <w:rPr>
          <w:sz w:val="30"/>
          <w:szCs w:val="30"/>
        </w:rPr>
        <w:t>.</w:t>
      </w:r>
      <w:r w:rsidR="001F6DA9" w:rsidRPr="00F725AA">
        <w:rPr>
          <w:sz w:val="30"/>
          <w:szCs w:val="30"/>
        </w:rPr>
        <w:t xml:space="preserve"> </w:t>
      </w:r>
    </w:p>
    <w:p w:rsidR="001F6DA9" w:rsidRDefault="001F6DA9" w:rsidP="001F6DA9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</w:p>
    <w:p w:rsidR="00FA1943" w:rsidRPr="008767AB" w:rsidRDefault="009E4752" w:rsidP="009E4752">
      <w:pPr>
        <w:tabs>
          <w:tab w:val="left" w:pos="6804"/>
        </w:tabs>
        <w:ind w:right="-5" w:firstLine="708"/>
        <w:jc w:val="both"/>
        <w:rPr>
          <w:bCs/>
          <w:color w:val="000000"/>
          <w:sz w:val="30"/>
          <w:szCs w:val="30"/>
        </w:rPr>
      </w:pPr>
      <w:r w:rsidRPr="008767AB">
        <w:rPr>
          <w:bCs/>
          <w:color w:val="000000"/>
          <w:sz w:val="30"/>
          <w:szCs w:val="30"/>
        </w:rPr>
        <w:t xml:space="preserve">  </w:t>
      </w:r>
    </w:p>
    <w:p w:rsidR="00FA1943" w:rsidRPr="008767AB" w:rsidRDefault="00FA1943" w:rsidP="00355103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836B8D" w:rsidRPr="008767AB" w:rsidRDefault="00EF75C0" w:rsidP="008D0D52">
      <w:pPr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</w:t>
      </w:r>
    </w:p>
    <w:sectPr w:rsidR="00836B8D" w:rsidRPr="008767AB" w:rsidSect="008D539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C3" w:rsidRDefault="001239C3" w:rsidP="008767AB">
      <w:r>
        <w:separator/>
      </w:r>
    </w:p>
  </w:endnote>
  <w:endnote w:type="continuationSeparator" w:id="0">
    <w:p w:rsidR="001239C3" w:rsidRDefault="001239C3" w:rsidP="0087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C3" w:rsidRDefault="001239C3" w:rsidP="008767AB">
      <w:r>
        <w:separator/>
      </w:r>
    </w:p>
  </w:footnote>
  <w:footnote w:type="continuationSeparator" w:id="0">
    <w:p w:rsidR="001239C3" w:rsidRDefault="001239C3" w:rsidP="00876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BF5"/>
    <w:multiLevelType w:val="hybridMultilevel"/>
    <w:tmpl w:val="DB96B9C0"/>
    <w:lvl w:ilvl="0" w:tplc="A838EF6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03C26"/>
    <w:multiLevelType w:val="hybridMultilevel"/>
    <w:tmpl w:val="3D9C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30170"/>
    <w:multiLevelType w:val="hybridMultilevel"/>
    <w:tmpl w:val="1E18E1CC"/>
    <w:lvl w:ilvl="0" w:tplc="252E9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883494"/>
    <w:multiLevelType w:val="hybridMultilevel"/>
    <w:tmpl w:val="1E18E1CC"/>
    <w:lvl w:ilvl="0" w:tplc="252E9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272C37"/>
    <w:multiLevelType w:val="hybridMultilevel"/>
    <w:tmpl w:val="1A546BC2"/>
    <w:lvl w:ilvl="0" w:tplc="46745EC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411"/>
    <w:rsid w:val="00001A4C"/>
    <w:rsid w:val="00001E9C"/>
    <w:rsid w:val="000173F2"/>
    <w:rsid w:val="00017C68"/>
    <w:rsid w:val="00025976"/>
    <w:rsid w:val="00042F91"/>
    <w:rsid w:val="0008613B"/>
    <w:rsid w:val="00096603"/>
    <w:rsid w:val="000B01A6"/>
    <w:rsid w:val="000B37F3"/>
    <w:rsid w:val="000C070F"/>
    <w:rsid w:val="000D54E1"/>
    <w:rsid w:val="000E2EAF"/>
    <w:rsid w:val="00101AFA"/>
    <w:rsid w:val="00113B71"/>
    <w:rsid w:val="001212CC"/>
    <w:rsid w:val="00121FA3"/>
    <w:rsid w:val="001239C3"/>
    <w:rsid w:val="0014441E"/>
    <w:rsid w:val="00150709"/>
    <w:rsid w:val="00162958"/>
    <w:rsid w:val="0016487D"/>
    <w:rsid w:val="00165207"/>
    <w:rsid w:val="00190CA5"/>
    <w:rsid w:val="001977EE"/>
    <w:rsid w:val="001A1A72"/>
    <w:rsid w:val="001A2143"/>
    <w:rsid w:val="001A2477"/>
    <w:rsid w:val="001A4555"/>
    <w:rsid w:val="001A5319"/>
    <w:rsid w:val="001F6DA9"/>
    <w:rsid w:val="00207A84"/>
    <w:rsid w:val="00223998"/>
    <w:rsid w:val="002258B1"/>
    <w:rsid w:val="002327E8"/>
    <w:rsid w:val="00232A2C"/>
    <w:rsid w:val="0023429F"/>
    <w:rsid w:val="00266EA3"/>
    <w:rsid w:val="0029610D"/>
    <w:rsid w:val="002A4ED9"/>
    <w:rsid w:val="002A6D61"/>
    <w:rsid w:val="002C0D41"/>
    <w:rsid w:val="002C290E"/>
    <w:rsid w:val="002E23DC"/>
    <w:rsid w:val="002E5851"/>
    <w:rsid w:val="002F5250"/>
    <w:rsid w:val="00304470"/>
    <w:rsid w:val="00314724"/>
    <w:rsid w:val="0031580A"/>
    <w:rsid w:val="00317411"/>
    <w:rsid w:val="00324E7D"/>
    <w:rsid w:val="003422D7"/>
    <w:rsid w:val="00355103"/>
    <w:rsid w:val="00385C68"/>
    <w:rsid w:val="003A137E"/>
    <w:rsid w:val="003B5DB4"/>
    <w:rsid w:val="003C1E12"/>
    <w:rsid w:val="003D65B5"/>
    <w:rsid w:val="003F454A"/>
    <w:rsid w:val="00411A7E"/>
    <w:rsid w:val="00420AA3"/>
    <w:rsid w:val="004327A7"/>
    <w:rsid w:val="004460D0"/>
    <w:rsid w:val="00450A0B"/>
    <w:rsid w:val="0045334E"/>
    <w:rsid w:val="004544BE"/>
    <w:rsid w:val="00467BE6"/>
    <w:rsid w:val="0047422C"/>
    <w:rsid w:val="004A2E04"/>
    <w:rsid w:val="004A30A3"/>
    <w:rsid w:val="004B7DCB"/>
    <w:rsid w:val="004C08CD"/>
    <w:rsid w:val="004E2118"/>
    <w:rsid w:val="004F72D8"/>
    <w:rsid w:val="00507B5A"/>
    <w:rsid w:val="00526002"/>
    <w:rsid w:val="00526A8A"/>
    <w:rsid w:val="00531FC3"/>
    <w:rsid w:val="0053515C"/>
    <w:rsid w:val="00552AB5"/>
    <w:rsid w:val="00566483"/>
    <w:rsid w:val="00571BC6"/>
    <w:rsid w:val="005C1546"/>
    <w:rsid w:val="005D2580"/>
    <w:rsid w:val="005D7647"/>
    <w:rsid w:val="005D78ED"/>
    <w:rsid w:val="005E4970"/>
    <w:rsid w:val="005E5842"/>
    <w:rsid w:val="005F407E"/>
    <w:rsid w:val="005F51B0"/>
    <w:rsid w:val="005F71C8"/>
    <w:rsid w:val="0060458B"/>
    <w:rsid w:val="006343C2"/>
    <w:rsid w:val="00636901"/>
    <w:rsid w:val="0064168B"/>
    <w:rsid w:val="00666B46"/>
    <w:rsid w:val="006862F9"/>
    <w:rsid w:val="00697C4A"/>
    <w:rsid w:val="006A5824"/>
    <w:rsid w:val="006A6432"/>
    <w:rsid w:val="006C6EA2"/>
    <w:rsid w:val="006C79FD"/>
    <w:rsid w:val="006E041D"/>
    <w:rsid w:val="00715D62"/>
    <w:rsid w:val="007935EF"/>
    <w:rsid w:val="00793A9F"/>
    <w:rsid w:val="007A1D1D"/>
    <w:rsid w:val="007E0EF9"/>
    <w:rsid w:val="007F0769"/>
    <w:rsid w:val="0080422E"/>
    <w:rsid w:val="00811A63"/>
    <w:rsid w:val="00811C03"/>
    <w:rsid w:val="00823AC4"/>
    <w:rsid w:val="00824635"/>
    <w:rsid w:val="00824935"/>
    <w:rsid w:val="008342A2"/>
    <w:rsid w:val="00836B8D"/>
    <w:rsid w:val="00850531"/>
    <w:rsid w:val="00853C1F"/>
    <w:rsid w:val="0085513C"/>
    <w:rsid w:val="008573F9"/>
    <w:rsid w:val="008767AB"/>
    <w:rsid w:val="008A33EA"/>
    <w:rsid w:val="008C0DE6"/>
    <w:rsid w:val="008C3E90"/>
    <w:rsid w:val="008C63F4"/>
    <w:rsid w:val="008D0D52"/>
    <w:rsid w:val="008D3D69"/>
    <w:rsid w:val="008D5394"/>
    <w:rsid w:val="008E0147"/>
    <w:rsid w:val="0091716E"/>
    <w:rsid w:val="00922417"/>
    <w:rsid w:val="00923584"/>
    <w:rsid w:val="009573E7"/>
    <w:rsid w:val="009673E6"/>
    <w:rsid w:val="0098626D"/>
    <w:rsid w:val="009929D1"/>
    <w:rsid w:val="009A739A"/>
    <w:rsid w:val="009C216D"/>
    <w:rsid w:val="009C532D"/>
    <w:rsid w:val="009D7F5C"/>
    <w:rsid w:val="009E0F45"/>
    <w:rsid w:val="009E4752"/>
    <w:rsid w:val="009F14B9"/>
    <w:rsid w:val="00A03A4B"/>
    <w:rsid w:val="00A13C3C"/>
    <w:rsid w:val="00A332CD"/>
    <w:rsid w:val="00A464C6"/>
    <w:rsid w:val="00A626F3"/>
    <w:rsid w:val="00A7015B"/>
    <w:rsid w:val="00A70E51"/>
    <w:rsid w:val="00A76C42"/>
    <w:rsid w:val="00A76F7D"/>
    <w:rsid w:val="00A94888"/>
    <w:rsid w:val="00AD170C"/>
    <w:rsid w:val="00AD6156"/>
    <w:rsid w:val="00AD6D00"/>
    <w:rsid w:val="00B01999"/>
    <w:rsid w:val="00B054D4"/>
    <w:rsid w:val="00B0589C"/>
    <w:rsid w:val="00B3372C"/>
    <w:rsid w:val="00B367FF"/>
    <w:rsid w:val="00B51B43"/>
    <w:rsid w:val="00B73FFE"/>
    <w:rsid w:val="00B758DC"/>
    <w:rsid w:val="00B97979"/>
    <w:rsid w:val="00BA6AD9"/>
    <w:rsid w:val="00BA7B75"/>
    <w:rsid w:val="00BB40DD"/>
    <w:rsid w:val="00BB56C6"/>
    <w:rsid w:val="00BC12A6"/>
    <w:rsid w:val="00BC3B72"/>
    <w:rsid w:val="00BD01EB"/>
    <w:rsid w:val="00BF60C8"/>
    <w:rsid w:val="00C2741D"/>
    <w:rsid w:val="00C421D3"/>
    <w:rsid w:val="00C716E8"/>
    <w:rsid w:val="00C77B3B"/>
    <w:rsid w:val="00C806A5"/>
    <w:rsid w:val="00C83A4C"/>
    <w:rsid w:val="00C86435"/>
    <w:rsid w:val="00C93B30"/>
    <w:rsid w:val="00CA270F"/>
    <w:rsid w:val="00CB6F29"/>
    <w:rsid w:val="00CE7604"/>
    <w:rsid w:val="00D0470A"/>
    <w:rsid w:val="00D07996"/>
    <w:rsid w:val="00D20D6D"/>
    <w:rsid w:val="00D42205"/>
    <w:rsid w:val="00D53E5D"/>
    <w:rsid w:val="00D83E16"/>
    <w:rsid w:val="00D94C37"/>
    <w:rsid w:val="00DA0755"/>
    <w:rsid w:val="00DB144F"/>
    <w:rsid w:val="00DE13B7"/>
    <w:rsid w:val="00DF30C6"/>
    <w:rsid w:val="00E12341"/>
    <w:rsid w:val="00E16C1A"/>
    <w:rsid w:val="00E52B46"/>
    <w:rsid w:val="00E75BD1"/>
    <w:rsid w:val="00E813CF"/>
    <w:rsid w:val="00E81755"/>
    <w:rsid w:val="00EA1857"/>
    <w:rsid w:val="00EA643A"/>
    <w:rsid w:val="00EC6E38"/>
    <w:rsid w:val="00ED6304"/>
    <w:rsid w:val="00EF75C0"/>
    <w:rsid w:val="00F22BBA"/>
    <w:rsid w:val="00F301AC"/>
    <w:rsid w:val="00F437EF"/>
    <w:rsid w:val="00F54F1E"/>
    <w:rsid w:val="00F76400"/>
    <w:rsid w:val="00F809B2"/>
    <w:rsid w:val="00FA1943"/>
    <w:rsid w:val="00FC57AF"/>
    <w:rsid w:val="00FE4434"/>
    <w:rsid w:val="00FF425C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4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319"/>
    <w:pPr>
      <w:keepNext/>
      <w:tabs>
        <w:tab w:val="left" w:pos="709"/>
      </w:tabs>
      <w:spacing w:line="280" w:lineRule="exact"/>
      <w:outlineLvl w:val="0"/>
    </w:pPr>
    <w:rPr>
      <w:i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7D"/>
    <w:pPr>
      <w:ind w:left="720"/>
      <w:contextualSpacing/>
    </w:pPr>
  </w:style>
  <w:style w:type="table" w:styleId="a4">
    <w:name w:val="Table Grid"/>
    <w:basedOn w:val="a1"/>
    <w:rsid w:val="00FA19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5319"/>
    <w:rPr>
      <w:i/>
      <w:color w:val="000000"/>
      <w:sz w:val="30"/>
      <w:szCs w:val="30"/>
    </w:rPr>
  </w:style>
  <w:style w:type="paragraph" w:customStyle="1" w:styleId="2">
    <w:name w:val="Основной текст2"/>
    <w:basedOn w:val="a"/>
    <w:rsid w:val="001A5319"/>
    <w:pPr>
      <w:widowControl w:val="0"/>
      <w:shd w:val="clear" w:color="auto" w:fill="FFFFFF"/>
      <w:spacing w:before="300" w:line="298" w:lineRule="exact"/>
    </w:pPr>
    <w:rPr>
      <w:spacing w:val="10"/>
      <w:sz w:val="23"/>
      <w:szCs w:val="23"/>
    </w:rPr>
  </w:style>
  <w:style w:type="character" w:customStyle="1" w:styleId="a5">
    <w:name w:val="Колонтитул_"/>
    <w:basedOn w:val="a0"/>
    <w:link w:val="a6"/>
    <w:rsid w:val="002F5250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3"/>
    <w:rsid w:val="002F5250"/>
    <w:rPr>
      <w:spacing w:val="5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7"/>
    <w:rsid w:val="002F5250"/>
    <w:rPr>
      <w:color w:val="00000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2F5250"/>
    <w:rPr>
      <w:spacing w:val="5"/>
      <w:sz w:val="17"/>
      <w:szCs w:val="17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2F5250"/>
    <w:rPr>
      <w:color w:val="000000"/>
      <w:spacing w:val="29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2F5250"/>
    <w:rPr>
      <w:rFonts w:ascii="Tahoma" w:eastAsia="Tahoma" w:hAnsi="Tahoma" w:cs="Tahoma"/>
      <w:spacing w:val="4"/>
      <w:sz w:val="17"/>
      <w:szCs w:val="17"/>
      <w:shd w:val="clear" w:color="auto" w:fill="FFFFFF"/>
    </w:rPr>
  </w:style>
  <w:style w:type="character" w:customStyle="1" w:styleId="3TimesNewRoman135pt0pt">
    <w:name w:val="Основной текст (3) + Times New Roman;13;5 pt;Интервал 0 pt"/>
    <w:basedOn w:val="30"/>
    <w:rsid w:val="002F5250"/>
    <w:rPr>
      <w:rFonts w:ascii="Times New Roman" w:eastAsia="Times New Roman" w:hAnsi="Times New Roman" w:cs="Times New Roman"/>
      <w:color w:val="000000"/>
      <w:spacing w:val="19"/>
      <w:w w:val="100"/>
      <w:position w:val="0"/>
      <w:sz w:val="27"/>
      <w:szCs w:val="27"/>
      <w:lang w:val="en-US"/>
    </w:rPr>
  </w:style>
  <w:style w:type="paragraph" w:customStyle="1" w:styleId="a6">
    <w:name w:val="Колонтитул"/>
    <w:basedOn w:val="a"/>
    <w:link w:val="a5"/>
    <w:rsid w:val="002F5250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3">
    <w:name w:val="Основной текст3"/>
    <w:basedOn w:val="a"/>
    <w:link w:val="a7"/>
    <w:rsid w:val="002F5250"/>
    <w:pPr>
      <w:widowControl w:val="0"/>
      <w:shd w:val="clear" w:color="auto" w:fill="FFFFFF"/>
      <w:spacing w:line="274" w:lineRule="exact"/>
      <w:ind w:firstLine="560"/>
    </w:pPr>
    <w:rPr>
      <w:spacing w:val="5"/>
      <w:sz w:val="21"/>
      <w:szCs w:val="21"/>
    </w:rPr>
  </w:style>
  <w:style w:type="paragraph" w:customStyle="1" w:styleId="21">
    <w:name w:val="Основной текст (2)"/>
    <w:basedOn w:val="a"/>
    <w:link w:val="20"/>
    <w:rsid w:val="002F5250"/>
    <w:pPr>
      <w:widowControl w:val="0"/>
      <w:shd w:val="clear" w:color="auto" w:fill="FFFFFF"/>
      <w:spacing w:before="180" w:line="250" w:lineRule="exact"/>
      <w:ind w:firstLine="560"/>
      <w:jc w:val="both"/>
    </w:pPr>
    <w:rPr>
      <w:spacing w:val="5"/>
      <w:sz w:val="17"/>
      <w:szCs w:val="17"/>
    </w:rPr>
  </w:style>
  <w:style w:type="paragraph" w:customStyle="1" w:styleId="31">
    <w:name w:val="Основной текст (3)"/>
    <w:basedOn w:val="a"/>
    <w:link w:val="30"/>
    <w:rsid w:val="002F5250"/>
    <w:pPr>
      <w:widowControl w:val="0"/>
      <w:shd w:val="clear" w:color="auto" w:fill="FFFFFF"/>
      <w:spacing w:before="480" w:line="226" w:lineRule="exact"/>
      <w:jc w:val="center"/>
    </w:pPr>
    <w:rPr>
      <w:rFonts w:ascii="Tahoma" w:eastAsia="Tahoma" w:hAnsi="Tahoma" w:cs="Tahoma"/>
      <w:spacing w:val="4"/>
      <w:sz w:val="17"/>
      <w:szCs w:val="17"/>
    </w:rPr>
  </w:style>
  <w:style w:type="paragraph" w:styleId="a8">
    <w:name w:val="header"/>
    <w:basedOn w:val="a"/>
    <w:link w:val="a9"/>
    <w:rsid w:val="008767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67AB"/>
    <w:rPr>
      <w:sz w:val="24"/>
      <w:szCs w:val="24"/>
    </w:rPr>
  </w:style>
  <w:style w:type="paragraph" w:styleId="aa">
    <w:name w:val="footer"/>
    <w:basedOn w:val="a"/>
    <w:link w:val="ab"/>
    <w:rsid w:val="008767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767AB"/>
    <w:rPr>
      <w:sz w:val="24"/>
      <w:szCs w:val="24"/>
    </w:rPr>
  </w:style>
  <w:style w:type="paragraph" w:styleId="ac">
    <w:name w:val="Balloon Text"/>
    <w:basedOn w:val="a"/>
    <w:link w:val="ad"/>
    <w:rsid w:val="006416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16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497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ED3E-C19B-499A-A664-C2807585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Дегтерёва В.Н.</cp:lastModifiedBy>
  <cp:revision>3</cp:revision>
  <cp:lastPrinted>2025-05-07T06:39:00Z</cp:lastPrinted>
  <dcterms:created xsi:type="dcterms:W3CDTF">2025-04-22T09:23:00Z</dcterms:created>
  <dcterms:modified xsi:type="dcterms:W3CDTF">2025-05-07T06:40:00Z</dcterms:modified>
</cp:coreProperties>
</file>