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65D8" w14:textId="77777777" w:rsidR="00230068" w:rsidRPr="004B1EC1" w:rsidRDefault="00A96A7E" w:rsidP="009A3BD8">
      <w:pPr>
        <w:pStyle w:val="22"/>
        <w:shd w:val="clear" w:color="auto" w:fill="auto"/>
        <w:spacing w:before="0" w:line="280" w:lineRule="exact"/>
        <w:ind w:firstLine="0"/>
        <w:jc w:val="center"/>
        <w:rPr>
          <w:sz w:val="28"/>
          <w:szCs w:val="28"/>
        </w:rPr>
      </w:pPr>
      <w:r w:rsidRPr="004B1EC1">
        <w:rPr>
          <w:sz w:val="28"/>
          <w:szCs w:val="28"/>
        </w:rPr>
        <w:t>ИНФОРМАЦИЯ</w:t>
      </w:r>
    </w:p>
    <w:p w14:paraId="6685D287" w14:textId="18FD38FC" w:rsidR="00230068" w:rsidRPr="004B1EC1" w:rsidRDefault="00F36AA9" w:rsidP="009A3BD8">
      <w:pPr>
        <w:pStyle w:val="22"/>
        <w:shd w:val="clear" w:color="auto" w:fill="auto"/>
        <w:spacing w:before="0" w:line="280" w:lineRule="exact"/>
        <w:ind w:firstLine="0"/>
        <w:jc w:val="center"/>
        <w:rPr>
          <w:sz w:val="28"/>
          <w:szCs w:val="28"/>
        </w:rPr>
      </w:pPr>
      <w:r w:rsidRPr="004B1EC1">
        <w:rPr>
          <w:sz w:val="28"/>
          <w:szCs w:val="28"/>
        </w:rPr>
        <w:t xml:space="preserve">о </w:t>
      </w:r>
      <w:r w:rsidR="003F039B" w:rsidRPr="004B1EC1">
        <w:rPr>
          <w:sz w:val="28"/>
          <w:szCs w:val="28"/>
        </w:rPr>
        <w:t>типичных нарушениях</w:t>
      </w:r>
      <w:r w:rsidR="00E64B51">
        <w:rPr>
          <w:sz w:val="28"/>
          <w:szCs w:val="28"/>
        </w:rPr>
        <w:t>,</w:t>
      </w:r>
      <w:r w:rsidR="003F039B" w:rsidRPr="004B1EC1">
        <w:rPr>
          <w:sz w:val="28"/>
          <w:szCs w:val="28"/>
        </w:rPr>
        <w:t xml:space="preserve"> выявленных при </w:t>
      </w:r>
      <w:r w:rsidR="00A96A7E" w:rsidRPr="004B1EC1">
        <w:rPr>
          <w:sz w:val="28"/>
          <w:szCs w:val="28"/>
        </w:rPr>
        <w:t>проведен</w:t>
      </w:r>
      <w:r w:rsidR="003F039B" w:rsidRPr="004B1EC1">
        <w:rPr>
          <w:sz w:val="28"/>
          <w:szCs w:val="28"/>
        </w:rPr>
        <w:t xml:space="preserve">ии </w:t>
      </w:r>
      <w:r w:rsidRPr="004B1EC1">
        <w:rPr>
          <w:sz w:val="28"/>
          <w:szCs w:val="28"/>
        </w:rPr>
        <w:t>проверок по вопросу соблюдения бюджетного законодательства, целевого и</w:t>
      </w:r>
      <w:r w:rsidR="003F039B" w:rsidRPr="004B1EC1">
        <w:rPr>
          <w:sz w:val="28"/>
          <w:szCs w:val="28"/>
        </w:rPr>
        <w:t xml:space="preserve"> </w:t>
      </w:r>
      <w:r w:rsidRPr="004B1EC1">
        <w:rPr>
          <w:sz w:val="28"/>
          <w:szCs w:val="28"/>
        </w:rPr>
        <w:t>эффективного использования средств, выделенных из бюджета, государственных целевых бюджетных и государственных внебюджетных</w:t>
      </w:r>
      <w:r w:rsidR="00A56C75" w:rsidRPr="004B1EC1">
        <w:rPr>
          <w:sz w:val="28"/>
          <w:szCs w:val="28"/>
        </w:rPr>
        <w:t xml:space="preserve"> </w:t>
      </w:r>
      <w:r w:rsidRPr="004B1EC1">
        <w:rPr>
          <w:sz w:val="28"/>
          <w:szCs w:val="28"/>
        </w:rPr>
        <w:t>фондов</w:t>
      </w:r>
      <w:r w:rsidR="00A96A7E" w:rsidRPr="004B1EC1">
        <w:rPr>
          <w:sz w:val="28"/>
          <w:szCs w:val="28"/>
        </w:rPr>
        <w:t xml:space="preserve"> в 20</w:t>
      </w:r>
      <w:r w:rsidR="00AF19B9" w:rsidRPr="004B1EC1">
        <w:rPr>
          <w:sz w:val="28"/>
          <w:szCs w:val="28"/>
        </w:rPr>
        <w:t>2</w:t>
      </w:r>
      <w:r w:rsidR="00E00441" w:rsidRPr="004B1EC1">
        <w:rPr>
          <w:sz w:val="28"/>
          <w:szCs w:val="28"/>
        </w:rPr>
        <w:t>2</w:t>
      </w:r>
      <w:r w:rsidR="00A96A7E" w:rsidRPr="004B1EC1">
        <w:rPr>
          <w:sz w:val="28"/>
          <w:szCs w:val="28"/>
        </w:rPr>
        <w:t xml:space="preserve"> году</w:t>
      </w:r>
    </w:p>
    <w:p w14:paraId="36EA74B0" w14:textId="77777777" w:rsidR="00D90885" w:rsidRPr="004B1EC1" w:rsidRDefault="00D90885" w:rsidP="00D90885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14:paraId="41CE5943" w14:textId="62A5CA9D" w:rsidR="003F039B" w:rsidRPr="004B1EC1" w:rsidRDefault="00A56C75" w:rsidP="00A56C75">
      <w:pPr>
        <w:pStyle w:val="22"/>
        <w:shd w:val="clear" w:color="auto" w:fill="auto"/>
        <w:tabs>
          <w:tab w:val="left" w:pos="1105"/>
        </w:tabs>
        <w:spacing w:before="0" w:line="240" w:lineRule="auto"/>
        <w:ind w:firstLine="709"/>
        <w:rPr>
          <w:b/>
          <w:sz w:val="28"/>
          <w:szCs w:val="28"/>
        </w:rPr>
      </w:pPr>
      <w:r w:rsidRPr="004B1EC1">
        <w:rPr>
          <w:b/>
          <w:sz w:val="28"/>
          <w:szCs w:val="28"/>
        </w:rPr>
        <w:t>В ходе проверок</w:t>
      </w:r>
      <w:r w:rsidR="00B31A81" w:rsidRPr="004B1EC1">
        <w:rPr>
          <w:b/>
          <w:sz w:val="28"/>
          <w:szCs w:val="28"/>
        </w:rPr>
        <w:t xml:space="preserve"> государственных органов </w:t>
      </w:r>
      <w:r w:rsidR="001D3D41" w:rsidRPr="004B1EC1">
        <w:rPr>
          <w:b/>
          <w:sz w:val="28"/>
          <w:szCs w:val="28"/>
        </w:rPr>
        <w:t>выя</w:t>
      </w:r>
      <w:r w:rsidRPr="004B1EC1">
        <w:rPr>
          <w:b/>
          <w:sz w:val="28"/>
          <w:szCs w:val="28"/>
        </w:rPr>
        <w:t>влены следующие нарушения:</w:t>
      </w:r>
    </w:p>
    <w:p w14:paraId="34980BF5" w14:textId="480F7B16" w:rsidR="00E00441" w:rsidRPr="004B1EC1" w:rsidRDefault="00E00441" w:rsidP="00A56C75">
      <w:pPr>
        <w:pStyle w:val="22"/>
        <w:shd w:val="clear" w:color="auto" w:fill="auto"/>
        <w:tabs>
          <w:tab w:val="left" w:pos="1105"/>
        </w:tabs>
        <w:spacing w:before="0" w:line="240" w:lineRule="auto"/>
        <w:ind w:firstLine="709"/>
        <w:rPr>
          <w:b/>
          <w:sz w:val="28"/>
          <w:szCs w:val="28"/>
        </w:rPr>
      </w:pPr>
    </w:p>
    <w:p w14:paraId="51AF8AA2" w14:textId="7AA90BDE" w:rsidR="00B31A81" w:rsidRPr="004B1EC1" w:rsidRDefault="000A1D9E" w:rsidP="00B31A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- не в полном объеме предъявлены и возмещены ссудополучателями 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и арендаторами </w:t>
      </w:r>
      <w:r w:rsidRPr="004B1EC1">
        <w:rPr>
          <w:rFonts w:ascii="Times New Roman" w:hAnsi="Times New Roman" w:cs="Times New Roman"/>
          <w:sz w:val="28"/>
          <w:szCs w:val="28"/>
        </w:rPr>
        <w:t xml:space="preserve">расходы по содержанию, эксплуатации переданного в 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аренду или </w:t>
      </w:r>
      <w:r w:rsidRPr="004B1EC1">
        <w:rPr>
          <w:rFonts w:ascii="Times New Roman" w:hAnsi="Times New Roman" w:cs="Times New Roman"/>
          <w:sz w:val="28"/>
          <w:szCs w:val="28"/>
        </w:rPr>
        <w:t>безвозмездное пользование недвижимого имущества</w:t>
      </w:r>
      <w:r w:rsidR="004B1EC1" w:rsidRPr="004B1EC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31A81" w:rsidRPr="004B1EC1">
        <w:rPr>
          <w:rFonts w:ascii="Times New Roman" w:hAnsi="Times New Roman" w:cs="Times New Roman"/>
          <w:sz w:val="28"/>
          <w:szCs w:val="28"/>
        </w:rPr>
        <w:t>расходы по текущему ремонту теплопункта, проведенному хоз</w:t>
      </w:r>
      <w:r w:rsidR="004B1EC1">
        <w:rPr>
          <w:rFonts w:ascii="Times New Roman" w:hAnsi="Times New Roman" w:cs="Times New Roman"/>
          <w:sz w:val="28"/>
          <w:szCs w:val="28"/>
        </w:rPr>
        <w:t xml:space="preserve">яйственным </w:t>
      </w:r>
      <w:r w:rsidR="00B31A81" w:rsidRPr="004B1EC1">
        <w:rPr>
          <w:rFonts w:ascii="Times New Roman" w:hAnsi="Times New Roman" w:cs="Times New Roman"/>
          <w:sz w:val="28"/>
          <w:szCs w:val="28"/>
        </w:rPr>
        <w:t>способом</w:t>
      </w:r>
      <w:r w:rsidR="004B1EC1" w:rsidRPr="004B1EC1">
        <w:rPr>
          <w:rFonts w:ascii="Times New Roman" w:hAnsi="Times New Roman" w:cs="Times New Roman"/>
          <w:sz w:val="28"/>
          <w:szCs w:val="28"/>
        </w:rPr>
        <w:t>;</w:t>
      </w:r>
    </w:p>
    <w:p w14:paraId="323D7E1F" w14:textId="1EE16F88" w:rsidR="004B1EC1" w:rsidRPr="004B1EC1" w:rsidRDefault="004B1EC1" w:rsidP="004B1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- </w:t>
      </w:r>
      <w:r w:rsidR="00B31A81" w:rsidRPr="004B1EC1">
        <w:rPr>
          <w:rFonts w:ascii="Times New Roman" w:hAnsi="Times New Roman" w:cs="Times New Roman"/>
          <w:sz w:val="28"/>
          <w:szCs w:val="28"/>
        </w:rPr>
        <w:t>при исчислении среднего заработка, сохраняемого работнику за время трудового (основного) отпуска</w:t>
      </w:r>
      <w:r w:rsidRPr="004B1EC1">
        <w:rPr>
          <w:rFonts w:ascii="Times New Roman" w:hAnsi="Times New Roman" w:cs="Times New Roman"/>
          <w:sz w:val="28"/>
          <w:szCs w:val="28"/>
        </w:rPr>
        <w:t>:</w:t>
      </w:r>
    </w:p>
    <w:p w14:paraId="530D432A" w14:textId="4C0CA120" w:rsidR="002169A9" w:rsidRPr="004B1EC1" w:rsidRDefault="002169A9" w:rsidP="002169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EC1">
        <w:rPr>
          <w:rFonts w:ascii="Times New Roman" w:hAnsi="Times New Roman" w:cs="Times New Roman"/>
          <w:sz w:val="28"/>
          <w:szCs w:val="28"/>
        </w:rPr>
        <w:t>) принята заработная плата с учетом выплат социального характера (материальная помощь в связи с непредвиденными материальными затруднениями в размере 0,3 среднемесячной суммы окладов работников) и не исключен месяц, в котором работник освобождался от работы (был на больничном);</w:t>
      </w:r>
    </w:p>
    <w:p w14:paraId="3ED69666" w14:textId="3784F8A0" w:rsidR="002169A9" w:rsidRPr="004B1EC1" w:rsidRDefault="002169A9" w:rsidP="002169A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B1EC1">
        <w:rPr>
          <w:rFonts w:ascii="Times New Roman" w:hAnsi="Times New Roman" w:cs="Times New Roman"/>
          <w:sz w:val="28"/>
          <w:szCs w:val="28"/>
        </w:rPr>
        <w:t xml:space="preserve">) не учтено единовременное пособие на оздоровление, выплачиваемое работникам государственных органов; </w:t>
      </w:r>
    </w:p>
    <w:p w14:paraId="56498DEC" w14:textId="52A35172" w:rsidR="00B31A81" w:rsidRDefault="00780BA3" w:rsidP="00B31A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EC1" w:rsidRPr="004B1EC1">
        <w:rPr>
          <w:rFonts w:ascii="Times New Roman" w:hAnsi="Times New Roman" w:cs="Times New Roman"/>
          <w:sz w:val="28"/>
          <w:szCs w:val="28"/>
        </w:rPr>
        <w:t xml:space="preserve"> </w:t>
      </w:r>
      <w:r w:rsidR="00785016">
        <w:rPr>
          <w:rFonts w:ascii="Times New Roman" w:hAnsi="Times New Roman" w:cs="Times New Roman"/>
          <w:sz w:val="28"/>
          <w:szCs w:val="28"/>
        </w:rPr>
        <w:t>при увольнении работника</w:t>
      </w:r>
      <w:r w:rsidR="00E64B51">
        <w:rPr>
          <w:rFonts w:ascii="Times New Roman" w:hAnsi="Times New Roman" w:cs="Times New Roman"/>
          <w:sz w:val="28"/>
          <w:szCs w:val="28"/>
        </w:rPr>
        <w:t>,</w:t>
      </w:r>
      <w:r w:rsidR="00785016">
        <w:rPr>
          <w:rFonts w:ascii="Times New Roman" w:hAnsi="Times New Roman" w:cs="Times New Roman"/>
          <w:sz w:val="28"/>
          <w:szCs w:val="28"/>
        </w:rPr>
        <w:t xml:space="preserve"> 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для определения размера компенсации </w:t>
      </w:r>
      <w:r w:rsidR="00785016">
        <w:rPr>
          <w:rFonts w:ascii="Times New Roman" w:hAnsi="Times New Roman" w:cs="Times New Roman"/>
          <w:sz w:val="28"/>
          <w:szCs w:val="28"/>
        </w:rPr>
        <w:t>за неиспользованный трудовой отпуск</w:t>
      </w:r>
      <w:r w:rsidR="00E64B5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85016">
        <w:rPr>
          <w:rFonts w:ascii="Times New Roman" w:hAnsi="Times New Roman" w:cs="Times New Roman"/>
          <w:sz w:val="28"/>
          <w:szCs w:val="28"/>
        </w:rPr>
        <w:t xml:space="preserve"> неверно учтен период работы</w:t>
      </w:r>
      <w:r w:rsidR="00013CB9">
        <w:rPr>
          <w:rFonts w:ascii="Times New Roman" w:hAnsi="Times New Roman" w:cs="Times New Roman"/>
          <w:sz w:val="28"/>
          <w:szCs w:val="28"/>
        </w:rPr>
        <w:t xml:space="preserve">: следовало           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 12 календарных месяцев, предшествующих месяцу выплаты компенсации</w:t>
      </w:r>
      <w:r w:rsidR="004B1EC1" w:rsidRPr="004B1EC1">
        <w:rPr>
          <w:rFonts w:ascii="Times New Roman" w:hAnsi="Times New Roman" w:cs="Times New Roman"/>
          <w:sz w:val="28"/>
          <w:szCs w:val="28"/>
        </w:rPr>
        <w:t>;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018CE" w14:textId="423D2682" w:rsidR="00785016" w:rsidRPr="004B1EC1" w:rsidRDefault="00780BA3" w:rsidP="00B31A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016">
        <w:rPr>
          <w:rFonts w:ascii="Times New Roman" w:hAnsi="Times New Roman" w:cs="Times New Roman"/>
          <w:sz w:val="28"/>
          <w:szCs w:val="28"/>
        </w:rPr>
        <w:t xml:space="preserve"> </w:t>
      </w:r>
      <w:r w:rsidR="00013CB9">
        <w:rPr>
          <w:rFonts w:ascii="Times New Roman" w:hAnsi="Times New Roman" w:cs="Times New Roman"/>
          <w:sz w:val="28"/>
          <w:szCs w:val="28"/>
        </w:rPr>
        <w:t>при расчете</w:t>
      </w:r>
      <w:r w:rsidR="00785016">
        <w:rPr>
          <w:rFonts w:ascii="Times New Roman" w:hAnsi="Times New Roman" w:cs="Times New Roman"/>
          <w:sz w:val="28"/>
          <w:szCs w:val="28"/>
        </w:rPr>
        <w:t xml:space="preserve"> размера компенсации за неиспользованный трудовой отпуск количество дней, подлежащих компенсации</w:t>
      </w:r>
      <w:r w:rsidR="00013CB9">
        <w:rPr>
          <w:rFonts w:ascii="Times New Roman" w:hAnsi="Times New Roman" w:cs="Times New Roman"/>
          <w:sz w:val="28"/>
          <w:szCs w:val="28"/>
        </w:rPr>
        <w:t xml:space="preserve">, определено </w:t>
      </w:r>
      <w:r w:rsidR="00785016">
        <w:rPr>
          <w:rFonts w:ascii="Times New Roman" w:hAnsi="Times New Roman" w:cs="Times New Roman"/>
          <w:sz w:val="28"/>
          <w:szCs w:val="28"/>
        </w:rPr>
        <w:t xml:space="preserve">не пропорционально отработанному периоду;  </w:t>
      </w:r>
    </w:p>
    <w:p w14:paraId="110A720B" w14:textId="3B00FD85" w:rsidR="00B31A81" w:rsidRPr="004B1EC1" w:rsidRDefault="00B31A81" w:rsidP="00B31A8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>-</w:t>
      </w:r>
      <w:r w:rsidR="004B1EC1" w:rsidRPr="004B1EC1">
        <w:rPr>
          <w:rFonts w:ascii="Times New Roman" w:hAnsi="Times New Roman" w:cs="Times New Roman"/>
          <w:sz w:val="28"/>
          <w:szCs w:val="28"/>
        </w:rPr>
        <w:t xml:space="preserve"> выплата заработной платы не за фактически отработанное время: </w:t>
      </w:r>
      <w:r w:rsidRPr="004B1EC1">
        <w:rPr>
          <w:rFonts w:ascii="Times New Roman" w:hAnsi="Times New Roman" w:cs="Times New Roman"/>
          <w:sz w:val="28"/>
          <w:szCs w:val="28"/>
        </w:rPr>
        <w:t xml:space="preserve">в табеле учета рабочего времени отмечен рабочим </w:t>
      </w:r>
      <w:r w:rsidR="004854C3">
        <w:rPr>
          <w:rFonts w:ascii="Times New Roman" w:hAnsi="Times New Roman" w:cs="Times New Roman"/>
          <w:sz w:val="28"/>
          <w:szCs w:val="28"/>
        </w:rPr>
        <w:t>день</w:t>
      </w:r>
      <w:r w:rsidRPr="004B1EC1">
        <w:rPr>
          <w:rFonts w:ascii="Times New Roman" w:hAnsi="Times New Roman" w:cs="Times New Roman"/>
          <w:sz w:val="28"/>
          <w:szCs w:val="28"/>
        </w:rPr>
        <w:t xml:space="preserve">, </w:t>
      </w:r>
      <w:r w:rsidR="004854C3">
        <w:rPr>
          <w:rFonts w:ascii="Times New Roman" w:hAnsi="Times New Roman" w:cs="Times New Roman"/>
          <w:sz w:val="28"/>
          <w:szCs w:val="28"/>
        </w:rPr>
        <w:t>с кот</w:t>
      </w:r>
      <w:r w:rsidR="001B6A1A">
        <w:rPr>
          <w:rFonts w:ascii="Times New Roman" w:hAnsi="Times New Roman" w:cs="Times New Roman"/>
          <w:sz w:val="28"/>
          <w:szCs w:val="28"/>
        </w:rPr>
        <w:t>о</w:t>
      </w:r>
      <w:r w:rsidR="004854C3">
        <w:rPr>
          <w:rFonts w:ascii="Times New Roman" w:hAnsi="Times New Roman" w:cs="Times New Roman"/>
          <w:sz w:val="28"/>
          <w:szCs w:val="28"/>
        </w:rPr>
        <w:t>рого</w:t>
      </w:r>
      <w:r w:rsidRPr="004B1EC1">
        <w:rPr>
          <w:rFonts w:ascii="Times New Roman" w:hAnsi="Times New Roman" w:cs="Times New Roman"/>
          <w:sz w:val="28"/>
          <w:szCs w:val="28"/>
        </w:rPr>
        <w:t xml:space="preserve"> </w:t>
      </w:r>
      <w:r w:rsidR="004B1EC1" w:rsidRPr="004B1EC1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4B1EC1">
        <w:rPr>
          <w:rFonts w:ascii="Times New Roman" w:hAnsi="Times New Roman" w:cs="Times New Roman"/>
          <w:sz w:val="28"/>
          <w:szCs w:val="28"/>
        </w:rPr>
        <w:t>находил</w:t>
      </w:r>
      <w:r w:rsidR="004B1EC1" w:rsidRPr="004B1EC1">
        <w:rPr>
          <w:rFonts w:ascii="Times New Roman" w:hAnsi="Times New Roman" w:cs="Times New Roman"/>
          <w:sz w:val="28"/>
          <w:szCs w:val="28"/>
        </w:rPr>
        <w:t>ся</w:t>
      </w:r>
      <w:r w:rsidRPr="004B1EC1">
        <w:rPr>
          <w:rFonts w:ascii="Times New Roman" w:hAnsi="Times New Roman" w:cs="Times New Roman"/>
          <w:sz w:val="28"/>
          <w:szCs w:val="28"/>
        </w:rPr>
        <w:t xml:space="preserve"> в отпуске</w:t>
      </w:r>
      <w:r w:rsidR="004B1EC1">
        <w:rPr>
          <w:rFonts w:ascii="Times New Roman" w:hAnsi="Times New Roman" w:cs="Times New Roman"/>
          <w:sz w:val="28"/>
          <w:szCs w:val="28"/>
        </w:rPr>
        <w:t>;</w:t>
      </w:r>
    </w:p>
    <w:p w14:paraId="762AFEE1" w14:textId="3E9698AF" w:rsidR="004B1EC1" w:rsidRPr="004B1EC1" w:rsidRDefault="004B1EC1" w:rsidP="001B51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t xml:space="preserve">- </w:t>
      </w:r>
      <w:r w:rsidR="00785016" w:rsidRPr="004B1EC1">
        <w:rPr>
          <w:rFonts w:ascii="Times New Roman" w:hAnsi="Times New Roman" w:cs="Times New Roman"/>
          <w:sz w:val="28"/>
          <w:szCs w:val="28"/>
        </w:rPr>
        <w:t>начисление материальной помощи государственным служащим</w:t>
      </w:r>
      <w:r w:rsidR="00B31A81" w:rsidRPr="004B1EC1">
        <w:rPr>
          <w:rFonts w:ascii="Times New Roman" w:hAnsi="Times New Roman" w:cs="Times New Roman"/>
          <w:sz w:val="28"/>
          <w:szCs w:val="28"/>
        </w:rPr>
        <w:t xml:space="preserve"> более 0,3 среднемесячной суммы расчетных должностных окладов, </w:t>
      </w:r>
    </w:p>
    <w:p w14:paraId="35C96D6C" w14:textId="239EA7E6" w:rsidR="004B1EC1" w:rsidRPr="00475C01" w:rsidRDefault="004B1EC1" w:rsidP="004B1EC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1E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премирование работников, осуществляющих обеспечение деятельности и </w:t>
      </w:r>
      <w:r w:rsidRPr="00475C01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техническое обслуживание</w:t>
      </w:r>
      <w:r w:rsidR="00785016">
        <w:rPr>
          <w:rFonts w:ascii="Times New Roman" w:eastAsia="Times New Roman" w:hAnsi="Times New Roman" w:cs="Times New Roman"/>
          <w:color w:val="auto"/>
          <w:sz w:val="28"/>
          <w:szCs w:val="28"/>
        </w:rPr>
        <w:t>, производилось</w:t>
      </w:r>
      <w:r w:rsidR="00785016" w:rsidRPr="00475C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85016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надбавки за специфику деятельности</w:t>
      </w:r>
      <w:r w:rsidRPr="00475C0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13FCB7F" w14:textId="296A13F9" w:rsidR="00475C01" w:rsidRPr="00475C01" w:rsidRDefault="004B1EC1" w:rsidP="00475C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01">
        <w:rPr>
          <w:rFonts w:ascii="Times New Roman" w:eastAsia="Times New Roman" w:hAnsi="Times New Roman" w:cs="Times New Roman"/>
          <w:sz w:val="28"/>
          <w:szCs w:val="28"/>
        </w:rPr>
        <w:t xml:space="preserve">- нарушение порядка ведения бухгалтерского учета, в частности, </w:t>
      </w:r>
      <w:r w:rsidR="00475C01" w:rsidRPr="00475C01">
        <w:rPr>
          <w:rFonts w:ascii="Times New Roman" w:hAnsi="Times New Roman" w:cs="Times New Roman"/>
          <w:sz w:val="28"/>
          <w:szCs w:val="28"/>
        </w:rPr>
        <w:t>в мемориальном ордере № 6 не ве</w:t>
      </w:r>
      <w:r w:rsidR="00475C01">
        <w:rPr>
          <w:rFonts w:ascii="Times New Roman" w:hAnsi="Times New Roman" w:cs="Times New Roman"/>
          <w:sz w:val="28"/>
          <w:szCs w:val="28"/>
        </w:rPr>
        <w:t xml:space="preserve">лся </w:t>
      </w:r>
      <w:r w:rsidR="00475C01" w:rsidRPr="00475C01">
        <w:rPr>
          <w:rFonts w:ascii="Times New Roman" w:hAnsi="Times New Roman" w:cs="Times New Roman"/>
          <w:sz w:val="28"/>
          <w:szCs w:val="28"/>
        </w:rPr>
        <w:t>учет макулатуры и других вторичных ресурсов, возмещение расходов по содержанию, эксплуатации переданного в аренду и (или) безвозмездное пользование недвижимого имущества и др.</w:t>
      </w:r>
    </w:p>
    <w:sectPr w:rsidR="00475C01" w:rsidRPr="00475C01" w:rsidSect="00363CC4">
      <w:headerReference w:type="even" r:id="rId7"/>
      <w:pgSz w:w="11909" w:h="16838"/>
      <w:pgMar w:top="1134" w:right="567" w:bottom="851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A98D" w14:textId="77777777" w:rsidR="007E0332" w:rsidRDefault="007E0332">
      <w:r>
        <w:separator/>
      </w:r>
    </w:p>
  </w:endnote>
  <w:endnote w:type="continuationSeparator" w:id="0">
    <w:p w14:paraId="3939790A" w14:textId="77777777" w:rsidR="007E0332" w:rsidRDefault="007E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3A966" w14:textId="77777777" w:rsidR="007E0332" w:rsidRDefault="007E0332"/>
  </w:footnote>
  <w:footnote w:type="continuationSeparator" w:id="0">
    <w:p w14:paraId="1C88195C" w14:textId="77777777" w:rsidR="007E0332" w:rsidRDefault="007E03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89A5" w14:textId="77777777" w:rsidR="008D2025" w:rsidRDefault="008E73D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31FD882" wp14:editId="37C1B9E3">
              <wp:simplePos x="0" y="0"/>
              <wp:positionH relativeFrom="page">
                <wp:posOffset>3832860</wp:posOffset>
              </wp:positionH>
              <wp:positionV relativeFrom="page">
                <wp:posOffset>304800</wp:posOffset>
              </wp:positionV>
              <wp:extent cx="52705" cy="131445"/>
              <wp:effectExtent l="381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4F7F5" w14:textId="67253D5D" w:rsidR="008D2025" w:rsidRDefault="008D202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1EC1" w:rsidRPr="004B1EC1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FD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24pt;width:4.1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" filled="f" stroked="f">
              <v:textbox style="mso-fit-shape-to-text:t" inset="0,0,0,0">
                <w:txbxContent>
                  <w:p w14:paraId="1E04F7F5" w14:textId="67253D5D" w:rsidR="008D2025" w:rsidRDefault="008D202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1EC1" w:rsidRPr="004B1EC1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A7E"/>
    <w:multiLevelType w:val="hybridMultilevel"/>
    <w:tmpl w:val="4CA271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DC8"/>
    <w:multiLevelType w:val="multilevel"/>
    <w:tmpl w:val="DBE20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50190"/>
    <w:multiLevelType w:val="hybridMultilevel"/>
    <w:tmpl w:val="947AAFA0"/>
    <w:lvl w:ilvl="0" w:tplc="BC92C00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3413BE3"/>
    <w:multiLevelType w:val="multilevel"/>
    <w:tmpl w:val="5DF4B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57F7E"/>
    <w:multiLevelType w:val="hybridMultilevel"/>
    <w:tmpl w:val="CC3CBF8E"/>
    <w:lvl w:ilvl="0" w:tplc="CE3ED68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D457973"/>
    <w:multiLevelType w:val="hybridMultilevel"/>
    <w:tmpl w:val="D35AD796"/>
    <w:lvl w:ilvl="0" w:tplc="062E5C3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3EC84691"/>
    <w:multiLevelType w:val="hybridMultilevel"/>
    <w:tmpl w:val="9EA22C8E"/>
    <w:lvl w:ilvl="0" w:tplc="281C26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F730C"/>
    <w:multiLevelType w:val="multilevel"/>
    <w:tmpl w:val="AF8E5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E72E5"/>
    <w:multiLevelType w:val="hybridMultilevel"/>
    <w:tmpl w:val="1E3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629C"/>
    <w:multiLevelType w:val="multilevel"/>
    <w:tmpl w:val="76D4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562B4"/>
    <w:multiLevelType w:val="hybridMultilevel"/>
    <w:tmpl w:val="5972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C4C5C"/>
    <w:multiLevelType w:val="multilevel"/>
    <w:tmpl w:val="8AD81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363220"/>
    <w:multiLevelType w:val="multilevel"/>
    <w:tmpl w:val="8314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68"/>
    <w:rsid w:val="000017F6"/>
    <w:rsid w:val="00013CB9"/>
    <w:rsid w:val="0002398C"/>
    <w:rsid w:val="000A1D9E"/>
    <w:rsid w:val="000F3AE5"/>
    <w:rsid w:val="00125A3B"/>
    <w:rsid w:val="0015000A"/>
    <w:rsid w:val="001A5F6B"/>
    <w:rsid w:val="001B515A"/>
    <w:rsid w:val="001B6A1A"/>
    <w:rsid w:val="001D3D41"/>
    <w:rsid w:val="002169A9"/>
    <w:rsid w:val="00230068"/>
    <w:rsid w:val="00266398"/>
    <w:rsid w:val="002D3923"/>
    <w:rsid w:val="00335368"/>
    <w:rsid w:val="00363CC4"/>
    <w:rsid w:val="003B4E3D"/>
    <w:rsid w:val="003F039B"/>
    <w:rsid w:val="004358AA"/>
    <w:rsid w:val="00475C01"/>
    <w:rsid w:val="004854C3"/>
    <w:rsid w:val="004B1EC1"/>
    <w:rsid w:val="004C0CB1"/>
    <w:rsid w:val="0053204D"/>
    <w:rsid w:val="00636A42"/>
    <w:rsid w:val="00637F72"/>
    <w:rsid w:val="00736B11"/>
    <w:rsid w:val="00780BA3"/>
    <w:rsid w:val="00785016"/>
    <w:rsid w:val="00796535"/>
    <w:rsid w:val="007E0332"/>
    <w:rsid w:val="008A070A"/>
    <w:rsid w:val="008D2025"/>
    <w:rsid w:val="008E73DD"/>
    <w:rsid w:val="00902C65"/>
    <w:rsid w:val="009A3BD8"/>
    <w:rsid w:val="009C4F87"/>
    <w:rsid w:val="00A12A79"/>
    <w:rsid w:val="00A16CA9"/>
    <w:rsid w:val="00A56C75"/>
    <w:rsid w:val="00A606B6"/>
    <w:rsid w:val="00A96A7E"/>
    <w:rsid w:val="00AF19B9"/>
    <w:rsid w:val="00B03D21"/>
    <w:rsid w:val="00B31A81"/>
    <w:rsid w:val="00B348FD"/>
    <w:rsid w:val="00B47191"/>
    <w:rsid w:val="00B8699A"/>
    <w:rsid w:val="00BE428F"/>
    <w:rsid w:val="00C67F2F"/>
    <w:rsid w:val="00CD3078"/>
    <w:rsid w:val="00CE3D35"/>
    <w:rsid w:val="00D43C3B"/>
    <w:rsid w:val="00D90885"/>
    <w:rsid w:val="00DB568B"/>
    <w:rsid w:val="00DC12BC"/>
    <w:rsid w:val="00DE72F5"/>
    <w:rsid w:val="00E00441"/>
    <w:rsid w:val="00E14F26"/>
    <w:rsid w:val="00E64B51"/>
    <w:rsid w:val="00E70F02"/>
    <w:rsid w:val="00EB0838"/>
    <w:rsid w:val="00ED0BBF"/>
    <w:rsid w:val="00F10445"/>
    <w:rsid w:val="00F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61B2"/>
  <w15:docId w15:val="{D0E638D8-89A0-4071-A4D4-3FDAC99B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2">
    <w:name w:val="Заголовок №1"/>
    <w:basedOn w:val="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TimesNewRoman7pt0pt">
    <w:name w:val="Основной текст (6) + Times New Roman;7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pt">
    <w:name w:val="Заголовок №2 + Не полужирный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06" w:lineRule="exact"/>
      <w:ind w:hanging="6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line="278" w:lineRule="exact"/>
      <w:ind w:hanging="360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60" w:line="0" w:lineRule="atLeast"/>
      <w:outlineLvl w:val="0"/>
    </w:pPr>
    <w:rPr>
      <w:rFonts w:ascii="Palatino Linotype" w:eastAsia="Palatino Linotype" w:hAnsi="Palatino Linotype" w:cs="Palatino Linotype"/>
      <w:i/>
      <w:iCs/>
      <w:spacing w:val="-3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i/>
      <w:iCs/>
      <w:spacing w:val="-10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35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1D3D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D41"/>
    <w:rPr>
      <w:color w:val="000000"/>
    </w:rPr>
  </w:style>
  <w:style w:type="paragraph" w:styleId="aa">
    <w:name w:val="footer"/>
    <w:basedOn w:val="a"/>
    <w:link w:val="ab"/>
    <w:uiPriority w:val="99"/>
    <w:unhideWhenUsed/>
    <w:rsid w:val="001D3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D4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3B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3B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doxod</dc:creator>
  <cp:lastModifiedBy>Богинов Александр Викторович</cp:lastModifiedBy>
  <cp:revision>33</cp:revision>
  <cp:lastPrinted>2023-03-27T07:54:00Z</cp:lastPrinted>
  <dcterms:created xsi:type="dcterms:W3CDTF">2023-01-31T08:57:00Z</dcterms:created>
  <dcterms:modified xsi:type="dcterms:W3CDTF">2023-03-27T08:05:00Z</dcterms:modified>
</cp:coreProperties>
</file>