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1907" w14:textId="77777777" w:rsidR="00CA4A9F" w:rsidRPr="00F07717" w:rsidRDefault="00D6634B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УТВЕРЖДЕНО</w:t>
      </w:r>
    </w:p>
    <w:p w14:paraId="195410F7" w14:textId="77777777" w:rsidR="00CA4A9F" w:rsidRPr="00F07717" w:rsidRDefault="00D6634B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Приказом д</w:t>
      </w:r>
      <w:r w:rsidR="0021468C" w:rsidRPr="00F07717">
        <w:rPr>
          <w:rFonts w:ascii="Times New Roman" w:hAnsi="Times New Roman" w:cs="Times New Roman"/>
          <w:sz w:val="28"/>
          <w:szCs w:val="28"/>
        </w:rPr>
        <w:t>иректор</w:t>
      </w:r>
      <w:r w:rsidRPr="00F07717">
        <w:rPr>
          <w:rFonts w:ascii="Times New Roman" w:hAnsi="Times New Roman" w:cs="Times New Roman"/>
          <w:sz w:val="28"/>
          <w:szCs w:val="28"/>
        </w:rPr>
        <w:t>а</w:t>
      </w:r>
    </w:p>
    <w:p w14:paraId="491B8B07" w14:textId="77777777" w:rsidR="00CA4A9F" w:rsidRPr="00F07717" w:rsidRDefault="00F07717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15.11.2021</w:t>
      </w:r>
      <w:r w:rsidR="00D6634B" w:rsidRPr="00F07717">
        <w:rPr>
          <w:rFonts w:ascii="Times New Roman" w:hAnsi="Times New Roman" w:cs="Times New Roman"/>
          <w:sz w:val="28"/>
          <w:szCs w:val="28"/>
        </w:rPr>
        <w:t xml:space="preserve"> №</w:t>
      </w:r>
      <w:r w:rsidRPr="00F07717">
        <w:rPr>
          <w:rFonts w:ascii="Times New Roman" w:hAnsi="Times New Roman" w:cs="Times New Roman"/>
          <w:sz w:val="28"/>
          <w:szCs w:val="28"/>
        </w:rPr>
        <w:t xml:space="preserve"> 140</w:t>
      </w:r>
    </w:p>
    <w:p w14:paraId="40B16755" w14:textId="77777777" w:rsidR="00F07717" w:rsidRPr="00F07717" w:rsidRDefault="00F07717" w:rsidP="00D6634B">
      <w:pPr>
        <w:jc w:val="right"/>
        <w:rPr>
          <w:rFonts w:ascii="Times New Roman" w:hAnsi="Times New Roman" w:cs="Times New Roman"/>
          <w:sz w:val="40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F07717" w14:paraId="0A8B412C" w14:textId="77777777" w:rsidTr="00F07717">
        <w:tc>
          <w:tcPr>
            <w:tcW w:w="4928" w:type="dxa"/>
          </w:tcPr>
          <w:p w14:paraId="70D5EEE9" w14:textId="77777777" w:rsidR="00F07717" w:rsidRPr="00F07717" w:rsidRDefault="00F07717" w:rsidP="00F07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17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</w:t>
            </w:r>
          </w:p>
          <w:p w14:paraId="5A3B41FA" w14:textId="77777777" w:rsidR="00F07717" w:rsidRDefault="00F07717" w:rsidP="0099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«Территориальный центр социального обслуживания населения Дубровенского района» в </w:t>
            </w:r>
            <w:r w:rsidR="00995190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 w:rsidRPr="00F0771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персональных данных</w:t>
            </w:r>
          </w:p>
        </w:tc>
        <w:tc>
          <w:tcPr>
            <w:tcW w:w="4643" w:type="dxa"/>
          </w:tcPr>
          <w:p w14:paraId="2E5EEBDD" w14:textId="77777777" w:rsidR="00F07717" w:rsidRDefault="00F07717" w:rsidP="00B21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4FFE31" w14:textId="77777777" w:rsidR="00CA4A9F" w:rsidRPr="00F07717" w:rsidRDefault="00CA4A9F" w:rsidP="00CA4A9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66D76308" w14:textId="77777777" w:rsidR="00CA4A9F" w:rsidRPr="00F07717" w:rsidRDefault="00CA4A9F" w:rsidP="00E43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FFF23D0" w14:textId="77777777" w:rsidR="00CA4A9F" w:rsidRPr="00F07717" w:rsidRDefault="00CA4A9F" w:rsidP="00CA4A9F">
      <w:pPr>
        <w:rPr>
          <w:rFonts w:ascii="Times New Roman" w:hAnsi="Times New Roman" w:cs="Times New Roman"/>
          <w:sz w:val="28"/>
          <w:szCs w:val="28"/>
        </w:rPr>
      </w:pPr>
    </w:p>
    <w:p w14:paraId="2A0DD0B5" w14:textId="77777777" w:rsidR="00AF15AD" w:rsidRPr="00F07717" w:rsidRDefault="00AF15AD" w:rsidP="00F0771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1.</w:t>
      </w:r>
      <w:r w:rsidR="00CA4A9F" w:rsidRPr="00F07717">
        <w:rPr>
          <w:rFonts w:ascii="Times New Roman" w:hAnsi="Times New Roman" w:cs="Times New Roman"/>
          <w:sz w:val="28"/>
          <w:szCs w:val="28"/>
        </w:rPr>
        <w:t xml:space="preserve"> </w:t>
      </w:r>
      <w:r w:rsidR="00F07717" w:rsidRPr="00F07717">
        <w:rPr>
          <w:rFonts w:ascii="Times New Roman" w:hAnsi="Times New Roman" w:cs="Times New Roman"/>
          <w:sz w:val="28"/>
          <w:szCs w:val="28"/>
        </w:rPr>
        <w:t>Политика</w:t>
      </w:r>
      <w:r w:rsidR="00F07717">
        <w:rPr>
          <w:rFonts w:ascii="Times New Roman" w:hAnsi="Times New Roman" w:cs="Times New Roman"/>
          <w:sz w:val="28"/>
          <w:szCs w:val="28"/>
        </w:rPr>
        <w:t xml:space="preserve"> </w:t>
      </w:r>
      <w:r w:rsidR="00F07717" w:rsidRPr="00F07717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«Территориальный центр социального обслуживания населения Дубровенского района» в </w:t>
      </w:r>
      <w:r w:rsidR="00995190">
        <w:rPr>
          <w:rFonts w:ascii="Times New Roman" w:hAnsi="Times New Roman" w:cs="Times New Roman"/>
          <w:sz w:val="28"/>
          <w:szCs w:val="28"/>
        </w:rPr>
        <w:t>отношении</w:t>
      </w:r>
      <w:r w:rsidR="00F07717" w:rsidRPr="00F07717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  <w:r w:rsidRPr="00F07717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07717">
        <w:rPr>
          <w:rFonts w:ascii="Times New Roman" w:hAnsi="Times New Roman" w:cs="Times New Roman"/>
          <w:sz w:val="28"/>
          <w:szCs w:val="28"/>
        </w:rPr>
        <w:t>олитика</w:t>
      </w:r>
      <w:r w:rsidRPr="00F07717">
        <w:rPr>
          <w:rFonts w:ascii="Times New Roman" w:hAnsi="Times New Roman" w:cs="Times New Roman"/>
          <w:sz w:val="28"/>
          <w:szCs w:val="28"/>
        </w:rPr>
        <w:t>) разработан</w:t>
      </w:r>
      <w:r w:rsidR="00F07717">
        <w:rPr>
          <w:rFonts w:ascii="Times New Roman" w:hAnsi="Times New Roman" w:cs="Times New Roman"/>
          <w:sz w:val="28"/>
          <w:szCs w:val="28"/>
        </w:rPr>
        <w:t>а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на </w:t>
      </w:r>
      <w:r w:rsidR="00F07717" w:rsidRPr="00F07717">
        <w:rPr>
          <w:rFonts w:ascii="Times New Roman" w:hAnsi="Times New Roman" w:cs="Times New Roman"/>
          <w:sz w:val="28"/>
          <w:szCs w:val="28"/>
        </w:rPr>
        <w:t>основании Конституции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Республики Беларусь, Трудового кодекса Республики Беларусь, Закона Республики Беларусь от 07.05.2021 № 99-З </w:t>
      </w:r>
      <w:r w:rsidR="00CA4A9F" w:rsidRPr="00F07717">
        <w:rPr>
          <w:rFonts w:ascii="Times New Roman" w:hAnsi="Times New Roman" w:cs="Times New Roman"/>
          <w:sz w:val="28"/>
          <w:szCs w:val="28"/>
        </w:rPr>
        <w:t>«О защите персональных данных» (далее - Закон</w:t>
      </w:r>
      <w:r w:rsidRPr="00F07717">
        <w:rPr>
          <w:rFonts w:ascii="Times New Roman" w:hAnsi="Times New Roman" w:cs="Times New Roman"/>
          <w:sz w:val="28"/>
          <w:szCs w:val="28"/>
        </w:rPr>
        <w:t>), иных нормативных правовых актов Республики Беларусь.</w:t>
      </w:r>
    </w:p>
    <w:p w14:paraId="6F0C8A31" w14:textId="77777777" w:rsidR="00CA4A9F" w:rsidRPr="00F07717" w:rsidRDefault="00F07717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</w:t>
      </w:r>
      <w:r w:rsidR="00AF15AD" w:rsidRPr="00F07717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15AD" w:rsidRPr="00F07717">
        <w:rPr>
          <w:rFonts w:ascii="Times New Roman" w:hAnsi="Times New Roman" w:cs="Times New Roman"/>
          <w:sz w:val="28"/>
          <w:szCs w:val="28"/>
        </w:rPr>
        <w:t xml:space="preserve"> </w:t>
      </w:r>
      <w:r w:rsidR="00CA4A9F" w:rsidRPr="00F07717">
        <w:rPr>
          <w:rFonts w:ascii="Times New Roman" w:hAnsi="Times New Roman" w:cs="Times New Roman"/>
          <w:sz w:val="28"/>
          <w:szCs w:val="28"/>
        </w:rPr>
        <w:t>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AF15AD" w:rsidRPr="00F07717"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 «Территориальный центр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Дубровенского района</w:t>
      </w:r>
      <w:r w:rsidR="00AF15AD" w:rsidRPr="00F07717">
        <w:rPr>
          <w:rFonts w:ascii="Times New Roman" w:hAnsi="Times New Roman" w:cs="Times New Roman"/>
          <w:sz w:val="28"/>
          <w:szCs w:val="28"/>
        </w:rPr>
        <w:t>» (далее-Центр)</w:t>
      </w:r>
      <w:r w:rsidR="00CA4A9F" w:rsidRPr="00F07717">
        <w:rPr>
          <w:rFonts w:ascii="Times New Roman" w:hAnsi="Times New Roman" w:cs="Times New Roman"/>
          <w:sz w:val="28"/>
          <w:szCs w:val="28"/>
        </w:rPr>
        <w:t>.</w:t>
      </w:r>
    </w:p>
    <w:p w14:paraId="4F1E5CDB" w14:textId="77777777" w:rsidR="00CA4A9F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2. Нормы </w:t>
      </w:r>
      <w:r w:rsidR="00F07717">
        <w:rPr>
          <w:rFonts w:ascii="Times New Roman" w:hAnsi="Times New Roman" w:cs="Times New Roman"/>
          <w:sz w:val="28"/>
          <w:szCs w:val="28"/>
        </w:rPr>
        <w:t>Политики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действуют</w:t>
      </w:r>
      <w:r w:rsidR="00CA4A9F" w:rsidRPr="00F07717">
        <w:rPr>
          <w:rFonts w:ascii="Times New Roman" w:hAnsi="Times New Roman" w:cs="Times New Roman"/>
          <w:sz w:val="28"/>
          <w:szCs w:val="28"/>
        </w:rPr>
        <w:t xml:space="preserve"> в отношении всех персональных данных, которые обрабатываются </w:t>
      </w:r>
      <w:r w:rsidRPr="00F07717">
        <w:rPr>
          <w:rFonts w:ascii="Times New Roman" w:hAnsi="Times New Roman" w:cs="Times New Roman"/>
          <w:sz w:val="28"/>
          <w:szCs w:val="28"/>
        </w:rPr>
        <w:t>в Центре.</w:t>
      </w:r>
    </w:p>
    <w:p w14:paraId="5ADD1C7E" w14:textId="77777777" w:rsidR="00AF15AD" w:rsidRPr="00995190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5190">
        <w:rPr>
          <w:rFonts w:ascii="Times New Roman" w:hAnsi="Times New Roman" w:cs="Times New Roman"/>
          <w:sz w:val="28"/>
          <w:szCs w:val="28"/>
        </w:rPr>
        <w:t xml:space="preserve">3. Во исполнение требований п. 4 ст. 17 Закона </w:t>
      </w:r>
      <w:r w:rsidR="00F07717" w:rsidRPr="00995190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995190">
        <w:rPr>
          <w:rFonts w:ascii="Times New Roman" w:hAnsi="Times New Roman" w:cs="Times New Roman"/>
          <w:sz w:val="28"/>
          <w:szCs w:val="28"/>
        </w:rPr>
        <w:t xml:space="preserve">публикуется в свободном доступе на официальном сайте </w:t>
      </w:r>
      <w:r w:rsidR="005F40FD" w:rsidRPr="00995190">
        <w:rPr>
          <w:rFonts w:ascii="Times New Roman" w:hAnsi="Times New Roman" w:cs="Times New Roman"/>
          <w:sz w:val="28"/>
          <w:szCs w:val="28"/>
          <w:lang w:val="be-BY"/>
        </w:rPr>
        <w:t>Дубровенского районного исполнительного комитета</w:t>
      </w:r>
      <w:r w:rsidRPr="00995190">
        <w:rPr>
          <w:rFonts w:ascii="Times New Roman" w:hAnsi="Times New Roman" w:cs="Times New Roman"/>
          <w:sz w:val="28"/>
          <w:szCs w:val="28"/>
        </w:rPr>
        <w:t>, во вкладке Центра, в сети интернет.</w:t>
      </w:r>
    </w:p>
    <w:p w14:paraId="6F9AECEE" w14:textId="77777777"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4. Для целей </w:t>
      </w:r>
      <w:r w:rsidR="005F40FD">
        <w:rPr>
          <w:rFonts w:ascii="Times New Roman" w:hAnsi="Times New Roman" w:cs="Times New Roman"/>
          <w:sz w:val="28"/>
          <w:szCs w:val="28"/>
        </w:rPr>
        <w:t>Политики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используются термины, определенные в Законе.</w:t>
      </w:r>
    </w:p>
    <w:p w14:paraId="25805A87" w14:textId="77777777"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5. Персональная ответственность должностных лиц Центра предусматривается за обработку персональных данных, включающую в себя:</w:t>
      </w:r>
    </w:p>
    <w:p w14:paraId="481DAE75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сбор;</w:t>
      </w:r>
    </w:p>
    <w:p w14:paraId="35BA87EF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запись;</w:t>
      </w:r>
    </w:p>
    <w:p w14:paraId="4FFDB5F6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систематизацию;</w:t>
      </w:r>
    </w:p>
    <w:p w14:paraId="533A8BE9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накопление;</w:t>
      </w:r>
    </w:p>
    <w:p w14:paraId="081658EB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хранение;</w:t>
      </w:r>
    </w:p>
    <w:p w14:paraId="5C5DD8BB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уточнение (обновление, изменение);</w:t>
      </w:r>
    </w:p>
    <w:p w14:paraId="175061F7" w14:textId="77777777" w:rsidR="00B21D02" w:rsidRPr="00F07717" w:rsidRDefault="00AF15AD" w:rsidP="00B21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извлечение;</w:t>
      </w:r>
    </w:p>
    <w:p w14:paraId="01CB0704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использование;</w:t>
      </w:r>
    </w:p>
    <w:p w14:paraId="64D8E677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передачу (распространение, предоставление, доступ);</w:t>
      </w:r>
    </w:p>
    <w:p w14:paraId="700E3E0B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обезличивание;</w:t>
      </w:r>
    </w:p>
    <w:p w14:paraId="6D6F2288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блокирование;</w:t>
      </w:r>
    </w:p>
    <w:p w14:paraId="5B8CA308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- удаление;</w:t>
      </w:r>
    </w:p>
    <w:p w14:paraId="3D574BD7" w14:textId="77777777"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уничтожение.</w:t>
      </w:r>
    </w:p>
    <w:p w14:paraId="59053A17" w14:textId="77777777"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6. Центр имеет право: </w:t>
      </w:r>
    </w:p>
    <w:p w14:paraId="38926D08" w14:textId="77777777"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законодательством;</w:t>
      </w:r>
    </w:p>
    <w:p w14:paraId="646D9C3A" w14:textId="77777777"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поручить обработку персональных данных другому лицу, если иное не предусмотрено законодательством, на основании заключаемого с этим лицом договора. Лицо, осуществляющее обработку персональных данных по поручению </w:t>
      </w:r>
      <w:r w:rsidR="001C57D1" w:rsidRPr="00F07717">
        <w:rPr>
          <w:rFonts w:ascii="Times New Roman" w:hAnsi="Times New Roman" w:cs="Times New Roman"/>
          <w:sz w:val="28"/>
          <w:szCs w:val="28"/>
        </w:rPr>
        <w:t>директора Центра, обязано соблюдать принципы и правила обработки персональных данных, предусмотренные Законом;</w:t>
      </w:r>
    </w:p>
    <w:p w14:paraId="5C0F527B" w14:textId="77777777" w:rsidR="00AF15AD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 случае отзыва субъекта персональных данных согласия на обработку персональных данных Центр вправе продолжить обработку персональных данных без согласия субъекта персональных данных при наличии оснований, указанных в Законе.</w:t>
      </w:r>
    </w:p>
    <w:p w14:paraId="52DC2AB9" w14:textId="77777777"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7. Центр обязан:</w:t>
      </w:r>
    </w:p>
    <w:p w14:paraId="635FE694" w14:textId="77777777"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организовывать обработку персональных данных в соответствии требованиями Закона;</w:t>
      </w:r>
    </w:p>
    <w:p w14:paraId="711DA0C4" w14:textId="77777777"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отвечать на обращения и запросы субъектом персональных данных в соответствии с требованиями Закона о персональных данных;</w:t>
      </w:r>
    </w:p>
    <w:p w14:paraId="18AD79B7" w14:textId="77777777"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Центру стало известно о таких нарушениях;</w:t>
      </w:r>
    </w:p>
    <w:p w14:paraId="5223145B" w14:textId="77777777"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данных.</w:t>
      </w:r>
    </w:p>
    <w:p w14:paraId="26D0CDB6" w14:textId="77777777"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8. Субъект персональных данных имеет право:</w:t>
      </w:r>
    </w:p>
    <w:p w14:paraId="3370931D" w14:textId="77777777"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данных, за исключением случаев, предусмотренных законодательством. Сведения предоставляются субъекту персональных данных Центром в доступной форме, и в них не должны содержаться персональные данные, относящиеся 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Законом;</w:t>
      </w:r>
    </w:p>
    <w:p w14:paraId="00C88AC4" w14:textId="77777777" w:rsidR="00AF15AD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требовать от Центра уточнения его персональных данных в случае, если персональные данные являются неполными, устаревшими, неточными;</w:t>
      </w:r>
    </w:p>
    <w:p w14:paraId="288042C4" w14:textId="77777777" w:rsidR="00AF15AD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получать информацию о предоставлении его персональных данных третьим лицам, за исключением случаев, предусмотренных законодательством Республики Беларусь;</w:t>
      </w:r>
    </w:p>
    <w:p w14:paraId="5B8E3092" w14:textId="77777777"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 любое время без объяснения причин отозвать свое согласие на обработку персональных данных;</w:t>
      </w:r>
    </w:p>
    <w:p w14:paraId="78EA2E6F" w14:textId="77777777" w:rsidR="00AA167C" w:rsidRPr="00F07717" w:rsidRDefault="003318B6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обжаловать действия (</w:t>
      </w:r>
      <w:r w:rsidR="00AA167C" w:rsidRPr="00F07717">
        <w:rPr>
          <w:rFonts w:ascii="Times New Roman" w:hAnsi="Times New Roman" w:cs="Times New Roman"/>
          <w:sz w:val="28"/>
          <w:szCs w:val="28"/>
        </w:rPr>
        <w:t>бездействия) и решения Центра, нарушающие его права при обработке персональных данных, в уполномоченных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14:paraId="4B04554E" w14:textId="77777777" w:rsidR="00AA167C" w:rsidRPr="00F07717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9. Контроль за исполнением требований Пол</w:t>
      </w:r>
      <w:r w:rsidR="003318B6">
        <w:rPr>
          <w:rFonts w:ascii="Times New Roman" w:hAnsi="Times New Roman" w:cs="Times New Roman"/>
          <w:sz w:val="28"/>
          <w:szCs w:val="28"/>
        </w:rPr>
        <w:t>итики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осуществляется лицом, ответственным за осуществление внутреннего контроля за обработкой персональных данных в Центре. </w:t>
      </w:r>
    </w:p>
    <w:p w14:paraId="00496A48" w14:textId="77777777" w:rsidR="00AA167C" w:rsidRPr="00F07717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10. Ответственность за нарушение требований законодательства Республики Беларусь и локальных правовых актов Центра в сфере обработки и защиты персональных данных определяется в соответствии с законодательством Республики Беларусь. </w:t>
      </w:r>
    </w:p>
    <w:p w14:paraId="1B7EF093" w14:textId="77777777" w:rsidR="00AA167C" w:rsidRPr="00F07717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FDFF584" w14:textId="77777777" w:rsidR="00AF15AD" w:rsidRPr="00F07717" w:rsidRDefault="000314B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ЦЕЛИ СБОР ПЕРСОНАЛЬНЫХ ДАННЫХ</w:t>
      </w:r>
    </w:p>
    <w:p w14:paraId="7DDAC76E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11.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4D21B82D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12. Обработке подлежат только персональные данные, которые отвечают целям их обработки.</w:t>
      </w:r>
    </w:p>
    <w:p w14:paraId="21A381DF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13. Обработка Центром персональных данных осуществляется в следующих целях:</w:t>
      </w:r>
    </w:p>
    <w:p w14:paraId="18BA1497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обеспечение соблюдения законодательства Республики Беларусь;</w:t>
      </w:r>
    </w:p>
    <w:p w14:paraId="35B4B0C2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ведение кадрового делопроизводства;</w:t>
      </w:r>
    </w:p>
    <w:p w14:paraId="6FEDDC63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реализация законодательства о борьбе с коррупцией;</w:t>
      </w:r>
    </w:p>
    <w:p w14:paraId="132CC0F9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содействие работникам в трудоустройстве, получении образования, обеспечение личной безопасности работников, обеспечение сохранности имущества;</w:t>
      </w:r>
    </w:p>
    <w:p w14:paraId="36F3BF70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привлечение и отбор кандидат</w:t>
      </w:r>
      <w:r w:rsidR="003318B6">
        <w:rPr>
          <w:rFonts w:ascii="Times New Roman" w:hAnsi="Times New Roman" w:cs="Times New Roman"/>
          <w:sz w:val="28"/>
          <w:szCs w:val="28"/>
        </w:rPr>
        <w:t>ов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на работу в Центр;</w:t>
      </w:r>
    </w:p>
    <w:p w14:paraId="40040142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74B10515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461CFB1A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осуществление гражданско-правовых отношений;</w:t>
      </w:r>
    </w:p>
    <w:p w14:paraId="60D9F3AD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ведение бухгалтерского учета;</w:t>
      </w:r>
    </w:p>
    <w:p w14:paraId="24662EE2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осуществление административных процедур.</w:t>
      </w:r>
    </w:p>
    <w:p w14:paraId="7F215150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3C3979A0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3FBC9DE" w14:textId="77777777" w:rsidR="000314BF" w:rsidRPr="00F07717" w:rsidRDefault="000314B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ПРАВОВЫЕ ОСНОВАНИЯ ОБРАБОТКИ ПЕРСОНАЛЬНЫХ ДАННЫХ</w:t>
      </w:r>
    </w:p>
    <w:p w14:paraId="6D7BFBD9" w14:textId="77777777"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15. Правовым основанием обработки персональных данных является совокупность нормативных правовых актов, во исполнение которых и в </w:t>
      </w:r>
      <w:r w:rsidRPr="00F0771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которыми Центр осуществляет </w:t>
      </w:r>
      <w:r w:rsidR="008939C6" w:rsidRPr="00F07717">
        <w:rPr>
          <w:rFonts w:ascii="Times New Roman" w:hAnsi="Times New Roman" w:cs="Times New Roman"/>
          <w:sz w:val="28"/>
          <w:szCs w:val="28"/>
        </w:rPr>
        <w:t>обработку персональных данных, в том числе:</w:t>
      </w:r>
    </w:p>
    <w:p w14:paraId="4879A87F" w14:textId="77777777" w:rsidR="008939C6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Конституция Республики Беларусь;</w:t>
      </w:r>
    </w:p>
    <w:p w14:paraId="7E41E2EE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Гражданский кодекс Республики Беларусь;</w:t>
      </w:r>
    </w:p>
    <w:p w14:paraId="40ABB9A6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Трудовой кодекс Республики Беларусь;</w:t>
      </w:r>
    </w:p>
    <w:p w14:paraId="16FDF272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Налоговый кодекс Республики Беларусь;</w:t>
      </w:r>
    </w:p>
    <w:p w14:paraId="274AAA6D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Закон;</w:t>
      </w:r>
    </w:p>
    <w:p w14:paraId="7678D51C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нормативные правовые акты, регулирующие отношения, связанные с деятельностью Центра.</w:t>
      </w:r>
    </w:p>
    <w:p w14:paraId="1494983F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16. Правовым основание обработки персональных данных также могут являться:</w:t>
      </w:r>
    </w:p>
    <w:p w14:paraId="23A17325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договоры, заключаемые между Центром и субъектами персональных данных;</w:t>
      </w:r>
    </w:p>
    <w:p w14:paraId="03CB0625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согласие субъектом персональных данных на обработку их персональных данных (за исключением случаев, когда согласие субъекта персональных данных на обработку не требуется).</w:t>
      </w:r>
    </w:p>
    <w:p w14:paraId="1EB779A8" w14:textId="77777777"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FC2EF0E" w14:textId="77777777" w:rsidR="006A2BBF" w:rsidRPr="00F07717" w:rsidRDefault="006A2BBF" w:rsidP="006A2B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ОБЪЁМ И КАТЕГОРИИ ОБРАБАТЫВАЕМЫХ ПЕРСОНАЛЬНЫХ ДАННЫХ, КАТЕГОРИИ СУБЪЕКТОВ ПЕРСОНАЛЬНЫХ ДАННЫХ</w:t>
      </w:r>
    </w:p>
    <w:p w14:paraId="7459E1CC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17. Содержание и объем обрабатываемых персональных данных должны соответствовать заявленным целям обработки, предусмотренным настоящ</w:t>
      </w:r>
      <w:r w:rsidR="00C81B3C">
        <w:rPr>
          <w:rFonts w:ascii="Times New Roman" w:hAnsi="Times New Roman" w:cs="Times New Roman"/>
          <w:sz w:val="28"/>
          <w:szCs w:val="28"/>
        </w:rPr>
        <w:t>ей Политик</w:t>
      </w:r>
      <w:r w:rsidR="000F5BB2">
        <w:rPr>
          <w:rFonts w:ascii="Times New Roman" w:hAnsi="Times New Roman" w:cs="Times New Roman"/>
          <w:sz w:val="28"/>
          <w:szCs w:val="28"/>
        </w:rPr>
        <w:t>ой</w:t>
      </w:r>
      <w:r w:rsidRPr="00F07717">
        <w:rPr>
          <w:rFonts w:ascii="Times New Roman" w:hAnsi="Times New Roman" w:cs="Times New Roman"/>
          <w:sz w:val="28"/>
          <w:szCs w:val="28"/>
        </w:rPr>
        <w:t>. Обрабатываемые персональные данные  не должны быть избыточными по отношению к заявленным целям их обработки.</w:t>
      </w:r>
    </w:p>
    <w:p w14:paraId="373836BC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 Центр может обрабатывать персональные данные следующих категорий субъектов персональных данных:</w:t>
      </w:r>
    </w:p>
    <w:p w14:paraId="0298AC3B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18.1. кандидаты для приема на работу в Центр:</w:t>
      </w:r>
    </w:p>
    <w:p w14:paraId="3614166C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14:paraId="3BACEF8D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14:paraId="746EB52F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гражданством;</w:t>
      </w:r>
    </w:p>
    <w:p w14:paraId="5629B86B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14:paraId="1994D3E4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данные свидетельства о рождении работника (членов семьи работника), о браке и о смене фамилии и (или) имени (номер, дата выдачи, наименование органа, выдавшего документ, и др.) (при необходимости);</w:t>
      </w:r>
    </w:p>
    <w:p w14:paraId="7D917E55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пол;</w:t>
      </w:r>
    </w:p>
    <w:p w14:paraId="51A87F09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семейном положении и составе семьи с указанием ФИО членов семьи, даты рождения, места работы и/или учебы;</w:t>
      </w:r>
    </w:p>
    <w:p w14:paraId="481E555C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14:paraId="4EBD8323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месте фактического проживания;</w:t>
      </w:r>
    </w:p>
    <w:p w14:paraId="575CB1F3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номер и серия страхового свидетельства государственного социального страхования;</w:t>
      </w:r>
    </w:p>
    <w:p w14:paraId="1A23A81F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данные об образовании, повышении квалификации и профессиональной переподготовке, ученой степени, ученом звании;</w:t>
      </w:r>
    </w:p>
    <w:p w14:paraId="64F575DE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идентификационный номер;</w:t>
      </w:r>
    </w:p>
    <w:p w14:paraId="37B79FDD" w14:textId="77777777"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трудовой деятельности (включая стаж и опыт работы, данные о занятости с указанием должности, подразделения</w:t>
      </w:r>
      <w:r w:rsidR="00500ED8" w:rsidRPr="00F07717">
        <w:rPr>
          <w:rFonts w:ascii="Times New Roman" w:hAnsi="Times New Roman" w:cs="Times New Roman"/>
          <w:sz w:val="28"/>
          <w:szCs w:val="28"/>
        </w:rPr>
        <w:t>, сведений о работодателе);</w:t>
      </w:r>
    </w:p>
    <w:p w14:paraId="1A7CAF70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специальность, профессия, квалификация;</w:t>
      </w:r>
    </w:p>
    <w:p w14:paraId="3C632079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14:paraId="41E1920E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административной, уголовной ответственности и нарушении антикоррупционного законодательства;</w:t>
      </w:r>
    </w:p>
    <w:p w14:paraId="05AD0399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медицинского характера (в случаях, предусмотренных законодательством);</w:t>
      </w:r>
    </w:p>
    <w:p w14:paraId="596FB642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биометрические персональные данные (включая фотографии);</w:t>
      </w:r>
    </w:p>
    <w:p w14:paraId="2DAFEC3A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социальных льготах и выплатах;</w:t>
      </w:r>
    </w:p>
    <w:p w14:paraId="51063646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 (включая номера домашнего и/или мобильного телефона, электронной почты и др.);</w:t>
      </w:r>
    </w:p>
    <w:p w14:paraId="765D0706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награждениях и поощрениях;</w:t>
      </w:r>
    </w:p>
    <w:p w14:paraId="69E36B16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иные данные, которые могут быть указаны в резюме или анкете кандидата. </w:t>
      </w:r>
    </w:p>
    <w:p w14:paraId="54901936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18.2. работники и бывшие работники Центра:</w:t>
      </w:r>
    </w:p>
    <w:p w14:paraId="37240DE0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14:paraId="7D351B5E" w14:textId="77777777"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пол;</w:t>
      </w:r>
    </w:p>
    <w:p w14:paraId="7967F2E9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гражданство;</w:t>
      </w:r>
    </w:p>
    <w:p w14:paraId="23DEC7F6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дата и место рождения (место проживания);</w:t>
      </w:r>
    </w:p>
    <w:p w14:paraId="34A9F0D3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изображение (фотография);</w:t>
      </w:r>
    </w:p>
    <w:p w14:paraId="76889AED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14:paraId="71AC72DA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14:paraId="7FBEFFAA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адрес фактического проживания;</w:t>
      </w:r>
    </w:p>
    <w:p w14:paraId="5D63214E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 (мобильный, домашний номера телефонов);</w:t>
      </w:r>
    </w:p>
    <w:p w14:paraId="3F01939D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об образовании, квалификации, профессиональной подготовке и повышении квалификации;</w:t>
      </w:r>
    </w:p>
    <w:p w14:paraId="3A88C58D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семейное положение, наличие детей,  родственные связи;</w:t>
      </w:r>
    </w:p>
    <w:p w14:paraId="2C0F920F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трудовой деятельности, в том числе наличие поощрений, награждений и (или) дисциплинарных взысканий;</w:t>
      </w:r>
    </w:p>
    <w:p w14:paraId="6C630923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данные о регистрации брака;</w:t>
      </w:r>
    </w:p>
    <w:p w14:paraId="2E626CB1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14:paraId="10F08836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14:paraId="76A64526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об удержании алиментов;</w:t>
      </w:r>
    </w:p>
    <w:p w14:paraId="63B7B239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доходе с предыдущего места работы и имуществе работника и членов его семьи;</w:t>
      </w:r>
    </w:p>
    <w:p w14:paraId="193D1272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реквизиты банковского карт-счета;</w:t>
      </w:r>
    </w:p>
    <w:p w14:paraId="56F95BCE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14:paraId="3743D71C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18.3. члены семьи работников Центра:</w:t>
      </w:r>
    </w:p>
    <w:p w14:paraId="40A02EE1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14:paraId="5C33422E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степень родства;</w:t>
      </w:r>
    </w:p>
    <w:p w14:paraId="357ED3C0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год рождения;</w:t>
      </w:r>
    </w:p>
    <w:p w14:paraId="5D8E3BF3" w14:textId="77777777"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14:paraId="349EB2E5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18.4. посетители и контрагенты Центра (</w:t>
      </w:r>
      <w:proofErr w:type="spellStart"/>
      <w:proofErr w:type="gramStart"/>
      <w:r w:rsidRPr="00F07717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F07717">
        <w:rPr>
          <w:rFonts w:ascii="Times New Roman" w:hAnsi="Times New Roman" w:cs="Times New Roman"/>
          <w:sz w:val="28"/>
          <w:szCs w:val="28"/>
        </w:rPr>
        <w:t>):</w:t>
      </w:r>
    </w:p>
    <w:p w14:paraId="4741B7F5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14:paraId="3F3B17C2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14:paraId="590B3A94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14:paraId="1ED31616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14:paraId="23030710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14:paraId="4632A5B6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учетный номер плательщика;</w:t>
      </w:r>
    </w:p>
    <w:p w14:paraId="200C1A1A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номер расчетного счета;</w:t>
      </w:r>
    </w:p>
    <w:p w14:paraId="0B5208E7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иные персональные данные, предоставляемые </w:t>
      </w:r>
      <w:r w:rsidR="00C320EA" w:rsidRPr="00F07717">
        <w:rPr>
          <w:rFonts w:ascii="Times New Roman" w:hAnsi="Times New Roman" w:cs="Times New Roman"/>
          <w:sz w:val="28"/>
          <w:szCs w:val="28"/>
        </w:rPr>
        <w:t>для заключения и исполнения договоров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14:paraId="652C34E5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18.5. представители юридических лиц:</w:t>
      </w:r>
    </w:p>
    <w:p w14:paraId="6BF6311F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14:paraId="5EC75CBC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14:paraId="213D767C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14:paraId="4DF732E3" w14:textId="77777777"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занимаемая должность;</w:t>
      </w:r>
    </w:p>
    <w:p w14:paraId="1F67FF04" w14:textId="77777777" w:rsidR="007539AE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для заключения и исполнения договоров</w:t>
      </w:r>
      <w:r w:rsidR="007539AE" w:rsidRPr="00F07717">
        <w:rPr>
          <w:rFonts w:ascii="Times New Roman" w:hAnsi="Times New Roman" w:cs="Times New Roman"/>
          <w:sz w:val="28"/>
          <w:szCs w:val="28"/>
        </w:rPr>
        <w:t>;</w:t>
      </w:r>
    </w:p>
    <w:p w14:paraId="73AEFA0B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18.6. иные субъекты персональных данных:</w:t>
      </w:r>
    </w:p>
    <w:p w14:paraId="1ABB5DAD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14:paraId="21057C0F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 (мобильный, домашний номера телефонов, электронная почта);</w:t>
      </w:r>
    </w:p>
    <w:p w14:paraId="6A75067E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14:paraId="2686EEB6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14:paraId="218074EA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номер и серия страхового свидетельства государственного социального страхования;</w:t>
      </w:r>
    </w:p>
    <w:p w14:paraId="581202B5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14:paraId="45FEC174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реквизиты банковского счета;</w:t>
      </w:r>
    </w:p>
    <w:p w14:paraId="595067F7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идентификационных номер налогоплательщика;</w:t>
      </w:r>
    </w:p>
    <w:p w14:paraId="7CB14CFD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специальность, профессия, квалификация;</w:t>
      </w:r>
    </w:p>
    <w:p w14:paraId="38E37315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для заключения и исполнения договоров.</w:t>
      </w:r>
    </w:p>
    <w:p w14:paraId="08C2B922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19. Обработка Центром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14:paraId="31451249" w14:textId="77777777"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20. Центр не осуществляет обработку специальных категорий персональных данные, касающихся расовой, национальной принадлежности, </w:t>
      </w:r>
      <w:r w:rsidRPr="00F07717">
        <w:rPr>
          <w:rFonts w:ascii="Times New Roman" w:hAnsi="Times New Roman" w:cs="Times New Roman"/>
          <w:sz w:val="28"/>
          <w:szCs w:val="28"/>
        </w:rPr>
        <w:lastRenderedPageBreak/>
        <w:t>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14:paraId="41DB588E" w14:textId="77777777" w:rsidR="000314BF" w:rsidRPr="00F07717" w:rsidRDefault="000314BF" w:rsidP="000314B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6E117DB" w14:textId="77777777" w:rsidR="005D311F" w:rsidRPr="00F07717" w:rsidRDefault="005D311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ПОРЯДОК И УСЛОВИЯ ОБРАБОТКИ ПЕРСОНАЛЬНЫХ ДАННЫХ</w:t>
      </w:r>
    </w:p>
    <w:p w14:paraId="545CDEFC" w14:textId="77777777" w:rsidR="005D311F" w:rsidRPr="00F07717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21. Обработка персональных данных в Центре осуществляется в соответствии с требованиями законодательства Республики Беларусь.</w:t>
      </w:r>
    </w:p>
    <w:p w14:paraId="09E34CC1" w14:textId="77777777" w:rsidR="005D311F" w:rsidRPr="00F07717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22. Обработка персональных данных осуществляется с согласия субъектов персональных данных на обработку их персональных данных, а также без такового согласия в случаях, предусмотренных законодательством Республики Беларусь.</w:t>
      </w:r>
    </w:p>
    <w:p w14:paraId="70044E78" w14:textId="77777777" w:rsidR="005D311F" w:rsidRPr="00F07717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23. Центр осуществляет как автоматизированную, так и неавтоматизированную обработку персональных данных.</w:t>
      </w:r>
    </w:p>
    <w:p w14:paraId="704340EF" w14:textId="77777777" w:rsidR="005D311F" w:rsidRPr="00F07717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24. К обработке персональных данных допускаются работники Центра,</w:t>
      </w:r>
      <w:r w:rsidR="00A02230" w:rsidRPr="00F07717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обработка персональных данных.</w:t>
      </w:r>
    </w:p>
    <w:p w14:paraId="5F1F0E07" w14:textId="77777777"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25. Обработка персональных осуществляется путем:</w:t>
      </w:r>
    </w:p>
    <w:p w14:paraId="456A1076" w14:textId="77777777"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14:paraId="11066A9E" w14:textId="77777777"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получения персональных данных из общедоступных источников;</w:t>
      </w:r>
    </w:p>
    <w:p w14:paraId="3E34EA84" w14:textId="77777777"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внесения персональных данных в журналы, реестры и информационные системы Центра;</w:t>
      </w:r>
    </w:p>
    <w:p w14:paraId="0F15AFDC" w14:textId="77777777"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использование иных способов обработки персональных данных.</w:t>
      </w:r>
    </w:p>
    <w:p w14:paraId="4E083F99" w14:textId="77777777"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26. Не допускается раскрытие третьим лицам и распространение персональных данных без согласия субъекта персональных данных, если иное не предусмотрено законодательством. Согласие на обработку персональных данных, разрешенных субъектом персональных данны</w:t>
      </w:r>
      <w:r w:rsidR="00EB5EBC" w:rsidRPr="00F07717">
        <w:rPr>
          <w:rFonts w:ascii="Times New Roman" w:hAnsi="Times New Roman" w:cs="Times New Roman"/>
          <w:sz w:val="28"/>
          <w:szCs w:val="28"/>
        </w:rPr>
        <w:t>х для распространения, оформляется отдельно от иных  согласий субъекта персональных данных на обработку его персональных данных.</w:t>
      </w:r>
    </w:p>
    <w:p w14:paraId="2D7C9EA9" w14:textId="77777777" w:rsidR="00EB5EBC" w:rsidRPr="00F07717" w:rsidRDefault="00EB5EBC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27. Передача персональных данных в налоговые органы, ФСЗН и другие органы исполнительной влас</w:t>
      </w:r>
      <w:r w:rsidR="0007668B" w:rsidRPr="00F07717">
        <w:rPr>
          <w:rFonts w:ascii="Times New Roman" w:hAnsi="Times New Roman" w:cs="Times New Roman"/>
          <w:sz w:val="28"/>
          <w:szCs w:val="28"/>
        </w:rPr>
        <w:t xml:space="preserve">ти и организации осуществляется в соответствии с требованиями законодательства Республики Беларусь. </w:t>
      </w:r>
    </w:p>
    <w:p w14:paraId="20DF7736" w14:textId="77777777" w:rsidR="0007668B" w:rsidRPr="00F07717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28. Центр принимает необходимые правовые, организационные и технические меры для защиты персональных данных, от неправомерного или случайного доступа к ним, уничтожения, изменения, блокирования, распространения и других несанкционированных действий.</w:t>
      </w:r>
    </w:p>
    <w:p w14:paraId="37ED26D6" w14:textId="77777777" w:rsidR="0007668B" w:rsidRPr="00F07717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29. Центр осуществляет хранение персональных данных не дольше, чем этого требуют цели обработки персональных данных, если срок хранения персональных данных не установлены законодательством Республики Беларусь, договором.</w:t>
      </w:r>
    </w:p>
    <w:p w14:paraId="1FF7BFE1" w14:textId="77777777" w:rsidR="0007668B" w:rsidRPr="00F07717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E88CFEF" w14:textId="77777777" w:rsidR="0007668B" w:rsidRPr="00F07717" w:rsidRDefault="0007668B" w:rsidP="000766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ОСОБЕННОСТИ ОБРАБОТКИ ПЕРСОНАЛЬНЫХ ДАННЫХ ФИЗИЧЕСКОГО ЛИЦА БЕЗ ЕГО СОГЛАСИЯ</w:t>
      </w:r>
    </w:p>
    <w:p w14:paraId="619E02AD" w14:textId="77777777"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30. Центр не обрабатывает персональные данные физического лица без его согласия.</w:t>
      </w:r>
    </w:p>
    <w:p w14:paraId="05D9949F" w14:textId="77777777"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 Если персональные данные не относятся к категории специальных (расовой либо национальной принадлежности; полит. взглядов, членства в профессиональных союзах, религиозных или других убеждений; здоровья или половой жизни; привлечения к административной или уголовной ответственности; биометрические данные), то согласие на их обработку не берется:</w:t>
      </w:r>
    </w:p>
    <w:p w14:paraId="07274F36" w14:textId="77777777"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31.1. в рамках трудовых (служебных) отношений, включая их оформление, когда обработка персональных данных предусмотрена законодательством;</w:t>
      </w:r>
    </w:p>
    <w:p w14:paraId="0A168DFB" w14:textId="77777777"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31.2. при получении персональных данных при заключении договора с физическим лицом, а также исполнение такого договора;</w:t>
      </w:r>
    </w:p>
    <w:p w14:paraId="1E5194FA" w14:textId="77777777"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31.3. при обработке персональных данных, когда они указаны в документе, адресованном Центру и подписанном физическим лицом, в соответствии с содержанием такого документа (при обращении, в том числе за осуществлением административных процедур);</w:t>
      </w:r>
    </w:p>
    <w:p w14:paraId="3ACCF68A" w14:textId="77777777"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31.4. при обработке распространенных ранее персональных данных;</w:t>
      </w:r>
    </w:p>
    <w:p w14:paraId="641ADD0E" w14:textId="77777777"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31.5. для осуществления учета, расчета и начисления платы за услуги и возмещения налогов, а также при предоставлении льгот и взыскании задолженности;</w:t>
      </w:r>
    </w:p>
    <w:p w14:paraId="759F4284" w14:textId="77777777"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31.6. для обработки </w:t>
      </w:r>
      <w:r w:rsidR="003E28CF" w:rsidRPr="00F07717">
        <w:rPr>
          <w:rFonts w:ascii="Times New Roman" w:hAnsi="Times New Roman" w:cs="Times New Roman"/>
          <w:sz w:val="28"/>
          <w:szCs w:val="28"/>
        </w:rPr>
        <w:t>персональных данных в научных или иных исследовательских целях (при проведении опросов);</w:t>
      </w:r>
    </w:p>
    <w:p w14:paraId="79C7B963" w14:textId="77777777" w:rsidR="003E28CF" w:rsidRPr="00F07717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31.7. при обработке персональных данных, необходимых для выполнения обязанностей (полномочий) должностных лиц Центра, предусмотренных законодательными актами;</w:t>
      </w:r>
    </w:p>
    <w:p w14:paraId="7E1FF97B" w14:textId="77777777" w:rsidR="001569B1" w:rsidRPr="00F07717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31.8. для защиты жизни, здоровья или иных жизненно важных интересов физического лица, если получение его согласия невозможно;</w:t>
      </w:r>
    </w:p>
    <w:p w14:paraId="2BB2E0E4" w14:textId="77777777" w:rsidR="001569B1" w:rsidRPr="00F07717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31.9. для исполнения судебных постановлений и иных исполнительных документов;</w:t>
      </w:r>
    </w:p>
    <w:p w14:paraId="086A5263" w14:textId="77777777" w:rsidR="001569B1" w:rsidRPr="00F07717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31.10. при реализации норм законодательства в области национальной безопасности, о борьбе с коррупцией;</w:t>
      </w:r>
    </w:p>
    <w:p w14:paraId="71E76559" w14:textId="77777777" w:rsidR="001569B1" w:rsidRPr="00F07717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31.11. когда обработка осуществляется в целях назначения и выплаты пенсий, пособий;</w:t>
      </w:r>
    </w:p>
    <w:p w14:paraId="5527E8D0" w14:textId="77777777" w:rsidR="001569B1" w:rsidRPr="00F07717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31.12. в случаях, когда законодательными актами прямо предусматривается обработка персональных данных без согласия физического лица</w:t>
      </w:r>
    </w:p>
    <w:p w14:paraId="771B5989" w14:textId="77777777" w:rsidR="001569B1" w:rsidRPr="00F07717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</w:t>
      </w:r>
      <w:r w:rsidR="0018562E" w:rsidRPr="00F07717">
        <w:rPr>
          <w:rFonts w:ascii="Times New Roman" w:hAnsi="Times New Roman" w:cs="Times New Roman"/>
          <w:sz w:val="28"/>
          <w:szCs w:val="28"/>
        </w:rPr>
        <w:t xml:space="preserve"> В случае обработки специальных персональных данных согласие на их обработку не берется:</w:t>
      </w:r>
    </w:p>
    <w:p w14:paraId="6F46E523" w14:textId="77777777"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32.1. если специальные персональные данные сделаны общедоступными самим физическим лицом;</w:t>
      </w:r>
    </w:p>
    <w:p w14:paraId="0DD16009" w14:textId="77777777"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32.2. при оформлении трудовых (служебных) отношений, а также в процессе трудовой (служебной) деятельности в случаях, предусмотренных законодательством;</w:t>
      </w:r>
    </w:p>
    <w:p w14:paraId="345DF789" w14:textId="77777777"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32.3. для исполнения судебных постановлений и иных исполнительных документов;</w:t>
      </w:r>
    </w:p>
    <w:p w14:paraId="13EE1A70" w14:textId="77777777"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32.4. для защиты жизни, здоровья или иных жизненно важных интересов физического лица или иных лиц, если получение их согласия невозможно;</w:t>
      </w:r>
    </w:p>
    <w:p w14:paraId="30790218" w14:textId="77777777"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32.5. в случаях, когда обработка специальных персональных данных является необходимой для выполнения обязанностей (полномочий), предусмотренных законодательными актами;</w:t>
      </w:r>
    </w:p>
    <w:p w14:paraId="2D523088" w14:textId="77777777"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32.10. в случаях, когда законодательными актами прямо предусматривается обработка специальных персональных данных без согласия физического лица.</w:t>
      </w:r>
    </w:p>
    <w:p w14:paraId="451C94C4" w14:textId="77777777"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484085A" w14:textId="77777777" w:rsidR="00245A46" w:rsidRPr="00F07717" w:rsidRDefault="0018562E" w:rsidP="00BC40C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АКТУАЛИЗАЦИЯ, ИСПРАВЛЕНИЕ, УДАЛЕНИЕ И УНИЧТНОЕЖНИЕ ПЕРСОНАЛЬНЫХ ДАННЫХ, ОТВЕТЫ НА ЗАПРОСЫ СУБЪЕКТОВ ПЕРСОНАЛЬНЫХ ДАННЫХ</w:t>
      </w:r>
    </w:p>
    <w:p w14:paraId="08416D25" w14:textId="77777777" w:rsidR="000314BF" w:rsidRPr="00F07717" w:rsidRDefault="00245A46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33. Подтверждение факта обработки персональных данных Центром, правовые основания и цели обработки персональных данных, а также иные сведения о персональных данных, предоставляются Центром субъекту персональных данных при получении заявлений субъекта персональных данных.</w:t>
      </w:r>
    </w:p>
    <w:p w14:paraId="5104CF13" w14:textId="77777777"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В предоставляемые сведения не включаются персональные данные, относящиеся к другим субъектам персональным данных, за исключением случаев, когда имеются законные основания для раскрытия таких персональных данных. </w:t>
      </w:r>
    </w:p>
    <w:p w14:paraId="4088F34E" w14:textId="77777777"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60EAC449" w14:textId="77777777"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 субъекта персональных данных, адрес его места жительства (места пребывания);</w:t>
      </w:r>
    </w:p>
    <w:p w14:paraId="29791344" w14:textId="77777777"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14:paraId="24E4DD04" w14:textId="77777777"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идентификационных номер субъекта персональных данных, при отсутствии такого номер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Центру или обработка персональных данных осуществляется без согласия субъекта персональных данных;</w:t>
      </w:r>
    </w:p>
    <w:p w14:paraId="7AFF969A" w14:textId="77777777"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14:paraId="3A417BF8" w14:textId="77777777" w:rsidR="0006771C" w:rsidRPr="00F07717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личную подпись субъекта персональных данных.</w:t>
      </w:r>
    </w:p>
    <w:p w14:paraId="7D3DB3D4" w14:textId="77777777" w:rsidR="0006771C" w:rsidRPr="00F07717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Заявление может быть направлено в письменной форме.</w:t>
      </w:r>
    </w:p>
    <w:p w14:paraId="4328CAF2" w14:textId="77777777" w:rsidR="0006771C" w:rsidRPr="00F07717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Если в заявлении субъекта персональных данных не отражены в соответствии с требованиями Закона все необходимые сведения или субъект не обладает правами доступа к запрашиваемой информации, то ему направляется мотивированный отказ, в соответствии с требованиями Закона.</w:t>
      </w:r>
    </w:p>
    <w:p w14:paraId="0EFE745E" w14:textId="77777777" w:rsidR="0006771C" w:rsidRPr="00F07717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34. В случае выявления</w:t>
      </w:r>
      <w:r w:rsidR="00091831" w:rsidRPr="00F07717">
        <w:rPr>
          <w:rFonts w:ascii="Times New Roman" w:hAnsi="Times New Roman" w:cs="Times New Roman"/>
          <w:sz w:val="28"/>
          <w:szCs w:val="28"/>
        </w:rPr>
        <w:t xml:space="preserve"> неточных персональных данных обращении субъекта персональных данных либо по его заявлению или по запросу уполномоченного органа по защите прав субъектов персональных данных Центр осуществляет блокирование персональных данных, относящихся к этому </w:t>
      </w:r>
      <w:r w:rsidR="00091831" w:rsidRPr="00F07717">
        <w:rPr>
          <w:rFonts w:ascii="Times New Roman" w:hAnsi="Times New Roman" w:cs="Times New Roman"/>
          <w:sz w:val="28"/>
          <w:szCs w:val="28"/>
        </w:rPr>
        <w:lastRenderedPageBreak/>
        <w:t>субъекту персональных данных, с момента получения указанного заявления или запроса на период проверки.</w:t>
      </w:r>
    </w:p>
    <w:p w14:paraId="52C2F471" w14:textId="77777777" w:rsidR="00091831" w:rsidRPr="00F07717" w:rsidRDefault="00091831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</w:t>
      </w:r>
      <w:r w:rsidR="0002330E" w:rsidRPr="00F07717">
        <w:rPr>
          <w:rFonts w:ascii="Times New Roman" w:hAnsi="Times New Roman" w:cs="Times New Roman"/>
          <w:sz w:val="28"/>
          <w:szCs w:val="28"/>
        </w:rPr>
        <w:t>Центр на основании сведений, представленных субъектом персональных данных либо уполномоченным органом по защите прав субъектов персональных данных, или иных необходимых документов уточняет (изменяет) персональные данные в течение 15 дней со дня представления таких сведений и снимает блокирование персональные данных.</w:t>
      </w:r>
    </w:p>
    <w:p w14:paraId="1C287908" w14:textId="77777777" w:rsidR="0002330E" w:rsidRPr="00F07717" w:rsidRDefault="0002330E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35.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Центр осуществляет блокирование неправомерно обрабатываемых персональных данных, с момента такого обращения или получения заявления.</w:t>
      </w:r>
    </w:p>
    <w:p w14:paraId="57B7E38C" w14:textId="77777777" w:rsidR="0002330E" w:rsidRPr="00F07717" w:rsidRDefault="0002330E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36. При достижении целей обработки персональных данных,  а также в случае отзыва субъектом персональных данных согласия на их обработку персональные данные подлежат удалению, если иное не предусмотрено другим соглашением между Центром и субъектом персональных данных или законодательством.</w:t>
      </w:r>
    </w:p>
    <w:p w14:paraId="44A1622D" w14:textId="77777777" w:rsidR="004552A1" w:rsidRPr="00F07717" w:rsidRDefault="004552A1" w:rsidP="0018092D">
      <w:pPr>
        <w:rPr>
          <w:rFonts w:ascii="Times New Roman" w:hAnsi="Times New Roman" w:cs="Times New Roman"/>
          <w:sz w:val="28"/>
          <w:szCs w:val="28"/>
        </w:rPr>
      </w:pPr>
    </w:p>
    <w:p w14:paraId="7E403CE6" w14:textId="77777777" w:rsidR="0018092D" w:rsidRDefault="0018092D" w:rsidP="0018092D">
      <w:pPr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 </w:t>
      </w:r>
      <w:proofErr w:type="spellStart"/>
      <w:r w:rsidR="000F5BB2">
        <w:rPr>
          <w:rFonts w:ascii="Times New Roman" w:hAnsi="Times New Roman" w:cs="Times New Roman"/>
          <w:sz w:val="28"/>
          <w:szCs w:val="28"/>
        </w:rPr>
        <w:t>О.В.Ермошкина</w:t>
      </w:r>
      <w:proofErr w:type="spellEnd"/>
    </w:p>
    <w:p w14:paraId="016D3A9F" w14:textId="77777777" w:rsidR="007944B4" w:rsidRDefault="007944B4" w:rsidP="0018092D">
      <w:pPr>
        <w:rPr>
          <w:rFonts w:ascii="Times New Roman" w:hAnsi="Times New Roman" w:cs="Times New Roman"/>
          <w:sz w:val="28"/>
          <w:szCs w:val="28"/>
        </w:rPr>
      </w:pPr>
    </w:p>
    <w:p w14:paraId="566E8B00" w14:textId="77777777" w:rsidR="007944B4" w:rsidRPr="00CA4A9F" w:rsidRDefault="007944B4" w:rsidP="0018092D">
      <w:pPr>
        <w:rPr>
          <w:rFonts w:ascii="Times New Roman" w:hAnsi="Times New Roman" w:cs="Times New Roman"/>
          <w:sz w:val="28"/>
          <w:szCs w:val="28"/>
        </w:rPr>
      </w:pPr>
    </w:p>
    <w:sectPr w:rsidR="007944B4" w:rsidRPr="00CA4A9F" w:rsidSect="003D28B2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FCA4" w14:textId="77777777" w:rsidR="000B6F79" w:rsidRDefault="000B6F79" w:rsidP="005B475D">
      <w:r>
        <w:separator/>
      </w:r>
    </w:p>
  </w:endnote>
  <w:endnote w:type="continuationSeparator" w:id="0">
    <w:p w14:paraId="19A5339C" w14:textId="77777777" w:rsidR="000B6F79" w:rsidRDefault="000B6F79" w:rsidP="005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F65E" w14:textId="77777777" w:rsidR="005B475D" w:rsidRPr="005B475D" w:rsidRDefault="005B475D">
    <w:pPr>
      <w:pStyle w:val="a5"/>
      <w:jc w:val="right"/>
      <w:rPr>
        <w:rFonts w:ascii="Times New Roman" w:hAnsi="Times New Roman" w:cs="Times New Roman"/>
      </w:rPr>
    </w:pPr>
  </w:p>
  <w:p w14:paraId="5A1653C1" w14:textId="77777777" w:rsidR="005B475D" w:rsidRDefault="005B4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A538" w14:textId="77777777" w:rsidR="000B6F79" w:rsidRDefault="000B6F79" w:rsidP="005B475D">
      <w:r>
        <w:separator/>
      </w:r>
    </w:p>
  </w:footnote>
  <w:footnote w:type="continuationSeparator" w:id="0">
    <w:p w14:paraId="324A85FE" w14:textId="77777777" w:rsidR="000B6F79" w:rsidRDefault="000B6F79" w:rsidP="005B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53"/>
    <w:rsid w:val="0002330E"/>
    <w:rsid w:val="000314BF"/>
    <w:rsid w:val="0006771C"/>
    <w:rsid w:val="0007668B"/>
    <w:rsid w:val="00091831"/>
    <w:rsid w:val="000B6F79"/>
    <w:rsid w:val="000E727D"/>
    <w:rsid w:val="000F5BB2"/>
    <w:rsid w:val="00143C18"/>
    <w:rsid w:val="001569B1"/>
    <w:rsid w:val="0018092D"/>
    <w:rsid w:val="0018562E"/>
    <w:rsid w:val="00186489"/>
    <w:rsid w:val="001C57D1"/>
    <w:rsid w:val="0021468C"/>
    <w:rsid w:val="002274BB"/>
    <w:rsid w:val="00243154"/>
    <w:rsid w:val="00245A46"/>
    <w:rsid w:val="00246A6F"/>
    <w:rsid w:val="003318B6"/>
    <w:rsid w:val="00363278"/>
    <w:rsid w:val="003A7328"/>
    <w:rsid w:val="003B392E"/>
    <w:rsid w:val="003D2698"/>
    <w:rsid w:val="003D28B2"/>
    <w:rsid w:val="003E28CF"/>
    <w:rsid w:val="004552A1"/>
    <w:rsid w:val="0048343A"/>
    <w:rsid w:val="00500ED8"/>
    <w:rsid w:val="005121DF"/>
    <w:rsid w:val="00545A1B"/>
    <w:rsid w:val="00587FC8"/>
    <w:rsid w:val="005B475D"/>
    <w:rsid w:val="005D311F"/>
    <w:rsid w:val="005F40FD"/>
    <w:rsid w:val="00681EB3"/>
    <w:rsid w:val="006A2BBF"/>
    <w:rsid w:val="006A450F"/>
    <w:rsid w:val="006D26BE"/>
    <w:rsid w:val="006F1E41"/>
    <w:rsid w:val="007539AE"/>
    <w:rsid w:val="007944B4"/>
    <w:rsid w:val="007D19AA"/>
    <w:rsid w:val="00813D46"/>
    <w:rsid w:val="00862EBD"/>
    <w:rsid w:val="00893135"/>
    <w:rsid w:val="008939C6"/>
    <w:rsid w:val="008A009D"/>
    <w:rsid w:val="009040D8"/>
    <w:rsid w:val="009427BD"/>
    <w:rsid w:val="00970778"/>
    <w:rsid w:val="00990096"/>
    <w:rsid w:val="00995190"/>
    <w:rsid w:val="00A00D6D"/>
    <w:rsid w:val="00A02230"/>
    <w:rsid w:val="00A76910"/>
    <w:rsid w:val="00A92A75"/>
    <w:rsid w:val="00AA167C"/>
    <w:rsid w:val="00AA2A6E"/>
    <w:rsid w:val="00AD619A"/>
    <w:rsid w:val="00AD6E77"/>
    <w:rsid w:val="00AF15AD"/>
    <w:rsid w:val="00B072F1"/>
    <w:rsid w:val="00B21D02"/>
    <w:rsid w:val="00B5261F"/>
    <w:rsid w:val="00B67D37"/>
    <w:rsid w:val="00BC40C1"/>
    <w:rsid w:val="00C320EA"/>
    <w:rsid w:val="00C81B3C"/>
    <w:rsid w:val="00C937E8"/>
    <w:rsid w:val="00CA4A9F"/>
    <w:rsid w:val="00CC1C53"/>
    <w:rsid w:val="00CC2E83"/>
    <w:rsid w:val="00D6634B"/>
    <w:rsid w:val="00DB3D39"/>
    <w:rsid w:val="00E43169"/>
    <w:rsid w:val="00EB5EBC"/>
    <w:rsid w:val="00EE25B4"/>
    <w:rsid w:val="00EE32C9"/>
    <w:rsid w:val="00F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8CAA"/>
  <w15:docId w15:val="{852ECC48-9678-4051-9174-40ED032C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75D"/>
  </w:style>
  <w:style w:type="paragraph" w:styleId="a5">
    <w:name w:val="footer"/>
    <w:basedOn w:val="a"/>
    <w:link w:val="a6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75D"/>
  </w:style>
  <w:style w:type="paragraph" w:styleId="a7">
    <w:name w:val="Balloon Text"/>
    <w:basedOn w:val="a"/>
    <w:link w:val="a8"/>
    <w:uiPriority w:val="99"/>
    <w:semiHidden/>
    <w:unhideWhenUsed/>
    <w:rsid w:val="00EE32C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C9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D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455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F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2021-12-27T15:01:00Z</cp:lastPrinted>
  <dcterms:created xsi:type="dcterms:W3CDTF">2023-08-15T13:20:00Z</dcterms:created>
  <dcterms:modified xsi:type="dcterms:W3CDTF">2023-08-15T13:20:00Z</dcterms:modified>
</cp:coreProperties>
</file>