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DB7599" w:rsidRPr="001814F0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599" w:rsidRPr="001814F0" w:rsidRDefault="00DB7599" w:rsidP="00F00494">
            <w:pPr>
              <w:pStyle w:val="1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_Toc272929171"/>
            <w:r w:rsidRPr="001814F0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1814F0">
              <w:rPr>
                <w:rFonts w:eastAsia="Times New Roman"/>
                <w:sz w:val="26"/>
                <w:szCs w:val="26"/>
                <w:lang w:eastAsia="ru-RU"/>
              </w:rPr>
              <w:t>2.32</w:t>
            </w:r>
          </w:p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14F0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311" w:type="dxa"/>
            <w:gridSpan w:val="2"/>
          </w:tcPr>
          <w:p w:rsidR="00DB7599" w:rsidRPr="001814F0" w:rsidRDefault="00DB7599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7599" w:rsidRPr="001814F0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B7599" w:rsidRPr="001814F0" w:rsidTr="000D2259">
              <w:tc>
                <w:tcPr>
                  <w:tcW w:w="10605" w:type="dxa"/>
                  <w:shd w:val="clear" w:color="auto" w:fill="D9D9D9"/>
                </w:tcPr>
                <w:p w:rsidR="00DB7599" w:rsidRPr="001814F0" w:rsidRDefault="00DB759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814F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B7599" w:rsidRPr="001814F0" w:rsidRDefault="00DB7599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814F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DB7599" w:rsidRPr="001814F0" w:rsidTr="000D2259">
              <w:tc>
                <w:tcPr>
                  <w:tcW w:w="10605" w:type="dxa"/>
                </w:tcPr>
                <w:p w:rsidR="00DB7599" w:rsidRPr="001814F0" w:rsidRDefault="00DB7599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7179C" w:rsidRPr="001814F0" w:rsidRDefault="0057179C" w:rsidP="005717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14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90F00"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57179C" w:rsidRPr="001814F0" w:rsidRDefault="0057179C" w:rsidP="005717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14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DB7599" w:rsidRPr="001814F0" w:rsidRDefault="00F00494" w:rsidP="00F0049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1814F0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814F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DB7599" w:rsidRPr="001814F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DB7599" w:rsidRPr="001814F0" w:rsidRDefault="00DB7599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DB7599" w:rsidRPr="001814F0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B7599" w:rsidRPr="001814F0" w:rsidTr="000D2259">
              <w:tc>
                <w:tcPr>
                  <w:tcW w:w="10600" w:type="dxa"/>
                  <w:shd w:val="clear" w:color="auto" w:fill="D9D9D9"/>
                </w:tcPr>
                <w:p w:rsidR="00DB7599" w:rsidRPr="001814F0" w:rsidRDefault="00DB759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814F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DB7599" w:rsidRPr="001814F0" w:rsidTr="000D2259">
              <w:tc>
                <w:tcPr>
                  <w:tcW w:w="10600" w:type="dxa"/>
                </w:tcPr>
                <w:p w:rsidR="00B036E3" w:rsidRPr="00B036E3" w:rsidRDefault="00B036E3" w:rsidP="00B036E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bookmarkStart w:id="1" w:name="_GoBack"/>
                  <w:r w:rsidRPr="00B036E3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B036E3" w:rsidRPr="00B036E3" w:rsidRDefault="00B036E3" w:rsidP="00B036E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B036E3">
                    <w:rPr>
                      <w:spacing w:val="-20"/>
                      <w:sz w:val="26"/>
                      <w:szCs w:val="26"/>
                    </w:rPr>
                    <w:t>Полуйчик</w:t>
                  </w:r>
                  <w:proofErr w:type="spellEnd"/>
                  <w:r w:rsidRPr="00B036E3">
                    <w:rPr>
                      <w:spacing w:val="-20"/>
                      <w:sz w:val="26"/>
                      <w:szCs w:val="26"/>
                    </w:rPr>
                    <w:t xml:space="preserve"> Наталья Петровна</w:t>
                  </w:r>
                  <w:proofErr w:type="gramStart"/>
                  <w:r w:rsidRPr="00B036E3">
                    <w:rPr>
                      <w:spacing w:val="-20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B036E3">
                    <w:rPr>
                      <w:spacing w:val="-20"/>
                      <w:sz w:val="26"/>
                      <w:szCs w:val="26"/>
                    </w:rPr>
                    <w:t xml:space="preserve">- главный специалист отдела  занятости населения и социально-трудовых  отношений, </w:t>
                  </w:r>
                  <w:proofErr w:type="spellStart"/>
                  <w:r w:rsidRPr="00B036E3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B036E3">
                    <w:rPr>
                      <w:spacing w:val="-20"/>
                      <w:sz w:val="26"/>
                      <w:szCs w:val="26"/>
                    </w:rPr>
                    <w:t>. № 30, т. 5-45-74</w:t>
                  </w:r>
                </w:p>
                <w:p w:rsidR="00DB7599" w:rsidRPr="001814F0" w:rsidRDefault="00B036E3" w:rsidP="00B03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B036E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B036E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B036E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 Марина Сергеевна  - главный специалист отдела  занятости населения </w:t>
                  </w:r>
                  <w:r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и социально-трудовых </w:t>
                  </w:r>
                  <w:r w:rsidRPr="00B036E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отношений, каб.30,  т. 5-45-74</w:t>
                  </w:r>
                  <w:bookmarkEnd w:id="1"/>
                  <w:proofErr w:type="gramEnd"/>
                </w:p>
              </w:tc>
            </w:tr>
            <w:tr w:rsidR="00DB7599" w:rsidRPr="001814F0" w:rsidTr="000D2259">
              <w:tc>
                <w:tcPr>
                  <w:tcW w:w="10600" w:type="dxa"/>
                  <w:shd w:val="clear" w:color="auto" w:fill="D9D9D9"/>
                </w:tcPr>
                <w:p w:rsidR="00DB7599" w:rsidRPr="001814F0" w:rsidRDefault="00DB7599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B7599" w:rsidRPr="001814F0" w:rsidTr="000D2259">
              <w:tc>
                <w:tcPr>
                  <w:tcW w:w="10600" w:type="dxa"/>
                </w:tcPr>
                <w:p w:rsidR="00DB7599" w:rsidRPr="001814F0" w:rsidRDefault="00DB759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B7599" w:rsidRPr="001814F0" w:rsidRDefault="00DB7599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DB7599" w:rsidRPr="001814F0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7599" w:rsidRPr="00B036E3" w:rsidRDefault="00DB7599" w:rsidP="000D22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0451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9045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045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5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04513" w:rsidRPr="0090451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паспорт</w:t>
              </w:r>
            </w:hyperlink>
            <w:r w:rsidR="00904513"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="00904513" w:rsidRPr="009045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04513" w:rsidRPr="009045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6" w:anchor="a47" w:tooltip="Постановление Совета Министров Республики Беларусь от 13.12.2007 № 1738 О документах, на основании которых осуществляется реализация права на государственные социальные льготы, права и гарантии" w:history="1">
              <w:r w:rsidR="00904513" w:rsidRPr="0090451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удостоверение</w:t>
              </w:r>
            </w:hyperlink>
            <w:r w:rsidR="00904513"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инвалида – для инвалидов I группы</w:t>
            </w:r>
          </w:p>
          <w:p w:rsidR="00904513" w:rsidRPr="00B036E3" w:rsidRDefault="00904513" w:rsidP="000D22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удостоверение ребенка-инвалида – для детей-инвалидов в возрасте до 18 лет, имеющих IV степень утраты здоровья</w:t>
            </w: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90451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рождении ребенка – при приобретении подгузников для ребенка-инвалида</w:t>
            </w: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904513" w:rsidRPr="00B036E3" w:rsidRDefault="00904513" w:rsidP="000D22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индивидуальная </w:t>
            </w:r>
            <w:hyperlink r:id="rId8" w:anchor="a6" w:tooltip="Постановление Министерства здравоохранения Республики Беларусь от 10.08.2021 № 96 О формах индивидуальной программы реабилитации, абилитации инвалида, ребенка-инвалида" w:history="1">
              <w:r w:rsidRPr="0090451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программа</w:t>
              </w:r>
            </w:hyperlink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реабилитации, </w:t>
            </w:r>
            <w:proofErr w:type="spellStart"/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абилитации</w:t>
            </w:r>
            <w:proofErr w:type="spellEnd"/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инвалида или индивидуальная программа реабилитации, </w:t>
            </w:r>
            <w:proofErr w:type="spellStart"/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абилитации</w:t>
            </w:r>
            <w:proofErr w:type="spellEnd"/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ребенка-инвалида или </w:t>
            </w:r>
            <w:hyperlink r:id="rId9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Pr="0090451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заключение</w:t>
              </w:r>
            </w:hyperlink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врачебно-консультационной комиссии государственной организации здравоохранения о нуждаемости в подгузниках</w:t>
            </w:r>
          </w:p>
          <w:p w:rsidR="00904513" w:rsidRPr="00904513" w:rsidRDefault="0090451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45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</w:tr>
      <w:tr w:rsidR="00DB7599" w:rsidRPr="001814F0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DB7599" w:rsidRPr="001814F0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04513" w:rsidRPr="00904513" w:rsidRDefault="00B036E3" w:rsidP="00904513">
            <w:pPr>
              <w:pStyle w:val="table10"/>
              <w:spacing w:after="0"/>
              <w:jc w:val="both"/>
              <w:rPr>
                <w:color w:val="000000"/>
                <w:sz w:val="26"/>
                <w:szCs w:val="26"/>
              </w:rPr>
            </w:pPr>
            <w:hyperlink r:id="rId10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904513" w:rsidRPr="00904513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="00904513" w:rsidRPr="00904513">
                <w:rPr>
                  <w:rStyle w:val="a5"/>
                  <w:sz w:val="26"/>
                  <w:szCs w:val="26"/>
                </w:rPr>
                <w:t>справка</w:t>
              </w:r>
            </w:hyperlink>
            <w:r w:rsidR="00904513" w:rsidRPr="00904513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 (с указанием сведений о месте жительства и состава семьи) (при необходимости)</w:t>
            </w:r>
          </w:p>
          <w:p w:rsidR="00DB7599" w:rsidRPr="001814F0" w:rsidRDefault="00DB7599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DB7599" w:rsidRPr="001814F0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B7599" w:rsidRPr="001814F0" w:rsidRDefault="00DB7599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DB7599" w:rsidRPr="001814F0" w:rsidRDefault="00DB7599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7599" w:rsidRPr="001814F0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4F0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DB7599" w:rsidRPr="001814F0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1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181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181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DB7599" w:rsidRPr="001814F0" w:rsidRDefault="00DB7599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7599" w:rsidRPr="001814F0" w:rsidRDefault="00DB7599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4F0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DB7599" w:rsidRPr="001814F0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99" w:rsidRPr="001814F0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99" w:rsidRPr="001814F0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7599" w:rsidRPr="00464BFD" w:rsidRDefault="00DB7599" w:rsidP="00DB759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179C" w:rsidRDefault="0057179C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179C" w:rsidRDefault="0057179C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179C" w:rsidRDefault="0057179C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179C" w:rsidRDefault="0057179C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B31" w:rsidRDefault="00221B31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</w:p>
    <w:p w:rsidR="00DB7599" w:rsidRPr="00464BFD" w:rsidRDefault="00DB7599" w:rsidP="00DB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DB7599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DB7599" w:rsidRPr="00464BFD" w:rsidRDefault="00DB7599" w:rsidP="00DB7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6962"/>
      </w:tblGrid>
      <w:tr w:rsidR="00DB7599" w:rsidRPr="00464BFD" w:rsidTr="000D2259">
        <w:trPr>
          <w:trHeight w:val="240"/>
        </w:trPr>
        <w:tc>
          <w:tcPr>
            <w:tcW w:w="14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64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DB7599" w:rsidRPr="00464BFD" w:rsidRDefault="00DB7599" w:rsidP="000D225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</w:t>
            </w:r>
          </w:p>
          <w:p w:rsidR="00DB7599" w:rsidRPr="00464BFD" w:rsidRDefault="00DB7599" w:rsidP="000D2259">
            <w:pPr>
              <w:spacing w:after="0" w:line="240" w:lineRule="auto"/>
              <w:ind w:firstLine="50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DB7599" w:rsidRDefault="00DB759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6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21B31" w:rsidRDefault="00221B31" w:rsidP="00221B3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Прошу предоставить мне материальную помощь </w:t>
      </w:r>
      <w:r w:rsidR="004A7DB0">
        <w:rPr>
          <w:sz w:val="30"/>
          <w:szCs w:val="30"/>
        </w:rPr>
        <w:t xml:space="preserve">как безработной (-ому) </w:t>
      </w:r>
      <w:r>
        <w:rPr>
          <w:sz w:val="30"/>
          <w:szCs w:val="30"/>
        </w:rPr>
        <w:t>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 xml:space="preserve">__________________________________________________________________обучением на курсах по профессии (специальности)  ___________________________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 по _______________.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Прилагаю документы в количестве ____  штук на ____  листах.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221B31" w:rsidTr="00221B31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newncpi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</w:t>
            </w:r>
          </w:p>
        </w:tc>
      </w:tr>
      <w:tr w:rsidR="00221B31" w:rsidTr="00221B31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undline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 (дата)                       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>
            <w:pPr>
              <w:pStyle w:val="und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(подпись заявителя)</w:t>
            </w:r>
          </w:p>
        </w:tc>
      </w:tr>
    </w:tbl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 «____» __________________ 20____ г.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</w:p>
    <w:p w:rsidR="00221B31" w:rsidRDefault="00221B31" w:rsidP="00221B31">
      <w:pPr>
        <w:pStyle w:val="undline"/>
        <w:ind w:firstLine="119"/>
        <w:rPr>
          <w:sz w:val="24"/>
          <w:szCs w:val="24"/>
        </w:rPr>
      </w:pPr>
      <w:r>
        <w:rPr>
          <w:sz w:val="24"/>
          <w:szCs w:val="24"/>
        </w:rPr>
        <w:t>(инициалы, фамилия и подпись специалиста, принявшего документы)</w:t>
      </w:r>
    </w:p>
    <w:p w:rsidR="00221B31" w:rsidRDefault="00221B31" w:rsidP="00221B31">
      <w:pPr>
        <w:rPr>
          <w:sz w:val="24"/>
          <w:szCs w:val="24"/>
        </w:rPr>
      </w:pPr>
    </w:p>
    <w:p w:rsidR="00221B31" w:rsidRDefault="00221B31" w:rsidP="00221B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B7599" w:rsidRDefault="00DB759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599" w:rsidRDefault="00DB7599" w:rsidP="00221B3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599" w:rsidRDefault="00DB7599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99" w:rsidRPr="00464BFD" w:rsidRDefault="00B036E3" w:rsidP="00DB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0.05pt;margin-top:300.2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DB759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2.32</w:t>
      </w:r>
    </w:p>
    <w:p w:rsidR="00DB7599" w:rsidRPr="00464BFD" w:rsidRDefault="00DB7599" w:rsidP="00DB7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99" w:rsidRPr="00464BFD" w:rsidRDefault="00DB7599" w:rsidP="00DB75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22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7748"/>
      </w:tblGrid>
      <w:tr w:rsidR="00DB7599" w:rsidRPr="00464BFD" w:rsidTr="000D2259">
        <w:trPr>
          <w:trHeight w:val="240"/>
        </w:trPr>
        <w:tc>
          <w:tcPr>
            <w:tcW w:w="12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</w:t>
            </w: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Ивановой Марии Петровны</w:t>
            </w: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DB7599" w:rsidRPr="00464BFD" w:rsidRDefault="00DB7599" w:rsidP="000D2259">
            <w:pPr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______________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, _________            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олнечная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д.17,</w:t>
            </w:r>
            <w:r w:rsidRPr="00464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тел. дом. 3-91-17, тел 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моб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.М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ТС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 8 (029) 111 11 11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________________________________________________________,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гражданина Республики Беларусь: __________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паспорт ВМ 1234567,01.01.2017 г.</w:t>
            </w:r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  Дубровенским       РОВД, Витебской области,</w:t>
            </w: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номер, дата выдачи,</w:t>
            </w:r>
            <w:proofErr w:type="gramEnd"/>
          </w:p>
          <w:p w:rsidR="00DB7599" w:rsidRPr="00464BFD" w:rsidRDefault="00DB7599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его выдавшего,</w:t>
            </w:r>
          </w:p>
          <w:p w:rsidR="00DB7599" w:rsidRPr="00464BFD" w:rsidRDefault="00DB7599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</w:t>
            </w:r>
            <w:r w:rsidRPr="00464B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4010179Е028РВ7</w:t>
            </w: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B7599" w:rsidRPr="00464BFD" w:rsidRDefault="00DB7599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номер)</w:t>
            </w:r>
          </w:p>
        </w:tc>
      </w:tr>
    </w:tbl>
    <w:p w:rsidR="00DB7599" w:rsidRPr="00464BFD" w:rsidRDefault="00DB7599" w:rsidP="00DB7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B31" w:rsidRDefault="00221B31" w:rsidP="00DB75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1B31" w:rsidRPr="00221B31" w:rsidRDefault="00221B31" w:rsidP="00221B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31">
        <w:rPr>
          <w:rFonts w:ascii="Times New Roman" w:hAnsi="Times New Roman" w:cs="Times New Roman"/>
          <w:sz w:val="30"/>
          <w:szCs w:val="30"/>
        </w:rPr>
        <w:lastRenderedPageBreak/>
        <w:t xml:space="preserve">Прошу предоставить мне материальную помощь в связи с обучением на курсах </w:t>
      </w:r>
      <w:r>
        <w:rPr>
          <w:rFonts w:ascii="Times New Roman" w:hAnsi="Times New Roman" w:cs="Times New Roman"/>
          <w:sz w:val="30"/>
          <w:szCs w:val="30"/>
        </w:rPr>
        <w:t>по профессии (специальности) ______________________________</w:t>
      </w:r>
      <w:r>
        <w:rPr>
          <w:sz w:val="30"/>
          <w:szCs w:val="30"/>
        </w:rPr>
        <w:t xml:space="preserve"> с 15.06.2020 по 25.06.2020.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Прилагаю документы в количестве 1 штук на 2  листах.</w:t>
      </w:r>
    </w:p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221B31" w:rsidTr="000F0EF4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newncpi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</w:t>
            </w:r>
          </w:p>
        </w:tc>
      </w:tr>
      <w:tr w:rsidR="00221B31" w:rsidTr="000F0EF4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undline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 (дата)                        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B31" w:rsidRDefault="00221B31" w:rsidP="000F0EF4">
            <w:pPr>
              <w:pStyle w:val="und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(подпись заявителя)</w:t>
            </w:r>
          </w:p>
        </w:tc>
      </w:tr>
    </w:tbl>
    <w:p w:rsidR="00221B31" w:rsidRDefault="00221B31" w:rsidP="00221B3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 «____» __________________ 20____ г.</w:t>
      </w:r>
    </w:p>
    <w:p w:rsidR="00221B31" w:rsidRDefault="00221B31" w:rsidP="00221B3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</w:p>
    <w:p w:rsidR="00221B31" w:rsidRDefault="00221B31" w:rsidP="00221B31">
      <w:pPr>
        <w:pStyle w:val="undline"/>
        <w:ind w:firstLine="119"/>
        <w:rPr>
          <w:sz w:val="24"/>
          <w:szCs w:val="24"/>
        </w:rPr>
      </w:pPr>
      <w:r>
        <w:rPr>
          <w:sz w:val="24"/>
          <w:szCs w:val="24"/>
        </w:rPr>
        <w:t>(инициалы, фамилия и подпись специалиста, принявшего документы)</w:t>
      </w:r>
    </w:p>
    <w:p w:rsidR="00221B31" w:rsidRDefault="00221B31" w:rsidP="00221B31">
      <w:pPr>
        <w:rPr>
          <w:sz w:val="24"/>
          <w:szCs w:val="24"/>
        </w:rPr>
      </w:pPr>
    </w:p>
    <w:p w:rsidR="00DB7599" w:rsidRDefault="00DB7599" w:rsidP="00DB7599"/>
    <w:p w:rsidR="00DB7599" w:rsidRDefault="00DB7599" w:rsidP="00DB7599"/>
    <w:p w:rsidR="00192AE3" w:rsidRDefault="00B036E3"/>
    <w:sectPr w:rsidR="00192AE3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9"/>
    <w:rsid w:val="00027A70"/>
    <w:rsid w:val="001814F0"/>
    <w:rsid w:val="00221B31"/>
    <w:rsid w:val="004A7DB0"/>
    <w:rsid w:val="0057179C"/>
    <w:rsid w:val="00600B49"/>
    <w:rsid w:val="00631B62"/>
    <w:rsid w:val="00904513"/>
    <w:rsid w:val="00B036E3"/>
    <w:rsid w:val="00D3138F"/>
    <w:rsid w:val="00DB7599"/>
    <w:rsid w:val="00E90F00"/>
    <w:rsid w:val="00F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D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9"/>
  </w:style>
  <w:style w:type="paragraph" w:styleId="1">
    <w:name w:val="heading 1"/>
    <w:basedOn w:val="a"/>
    <w:next w:val="a"/>
    <w:link w:val="10"/>
    <w:uiPriority w:val="9"/>
    <w:qFormat/>
    <w:rsid w:val="00F00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B7599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1B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1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0494"/>
  </w:style>
  <w:style w:type="character" w:styleId="a5">
    <w:name w:val="Hyperlink"/>
    <w:basedOn w:val="a0"/>
    <w:uiPriority w:val="99"/>
    <w:semiHidden/>
    <w:unhideWhenUsed/>
    <w:rsid w:val="00904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9"/>
  </w:style>
  <w:style w:type="paragraph" w:styleId="1">
    <w:name w:val="heading 1"/>
    <w:basedOn w:val="a"/>
    <w:next w:val="a"/>
    <w:link w:val="10"/>
    <w:uiPriority w:val="9"/>
    <w:qFormat/>
    <w:rsid w:val="00F00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B7599"/>
    <w:rPr>
      <w:b w:val="0"/>
      <w:bCs/>
      <w:sz w:val="20"/>
      <w:szCs w:val="20"/>
    </w:rPr>
  </w:style>
  <w:style w:type="paragraph" w:customStyle="1" w:styleId="table10">
    <w:name w:val="table10"/>
    <w:basedOn w:val="a"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1B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1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1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0494"/>
  </w:style>
  <w:style w:type="character" w:styleId="a5">
    <w:name w:val="Hyperlink"/>
    <w:basedOn w:val="a0"/>
    <w:uiPriority w:val="99"/>
    <w:semiHidden/>
    <w:unhideWhenUsed/>
    <w:rsid w:val="0090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10-08-2021-96-o-formakh-individualnoj-programmy-reabilitatsii-abilitatsii-invalida-467269?a=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31-10-2001-23-ob-ustanovlenii-form-blankov-svidetelstv-o-registratsii-39559?a=a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13-12-2007-1738-o-dokumentakh-na-osnovanii-kotorykh-osushchestvlyaetsya-realizatsiya-111794?a=a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i.by/docs/postanovlenie-28-01-2010-118-ob-utverzhdenii-obraztsov-pasporta-grazhdanina-respubliki-belarus-179950?a=a2" TargetMode="External"/><Relationship Id="rId10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postanovlenie-06-07-2010-83-ob-ustanovlenii-formy-zaklyucheniya-vrachebno-konsultatsionnoj-komissii-i-191480?a=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14</cp:revision>
  <cp:lastPrinted>2023-09-20T15:04:00Z</cp:lastPrinted>
  <dcterms:created xsi:type="dcterms:W3CDTF">2020-06-07T10:56:00Z</dcterms:created>
  <dcterms:modified xsi:type="dcterms:W3CDTF">2024-12-09T06:44:00Z</dcterms:modified>
</cp:coreProperties>
</file>