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0E6" w:rsidRPr="00F000E6" w:rsidRDefault="00F000E6" w:rsidP="009721F8">
      <w:pPr>
        <w:spacing w:before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00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</w:t>
      </w:r>
    </w:p>
    <w:p w:rsidR="00F000E6" w:rsidRPr="00F000E6" w:rsidRDefault="00F000E6" w:rsidP="00F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000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КАЛЕНДАРНЫЙ ГРАФИК </w:t>
      </w:r>
      <w:r w:rsidRPr="00F000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по вовлечению в хозяйственный оборот объектов недвижимого имущества</w:t>
      </w:r>
    </w:p>
    <w:p w:rsidR="00F000E6" w:rsidRPr="00F000E6" w:rsidRDefault="00F000E6" w:rsidP="00F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F000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Дубровенский</w:t>
      </w:r>
      <w:proofErr w:type="spellEnd"/>
      <w:r w:rsidRPr="00F000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районный исполнительный комитет</w:t>
      </w:r>
      <w:r w:rsidR="00BC610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 2026 год</w:t>
      </w:r>
    </w:p>
    <w:p w:rsidR="00F000E6" w:rsidRPr="00F000E6" w:rsidRDefault="00F000E6" w:rsidP="00F0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0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(наименование государственного органа, государственной организации, </w:t>
      </w:r>
      <w:r w:rsidRPr="00F000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местного исполнительного комитета)</w:t>
      </w:r>
    </w:p>
    <w:tbl>
      <w:tblPr>
        <w:tblStyle w:val="1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25"/>
        <w:gridCol w:w="1843"/>
        <w:gridCol w:w="2268"/>
        <w:gridCol w:w="1984"/>
        <w:gridCol w:w="3119"/>
      </w:tblGrid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Наименование органа управления, сведения о балансодержателе (наименование, почтовый адрес, учетный номер плательщика, номер телефона), сведения об объекте недвижимого имущества (наименование, адрес местонахождения, инвентарный номер по государственной регистрации в едином государственном регистре недвижимого имущества, прав на него и сделок с ним, а при ее отсутствии – по бухгалтерскому учету)</w:t>
            </w:r>
          </w:p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С какого времени не используется имущество (месяц, год)</w:t>
            </w:r>
          </w:p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Общая площадь/</w:t>
            </w:r>
            <w:r w:rsidRPr="00F000E6">
              <w:rPr>
                <w:rFonts w:ascii="Times New Roman" w:hAnsi="Times New Roman"/>
                <w:sz w:val="24"/>
                <w:szCs w:val="24"/>
              </w:rPr>
              <w:br/>
              <w:t>неиспользуемая площадь имущества (кв. метров)</w:t>
            </w:r>
          </w:p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Способ вовлечения имущества в хозяйственный оборот</w:t>
            </w:r>
          </w:p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155B6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1.Отдел по образованию </w:t>
            </w:r>
            <w:proofErr w:type="spellStart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Дубровенского</w:t>
            </w:r>
            <w:proofErr w:type="spellEnd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u w:val="single"/>
                <w:shd w:val="clear" w:color="auto" w:fill="FFFFFF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u w:val="single"/>
                <w:shd w:val="clear" w:color="auto" w:fill="FFFFFF"/>
              </w:rPr>
              <w:t>Капитальные строения:</w:t>
            </w:r>
          </w:p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1.</w:t>
            </w:r>
            <w:proofErr w:type="gramStart"/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1.Здание</w:t>
            </w:r>
            <w:proofErr w:type="gramEnd"/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детского сада</w:t>
            </w: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, </w:t>
            </w:r>
            <w:r w:rsidRPr="00155B62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сарай</w:t>
            </w: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аг.Чирино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, ул.Центральная,13</w:t>
            </w:r>
          </w:p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Государственной регистрации в БРТИ нет </w:t>
            </w:r>
          </w:p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01.03.2019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205,1/205,1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BC610A" w:rsidRPr="008F6489" w:rsidRDefault="00BC610A" w:rsidP="00F000E6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Продажа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6126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BF9CC13" wp14:editId="1916E7FF">
                  <wp:extent cx="1995286" cy="1125843"/>
                  <wp:effectExtent l="0" t="0" r="5080" b="0"/>
                  <wp:docPr id="9" name="Рисунок 19" descr="Описание: Описание: Описание: Описание: \\Glbuch\document\Морозова\IMG_20190815_15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Описание: Описание: Описание: \\Glbuch\document\Морозова\IMG_20190815_15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029" cy="112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B62" w:rsidRDefault="00BC610A" w:rsidP="00F000E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1.2. Здание базовой общеобразовательной школы</w:t>
            </w: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5B62" w:rsidRDefault="00BC610A" w:rsidP="00F000E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241/С-6251</w:t>
            </w: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д.Клены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,</w:t>
            </w:r>
          </w:p>
          <w:p w:rsidR="00BC610A" w:rsidRPr="008F6489" w:rsidRDefault="00BC610A" w:rsidP="00F000E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ул. Школьная, 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F000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01.09.2016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F000E6">
            <w:pPr>
              <w:widowControl w:val="0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674,9/674,9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1ECED51D" wp14:editId="7FD28B34">
                  <wp:extent cx="1981200" cy="1560830"/>
                  <wp:effectExtent l="0" t="0" r="0" b="1270"/>
                  <wp:docPr id="11" name="Рисунок 23" descr="Описание: C:\Users\Admin\Desktop\Фасад правиль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Admin\Desktop\Фасад правиль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6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lastRenderedPageBreak/>
              <w:t xml:space="preserve">1.3. Здание детского сада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аг.Добрынь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, ул.Молодежная,22 </w:t>
            </w:r>
          </w:p>
          <w:p w:rsidR="00BC610A" w:rsidRPr="008F6489" w:rsidRDefault="00BC610A" w:rsidP="00DC201C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Государственной регистрации в БРТИ нет </w:t>
            </w:r>
          </w:p>
          <w:p w:rsidR="00BC610A" w:rsidRPr="008F6489" w:rsidRDefault="00BC610A" w:rsidP="00DC201C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01.09.2025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widowControl w:val="0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178,7/178,7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3349A5" wp14:editId="099D0D3F">
                  <wp:extent cx="1962150" cy="1352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510" cy="1354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1.4.</w:t>
            </w:r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435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Здание детского сада ГУО «</w:t>
            </w:r>
            <w:proofErr w:type="spellStart"/>
            <w:r w:rsidRPr="002435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Будская</w:t>
            </w:r>
            <w:proofErr w:type="spellEnd"/>
            <w:r w:rsidRPr="002435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детский сад-базовая школа»</w:t>
            </w:r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Дубровенский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аг.Буда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ул. Смирнова,7</w:t>
            </w:r>
          </w:p>
          <w:p w:rsidR="00BC610A" w:rsidRPr="008F6489" w:rsidRDefault="00BC610A" w:rsidP="008F6489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Государственной регистрации в БРТИ нет </w:t>
            </w: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01.09.2025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573,5/573,5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11D63E" wp14:editId="6C54F6BE">
                  <wp:extent cx="2014330" cy="1256030"/>
                  <wp:effectExtent l="0" t="0" r="508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166" cy="1262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2. </w:t>
            </w:r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КУСХП «Приднепровский» </w:t>
            </w:r>
            <w:proofErr w:type="spellStart"/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Дубровенского</w:t>
            </w:r>
            <w:proofErr w:type="spellEnd"/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2.1.</w:t>
            </w:r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Ляднянская</w:t>
            </w:r>
            <w:proofErr w:type="spellEnd"/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детский сад-школа</w:t>
            </w:r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Дубровенский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аг.Ляды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д.30 241/С-7026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01.09.2023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1764,8/1764,8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128AB849" wp14:editId="6ECC734D">
                  <wp:extent cx="1951355" cy="1257935"/>
                  <wp:effectExtent l="0" t="0" r="0" b="0"/>
                  <wp:docPr id="13" name="Рисунок 13" descr="\\SERVER\Document\Морозова\ФОТО 11.11.2023\IMG-dc3a9036b677328ca9b52e59ca5b82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ФОТО 11.11.2023\IMG-dc3a9036b677328ca9b52e59ca5b82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218" cy="125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2.2. Контора,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Дубровенский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аг.Орловичи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ул.Центральная,50</w:t>
            </w:r>
          </w:p>
          <w:p w:rsidR="00BC610A" w:rsidRPr="008F6489" w:rsidRDefault="00BC610A" w:rsidP="008F6489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Государственной регистрации в БРТИ 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01.09.2023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254,1/254,1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05F">
              <w:rPr>
                <w:noProof/>
                <w:lang w:eastAsia="ru-RU"/>
              </w:rPr>
              <w:drawing>
                <wp:inline distT="0" distB="0" distL="0" distR="0" wp14:anchorId="34704650" wp14:editId="52462FEC">
                  <wp:extent cx="1943100" cy="1234440"/>
                  <wp:effectExtent l="0" t="0" r="0" b="3810"/>
                  <wp:docPr id="14" name="Рисунок 14" descr="\\SERVER\Document\Морозова\ФОТО 11.11.2023\IMG-9e05774a084b6bcb8935cddd4095551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ФОТО 11.11.2023\IMG-9e05774a084b6bcb8935cddd4095551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414" cy="1233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3.Зарубский сельский исполнительный комитет</w:t>
            </w: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211594, Витебская область, </w:t>
            </w:r>
            <w:proofErr w:type="spellStart"/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ул.Центральная</w:t>
            </w:r>
            <w:proofErr w:type="spellEnd"/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, 14, </w:t>
            </w: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УНП 300067789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3.1. Административное здание Совета</w:t>
            </w: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район,</w:t>
            </w: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д.Клены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ул.Кленовская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, 8 </w:t>
            </w: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241/С-6502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222,1/222,1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69A947CD" wp14:editId="1E345FDD">
                  <wp:extent cx="1933636" cy="1450227"/>
                  <wp:effectExtent l="0" t="0" r="0" b="0"/>
                  <wp:docPr id="12" name="Рисунок 12" descr="C:\Users\PC\Desktop\вовлечение 2020-2022\вовлечение на 2022 год\клены адм. зд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вовлечение 2020-2022\вовлечение на 2022 год\клены адм. зд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88" cy="145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4. КУСХП им. Черняховского </w:t>
            </w:r>
            <w:proofErr w:type="spellStart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Дубровенского</w:t>
            </w:r>
            <w:proofErr w:type="spellEnd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района, </w:t>
            </w: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УНП 300067643,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аг.Калиновка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B62" w:rsidRDefault="00BC610A" w:rsidP="00155B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</w:t>
            </w:r>
            <w:proofErr w:type="gramStart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1.Комплекс</w:t>
            </w:r>
            <w:proofErr w:type="gramEnd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капитальных строений</w:t>
            </w: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(здание линейно-технического склада, деревянный туалет, забор металлический с воротами, эстакада,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асфальтно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-бетонное покрытие,  гараж, заправочная</w:t>
            </w:r>
          </w:p>
          <w:p w:rsidR="00BC610A" w:rsidRPr="008F6489" w:rsidRDefault="00BC610A" w:rsidP="00155B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г.Дубровно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ул.Ландарского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33А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89,3/89,3</w:t>
            </w: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Сдача в аренду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5A4E5356" wp14:editId="09DFF0F9">
                  <wp:extent cx="1922780" cy="1219200"/>
                  <wp:effectExtent l="0" t="0" r="1270" b="0"/>
                  <wp:docPr id="15" name="Рисунок 15" descr="\\SERVER\Document\Морозова\ФОТО Ландарского\IMG_20231010_152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Document\Морозова\ФОТО Ландарского\IMG_20231010_152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93" cy="1234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10A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6F2C350E" wp14:editId="0DFC478F">
                  <wp:extent cx="1960901" cy="1095375"/>
                  <wp:effectExtent l="0" t="0" r="1270" b="0"/>
                  <wp:docPr id="16" name="Рисунок 16" descr="\\SERVER\Document\Морозова\Ландарского\IMG-415fea61440830ccccc95cf71bfb3f8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Ландарского\IMG-415fea61440830ccccc95cf71bfb3f8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863" cy="110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10A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</w:tr>
    </w:tbl>
    <w:p w:rsidR="00F000E6" w:rsidRPr="00F000E6" w:rsidRDefault="00F000E6" w:rsidP="009721F8">
      <w:pPr>
        <w:spacing w:after="0" w:line="240" w:lineRule="auto"/>
        <w:ind w:firstLine="567"/>
        <w:jc w:val="both"/>
        <w:rPr>
          <w:lang w:val="ru-RU"/>
        </w:rPr>
      </w:pPr>
      <w:bookmarkStart w:id="0" w:name="_GoBack"/>
      <w:bookmarkEnd w:id="0"/>
    </w:p>
    <w:sectPr w:rsidR="00F000E6" w:rsidRPr="00F000E6" w:rsidSect="009721F8">
      <w:pgSz w:w="16838" w:h="11906" w:orient="landscape"/>
      <w:pgMar w:top="142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E6"/>
    <w:rsid w:val="00155B62"/>
    <w:rsid w:val="0024357F"/>
    <w:rsid w:val="00291523"/>
    <w:rsid w:val="004369A5"/>
    <w:rsid w:val="004A58BE"/>
    <w:rsid w:val="005F35B2"/>
    <w:rsid w:val="006C2B78"/>
    <w:rsid w:val="006E4167"/>
    <w:rsid w:val="007849BB"/>
    <w:rsid w:val="008A033F"/>
    <w:rsid w:val="008F6489"/>
    <w:rsid w:val="009721F8"/>
    <w:rsid w:val="00A40AF3"/>
    <w:rsid w:val="00BC610A"/>
    <w:rsid w:val="00C31ADC"/>
    <w:rsid w:val="00DC201C"/>
    <w:rsid w:val="00E720AC"/>
    <w:rsid w:val="00F0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2E1E"/>
  <w15:chartTrackingRefBased/>
  <w15:docId w15:val="{3971A568-E2E6-452B-9C7B-85A7378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000E6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2026-01-08T11:44:00Z</cp:lastPrinted>
  <dcterms:created xsi:type="dcterms:W3CDTF">2026-01-19T08:33:00Z</dcterms:created>
  <dcterms:modified xsi:type="dcterms:W3CDTF">2026-01-19T08:33:00Z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109425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